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0E9E" w14:textId="77777777" w:rsidR="009B61DF" w:rsidRDefault="00877E6F" w:rsidP="002131E7">
      <w:pPr>
        <w:jc w:val="right"/>
        <w:rPr>
          <w:szCs w:val="24"/>
        </w:rPr>
      </w:pPr>
      <w:r w:rsidRPr="00877E6F">
        <w:rPr>
          <w:noProof/>
          <w:szCs w:val="24"/>
          <w:lang w:val="en-US"/>
        </w:rPr>
        <w:drawing>
          <wp:anchor distT="0" distB="0" distL="114300" distR="114300" simplePos="0" relativeHeight="251659264" behindDoc="1" locked="0" layoutInCell="1" allowOverlap="1" wp14:anchorId="2CF464C2" wp14:editId="36CA40D7">
            <wp:simplePos x="0" y="0"/>
            <wp:positionH relativeFrom="margin">
              <wp:align>center</wp:align>
            </wp:positionH>
            <wp:positionV relativeFrom="paragraph">
              <wp:posOffset>4529</wp:posOffset>
            </wp:positionV>
            <wp:extent cx="545213" cy="646981"/>
            <wp:effectExtent l="19050" t="0" r="723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r w:rsidR="00F103D4"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F103D4" w:rsidRPr="00315464">
        <w:rPr>
          <w:szCs w:val="24"/>
        </w:rPr>
      </w:r>
      <w:r w:rsidR="00F103D4"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F103D4" w:rsidRPr="00315464">
        <w:rPr>
          <w:szCs w:val="24"/>
        </w:rPr>
        <w:fldChar w:fldCharType="end"/>
      </w:r>
    </w:p>
    <w:p w14:paraId="21027F1E" w14:textId="77777777" w:rsidR="00A431C3" w:rsidRDefault="00A431C3" w:rsidP="002131E7">
      <w:pPr>
        <w:jc w:val="center"/>
        <w:rPr>
          <w:szCs w:val="24"/>
        </w:rPr>
      </w:pPr>
    </w:p>
    <w:p w14:paraId="77D372D1" w14:textId="77777777" w:rsidR="00A431C3" w:rsidRDefault="00A431C3" w:rsidP="002131E7">
      <w:pPr>
        <w:jc w:val="center"/>
        <w:rPr>
          <w:szCs w:val="24"/>
        </w:rPr>
      </w:pPr>
    </w:p>
    <w:p w14:paraId="05E8C2BA" w14:textId="77777777" w:rsidR="00A431C3" w:rsidRDefault="00A431C3" w:rsidP="002131E7">
      <w:pPr>
        <w:jc w:val="center"/>
        <w:rPr>
          <w:szCs w:val="24"/>
        </w:rPr>
      </w:pPr>
    </w:p>
    <w:p w14:paraId="02C96936" w14:textId="77777777" w:rsidR="0016763E" w:rsidRPr="00110319" w:rsidRDefault="004113D3" w:rsidP="0016763E">
      <w:pPr>
        <w:jc w:val="center"/>
        <w:rPr>
          <w:b/>
          <w:bCs/>
          <w:sz w:val="28"/>
          <w:szCs w:val="28"/>
        </w:rPr>
      </w:pPr>
      <w:r w:rsidRPr="00107000">
        <w:rPr>
          <w:b/>
          <w:bCs/>
          <w:sz w:val="28"/>
          <w:szCs w:val="28"/>
        </w:rPr>
        <w:t>KAZL</w:t>
      </w:r>
      <w:r w:rsidRPr="00110319">
        <w:rPr>
          <w:b/>
          <w:bCs/>
          <w:sz w:val="28"/>
          <w:szCs w:val="28"/>
        </w:rPr>
        <w:t>Ų RŪDOS SAVIVALDYBĖS ADMINISTRACIJOS</w:t>
      </w:r>
      <w:r w:rsidRPr="00110319">
        <w:rPr>
          <w:b/>
          <w:bCs/>
          <w:sz w:val="28"/>
          <w:szCs w:val="28"/>
        </w:rPr>
        <w:br/>
      </w:r>
      <w:r w:rsidR="0016763E" w:rsidRPr="00A2492B">
        <w:rPr>
          <w:b/>
          <w:bCs/>
          <w:sz w:val="28"/>
          <w:szCs w:val="28"/>
        </w:rPr>
        <w:t>TURTO VALDYMO IR ŪKIO SKYRIUS</w:t>
      </w:r>
    </w:p>
    <w:p w14:paraId="364AE609" w14:textId="77777777" w:rsidR="007C543E" w:rsidRPr="007C543E" w:rsidRDefault="007C543E" w:rsidP="002131E7">
      <w:pPr>
        <w:pBdr>
          <w:bottom w:val="single" w:sz="6" w:space="1" w:color="auto"/>
        </w:pBdr>
        <w:jc w:val="center"/>
        <w:rPr>
          <w:sz w:val="20"/>
        </w:rPr>
      </w:pPr>
    </w:p>
    <w:p w14:paraId="21992CB8" w14:textId="77777777" w:rsidR="0016763E" w:rsidRPr="00F16991" w:rsidRDefault="0016763E" w:rsidP="0016763E">
      <w:pPr>
        <w:pBdr>
          <w:bottom w:val="single" w:sz="6" w:space="1" w:color="auto"/>
        </w:pBdr>
        <w:jc w:val="center"/>
        <w:rPr>
          <w:sz w:val="16"/>
          <w:szCs w:val="16"/>
        </w:rPr>
      </w:pPr>
      <w:r w:rsidRPr="00F16991">
        <w:rPr>
          <w:sz w:val="16"/>
          <w:szCs w:val="16"/>
        </w:rPr>
        <w:t>Biudžetinė įstaiga. Atgimimo g. 12, LT-69443 Kazlų Rūda.</w:t>
      </w:r>
      <w:r w:rsidRPr="00F16991">
        <w:rPr>
          <w:sz w:val="16"/>
          <w:szCs w:val="16"/>
        </w:rPr>
        <w:br/>
        <w:t>Duomenys kaupiami ir saugomi Juridinių asmenų registre, kodas 188777932</w:t>
      </w:r>
      <w:r w:rsidRPr="00F16991">
        <w:rPr>
          <w:sz w:val="16"/>
          <w:szCs w:val="16"/>
        </w:rPr>
        <w:br/>
        <w:t>Skyriaus duomenys: Atgimimo g. 12, LT-69443  Kazlų Rūda, tel.</w:t>
      </w:r>
      <w:r>
        <w:rPr>
          <w:sz w:val="16"/>
          <w:szCs w:val="16"/>
        </w:rPr>
        <w:t>:</w:t>
      </w:r>
      <w:r w:rsidRPr="00F16991">
        <w:rPr>
          <w:sz w:val="16"/>
          <w:szCs w:val="16"/>
        </w:rPr>
        <w:t xml:space="preserve"> (8 343) </w:t>
      </w:r>
      <w:r>
        <w:rPr>
          <w:sz w:val="16"/>
          <w:szCs w:val="16"/>
        </w:rPr>
        <w:t xml:space="preserve">68 631 </w:t>
      </w:r>
      <w:r w:rsidRPr="00F16991">
        <w:rPr>
          <w:sz w:val="16"/>
          <w:szCs w:val="16"/>
        </w:rPr>
        <w:t xml:space="preserve">/ 95 276, el. p. </w:t>
      </w:r>
      <w:hyperlink r:id="rId9" w:history="1">
        <w:r>
          <w:rPr>
            <w:rStyle w:val="Hipersaitas"/>
            <w:rFonts w:eastAsiaTheme="majorEastAsia"/>
            <w:sz w:val="16"/>
            <w:szCs w:val="16"/>
          </w:rPr>
          <w:t>ukis</w:t>
        </w:r>
        <w:r w:rsidRPr="00F16991">
          <w:rPr>
            <w:rStyle w:val="Hipersaitas"/>
            <w:rFonts w:eastAsiaTheme="majorEastAsia"/>
            <w:sz w:val="16"/>
            <w:szCs w:val="16"/>
          </w:rPr>
          <w:t>@kazluruda.lt</w:t>
        </w:r>
      </w:hyperlink>
    </w:p>
    <w:p w14:paraId="0E3D8551" w14:textId="77777777" w:rsidR="00070120" w:rsidRPr="002131E7" w:rsidRDefault="00070120" w:rsidP="002131E7">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0925D8A8" w14:textId="77777777" w:rsidTr="00195D02">
        <w:trPr>
          <w:cantSplit/>
          <w:jc w:val="center"/>
        </w:trPr>
        <w:tc>
          <w:tcPr>
            <w:tcW w:w="4534" w:type="dxa"/>
            <w:vMerge w:val="restart"/>
          </w:tcPr>
          <w:p w14:paraId="693032B0" w14:textId="4B3CC92D" w:rsidR="00D83F2B" w:rsidRDefault="00F103D4" w:rsidP="002131E7">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D5469A">
              <w:rPr>
                <w:szCs w:val="24"/>
              </w:rPr>
              <w:t>Kazlų Rūdos savivaldybės tarybai</w:t>
            </w:r>
          </w:p>
          <w:p w14:paraId="791587F7" w14:textId="77777777" w:rsidR="00104A5E" w:rsidRPr="00315464" w:rsidRDefault="00F103D4" w:rsidP="002131E7">
            <w:pPr>
              <w:rPr>
                <w:szCs w:val="24"/>
              </w:rPr>
            </w:pPr>
            <w:r w:rsidRPr="00315464">
              <w:rPr>
                <w:szCs w:val="24"/>
              </w:rPr>
              <w:fldChar w:fldCharType="end"/>
            </w:r>
          </w:p>
        </w:tc>
        <w:tc>
          <w:tcPr>
            <w:tcW w:w="567" w:type="dxa"/>
            <w:vMerge w:val="restart"/>
          </w:tcPr>
          <w:p w14:paraId="4A0DFC80" w14:textId="77777777" w:rsidR="00104A5E" w:rsidRPr="00315464" w:rsidRDefault="00104A5E" w:rsidP="002131E7">
            <w:pPr>
              <w:jc w:val="center"/>
              <w:rPr>
                <w:szCs w:val="24"/>
              </w:rPr>
            </w:pPr>
          </w:p>
        </w:tc>
        <w:tc>
          <w:tcPr>
            <w:tcW w:w="284" w:type="dxa"/>
            <w:vAlign w:val="center"/>
          </w:tcPr>
          <w:p w14:paraId="159C9863" w14:textId="77777777" w:rsidR="00104A5E" w:rsidRPr="00315464" w:rsidRDefault="00104A5E" w:rsidP="002131E7">
            <w:pPr>
              <w:jc w:val="right"/>
              <w:rPr>
                <w:szCs w:val="24"/>
              </w:rPr>
            </w:pPr>
          </w:p>
        </w:tc>
        <w:tc>
          <w:tcPr>
            <w:tcW w:w="1701" w:type="dxa"/>
            <w:tcBorders>
              <w:bottom w:val="single" w:sz="8" w:space="0" w:color="auto"/>
            </w:tcBorders>
          </w:tcPr>
          <w:p w14:paraId="338ED84B"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0A0C9648" w14:textId="77777777" w:rsidR="00104A5E" w:rsidRPr="00315464" w:rsidRDefault="00104A5E" w:rsidP="002131E7">
            <w:pPr>
              <w:jc w:val="right"/>
              <w:rPr>
                <w:szCs w:val="24"/>
              </w:rPr>
            </w:pPr>
            <w:r w:rsidRPr="00315464">
              <w:rPr>
                <w:rStyle w:val="Stilius12pt"/>
                <w:szCs w:val="24"/>
              </w:rPr>
              <w:t>Nr. </w:t>
            </w:r>
          </w:p>
        </w:tc>
        <w:tc>
          <w:tcPr>
            <w:tcW w:w="1985" w:type="dxa"/>
            <w:tcBorders>
              <w:bottom w:val="single" w:sz="8" w:space="0" w:color="auto"/>
            </w:tcBorders>
          </w:tcPr>
          <w:p w14:paraId="1FEE0440"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5A13F00E" w14:textId="77777777" w:rsidTr="00195D02">
        <w:trPr>
          <w:cantSplit/>
          <w:jc w:val="center"/>
        </w:trPr>
        <w:tc>
          <w:tcPr>
            <w:tcW w:w="4534" w:type="dxa"/>
            <w:vMerge/>
          </w:tcPr>
          <w:p w14:paraId="0BF54A80" w14:textId="77777777" w:rsidR="00104A5E" w:rsidRPr="00315464" w:rsidRDefault="00104A5E" w:rsidP="002131E7">
            <w:pPr>
              <w:ind w:right="57"/>
              <w:rPr>
                <w:rStyle w:val="Stilius12pt"/>
                <w:szCs w:val="24"/>
                <w:lang w:eastAsia="lt-LT"/>
              </w:rPr>
            </w:pPr>
          </w:p>
        </w:tc>
        <w:tc>
          <w:tcPr>
            <w:tcW w:w="567" w:type="dxa"/>
            <w:vMerge/>
          </w:tcPr>
          <w:p w14:paraId="5C37BD15" w14:textId="77777777" w:rsidR="00104A5E" w:rsidRPr="00315464" w:rsidRDefault="00104A5E" w:rsidP="002131E7">
            <w:pPr>
              <w:ind w:right="57"/>
              <w:jc w:val="center"/>
              <w:rPr>
                <w:szCs w:val="24"/>
              </w:rPr>
            </w:pPr>
          </w:p>
        </w:tc>
        <w:tc>
          <w:tcPr>
            <w:tcW w:w="284" w:type="dxa"/>
            <w:vAlign w:val="center"/>
          </w:tcPr>
          <w:p w14:paraId="615DAB63" w14:textId="77777777" w:rsidR="00104A5E" w:rsidRPr="00315464" w:rsidRDefault="00104A5E" w:rsidP="002131E7">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6184F038"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44008CD4" w14:textId="77777777" w:rsidR="00104A5E" w:rsidRPr="00315464" w:rsidRDefault="00104A5E" w:rsidP="002131E7">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64277DDA"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7FF5FA01" w14:textId="77777777" w:rsidTr="00195D02">
        <w:trPr>
          <w:cantSplit/>
          <w:jc w:val="center"/>
        </w:trPr>
        <w:tc>
          <w:tcPr>
            <w:tcW w:w="4534" w:type="dxa"/>
            <w:vMerge/>
          </w:tcPr>
          <w:p w14:paraId="49ED3D73" w14:textId="77777777" w:rsidR="00287B2F" w:rsidRPr="00315464" w:rsidRDefault="00287B2F" w:rsidP="002131E7">
            <w:pPr>
              <w:ind w:right="57"/>
              <w:rPr>
                <w:rStyle w:val="Stilius12pt"/>
                <w:szCs w:val="24"/>
                <w:lang w:eastAsia="lt-LT"/>
              </w:rPr>
            </w:pPr>
          </w:p>
        </w:tc>
        <w:tc>
          <w:tcPr>
            <w:tcW w:w="567" w:type="dxa"/>
            <w:vMerge/>
          </w:tcPr>
          <w:p w14:paraId="2D5B41FD" w14:textId="77777777" w:rsidR="00287B2F" w:rsidRPr="00315464" w:rsidRDefault="00287B2F" w:rsidP="002131E7">
            <w:pPr>
              <w:ind w:right="57"/>
              <w:jc w:val="center"/>
              <w:rPr>
                <w:szCs w:val="24"/>
              </w:rPr>
            </w:pPr>
          </w:p>
        </w:tc>
        <w:tc>
          <w:tcPr>
            <w:tcW w:w="284" w:type="dxa"/>
            <w:gridSpan w:val="4"/>
            <w:vAlign w:val="center"/>
          </w:tcPr>
          <w:p w14:paraId="20FF5F41" w14:textId="77777777" w:rsidR="00287B2F" w:rsidRPr="00315464" w:rsidRDefault="00287B2F" w:rsidP="002131E7">
            <w:pPr>
              <w:jc w:val="right"/>
              <w:rPr>
                <w:szCs w:val="24"/>
              </w:rPr>
            </w:pPr>
          </w:p>
        </w:tc>
      </w:tr>
    </w:tbl>
    <w:p w14:paraId="1A84FDD0" w14:textId="4434685C" w:rsidR="00104A5E" w:rsidRPr="00611E1C" w:rsidRDefault="00F103D4" w:rsidP="002131E7">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D5469A">
        <w:rPr>
          <w:b/>
          <w:caps/>
        </w:rPr>
        <w:t> </w:t>
      </w:r>
      <w:r w:rsidR="00D5469A">
        <w:rPr>
          <w:b/>
          <w:caps/>
        </w:rPr>
        <w:t> </w:t>
      </w:r>
      <w:r w:rsidR="00D5469A">
        <w:rPr>
          <w:b/>
          <w:caps/>
        </w:rPr>
        <w:t> </w:t>
      </w:r>
      <w:r w:rsidR="00D5469A">
        <w:rPr>
          <w:b/>
          <w:caps/>
        </w:rPr>
        <w:t> </w:t>
      </w:r>
      <w:r w:rsidR="00D5469A">
        <w:rPr>
          <w:b/>
          <w:caps/>
        </w:rPr>
        <w:t> </w:t>
      </w:r>
      <w:r w:rsidRPr="00611E1C">
        <w:rPr>
          <w:b/>
          <w:caps/>
        </w:rPr>
        <w:fldChar w:fldCharType="end"/>
      </w:r>
    </w:p>
    <w:p w14:paraId="7B09DB5E" w14:textId="77777777" w:rsidR="00070120" w:rsidRPr="00AA50A1" w:rsidRDefault="00070120" w:rsidP="002131E7">
      <w:pPr>
        <w:rPr>
          <w:rStyle w:val="Stilius12pt"/>
          <w:sz w:val="16"/>
          <w:szCs w:val="16"/>
        </w:rPr>
      </w:pPr>
    </w:p>
    <w:p w14:paraId="443197F0" w14:textId="77777777" w:rsidR="00070120" w:rsidRPr="00611E1C" w:rsidRDefault="00070120" w:rsidP="002131E7">
      <w:pPr>
        <w:pStyle w:val="Pagrindinistekstas"/>
        <w:rPr>
          <w:rStyle w:val="Stilius12pt"/>
        </w:rPr>
        <w:sectPr w:rsidR="00070120" w:rsidRPr="00611E1C" w:rsidSect="00040378">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3D9EB684" w14:textId="77777777" w:rsidR="002D2276" w:rsidRPr="00581C02" w:rsidRDefault="002D2276" w:rsidP="002131E7">
      <w:pPr>
        <w:jc w:val="both"/>
        <w:rPr>
          <w:lang w:eastAsia="lt-LT"/>
        </w:rPr>
      </w:pPr>
    </w:p>
    <w:p w14:paraId="0CCCC81D" w14:textId="77777777" w:rsidR="00975725" w:rsidRDefault="00975725" w:rsidP="002131E7">
      <w:pPr>
        <w:jc w:val="both"/>
        <w:rPr>
          <w:bCs/>
          <w:lang w:eastAsia="lt-LT"/>
        </w:rPr>
      </w:pPr>
    </w:p>
    <w:p w14:paraId="5F5EB55D" w14:textId="77777777" w:rsidR="00D5469A" w:rsidRDefault="00D5469A" w:rsidP="00D5469A">
      <w:pPr>
        <w:tabs>
          <w:tab w:val="left" w:pos="6300"/>
        </w:tabs>
        <w:jc w:val="center"/>
        <w:rPr>
          <w:b/>
          <w:szCs w:val="24"/>
        </w:rPr>
      </w:pPr>
      <w:r w:rsidRPr="00D5469A">
        <w:rPr>
          <w:b/>
          <w:szCs w:val="24"/>
        </w:rPr>
        <w:t>AIŠKINAMASIS RAŠTAS</w:t>
      </w:r>
    </w:p>
    <w:p w14:paraId="5F2BF7CE" w14:textId="69D41940" w:rsidR="001D66ED" w:rsidRDefault="00B95C1A" w:rsidP="00DE3CAD">
      <w:pPr>
        <w:tabs>
          <w:tab w:val="left" w:pos="9070"/>
        </w:tabs>
        <w:ind w:right="-2"/>
        <w:jc w:val="center"/>
        <w:rPr>
          <w:rFonts w:ascii="Times New Roman Bold" w:hAnsi="Times New Roman Bold"/>
          <w:b/>
          <w:caps/>
          <w:szCs w:val="24"/>
        </w:rPr>
      </w:pPr>
      <w:r w:rsidRPr="001D66ED">
        <w:rPr>
          <w:rFonts w:ascii="Times New Roman Bold" w:hAnsi="Times New Roman Bold"/>
          <w:b/>
          <w:szCs w:val="24"/>
        </w:rPr>
        <w:t>D</w:t>
      </w:r>
      <w:r w:rsidRPr="001D66ED">
        <w:rPr>
          <w:rFonts w:ascii="Times New Roman Bold" w:hAnsi="Times New Roman Bold" w:hint="eastAsia"/>
          <w:b/>
          <w:szCs w:val="24"/>
        </w:rPr>
        <w:t>Ė</w:t>
      </w:r>
      <w:r w:rsidRPr="001D66ED">
        <w:rPr>
          <w:rFonts w:ascii="Times New Roman Bold" w:hAnsi="Times New Roman Bold"/>
          <w:b/>
          <w:szCs w:val="24"/>
        </w:rPr>
        <w:t xml:space="preserve">L </w:t>
      </w:r>
      <w:r w:rsidRPr="001D66ED">
        <w:rPr>
          <w:rFonts w:ascii="Times New Roman Bold" w:hAnsi="Times New Roman Bold" w:hint="eastAsia"/>
          <w:b/>
          <w:szCs w:val="24"/>
        </w:rPr>
        <w:t>Į</w:t>
      </w:r>
      <w:r w:rsidRPr="001D66ED">
        <w:rPr>
          <w:rFonts w:ascii="Times New Roman Bold" w:hAnsi="Times New Roman Bold"/>
          <w:b/>
          <w:szCs w:val="24"/>
        </w:rPr>
        <w:t>MOKOS U</w:t>
      </w:r>
      <w:r w:rsidRPr="001D66ED">
        <w:rPr>
          <w:rFonts w:ascii="Times New Roman Bold" w:hAnsi="Times New Roman Bold" w:hint="eastAsia"/>
          <w:b/>
          <w:szCs w:val="24"/>
        </w:rPr>
        <w:t>Ž</w:t>
      </w:r>
      <w:r w:rsidRPr="001D66ED">
        <w:rPr>
          <w:rFonts w:ascii="Times New Roman Bold" w:hAnsi="Times New Roman Bold"/>
          <w:b/>
          <w:szCs w:val="24"/>
        </w:rPr>
        <w:t xml:space="preserve"> KOMUNALINI</w:t>
      </w:r>
      <w:r w:rsidRPr="001D66ED">
        <w:rPr>
          <w:rFonts w:ascii="Times New Roman Bold" w:hAnsi="Times New Roman Bold" w:hint="eastAsia"/>
          <w:b/>
          <w:szCs w:val="24"/>
        </w:rPr>
        <w:t>Ų</w:t>
      </w:r>
      <w:r w:rsidRPr="001D66ED">
        <w:rPr>
          <w:rFonts w:ascii="Times New Roman Bold" w:hAnsi="Times New Roman Bold"/>
          <w:b/>
          <w:szCs w:val="24"/>
        </w:rPr>
        <w:t xml:space="preserve"> ATLIEK</w:t>
      </w:r>
      <w:r w:rsidRPr="001D66ED">
        <w:rPr>
          <w:rFonts w:ascii="Times New Roman Bold" w:hAnsi="Times New Roman Bold" w:hint="eastAsia"/>
          <w:b/>
          <w:szCs w:val="24"/>
        </w:rPr>
        <w:t>Ų</w:t>
      </w:r>
      <w:r w:rsidRPr="001D66ED">
        <w:rPr>
          <w:rFonts w:ascii="Times New Roman Bold" w:hAnsi="Times New Roman Bold"/>
          <w:b/>
          <w:szCs w:val="24"/>
        </w:rPr>
        <w:t xml:space="preserve"> IR KOMUNALIN</w:t>
      </w:r>
      <w:r w:rsidRPr="001D66ED">
        <w:rPr>
          <w:rFonts w:ascii="Times New Roman Bold" w:hAnsi="Times New Roman Bold" w:hint="eastAsia"/>
          <w:b/>
          <w:szCs w:val="24"/>
        </w:rPr>
        <w:t>Ė</w:t>
      </w:r>
      <w:r w:rsidRPr="001D66ED">
        <w:rPr>
          <w:rFonts w:ascii="Times New Roman Bold" w:hAnsi="Times New Roman Bold"/>
          <w:b/>
          <w:szCs w:val="24"/>
        </w:rPr>
        <w:t>MS ATLIEKOMS NEPRISKIRIAM</w:t>
      </w:r>
      <w:r w:rsidRPr="001D66ED">
        <w:rPr>
          <w:rFonts w:ascii="Times New Roman Bold" w:hAnsi="Times New Roman Bold" w:hint="eastAsia"/>
          <w:b/>
          <w:szCs w:val="24"/>
        </w:rPr>
        <w:t>Ų</w:t>
      </w:r>
      <w:r w:rsidRPr="001D66ED">
        <w:rPr>
          <w:rFonts w:ascii="Times New Roman Bold" w:hAnsi="Times New Roman Bold"/>
          <w:b/>
          <w:szCs w:val="24"/>
        </w:rPr>
        <w:t xml:space="preserve"> BUITYJE SUSIDARAN</w:t>
      </w:r>
      <w:r w:rsidRPr="001D66ED">
        <w:rPr>
          <w:rFonts w:ascii="Times New Roman Bold" w:hAnsi="Times New Roman Bold" w:hint="eastAsia"/>
          <w:b/>
          <w:szCs w:val="24"/>
        </w:rPr>
        <w:t>Č</w:t>
      </w:r>
      <w:r w:rsidRPr="001D66ED">
        <w:rPr>
          <w:rFonts w:ascii="Times New Roman Bold" w:hAnsi="Times New Roman Bold"/>
          <w:b/>
          <w:szCs w:val="24"/>
        </w:rPr>
        <w:t>I</w:t>
      </w:r>
      <w:r w:rsidRPr="001D66ED">
        <w:rPr>
          <w:rFonts w:ascii="Times New Roman Bold" w:hAnsi="Times New Roman Bold" w:hint="eastAsia"/>
          <w:b/>
          <w:szCs w:val="24"/>
        </w:rPr>
        <w:t>Ų</w:t>
      </w:r>
      <w:r w:rsidRPr="001D66ED">
        <w:rPr>
          <w:rFonts w:ascii="Times New Roman Bold" w:hAnsi="Times New Roman Bold"/>
          <w:b/>
          <w:szCs w:val="24"/>
        </w:rPr>
        <w:t xml:space="preserve"> ATLIEK</w:t>
      </w:r>
      <w:r w:rsidRPr="001D66ED">
        <w:rPr>
          <w:rFonts w:ascii="Times New Roman Bold" w:hAnsi="Times New Roman Bold" w:hint="eastAsia"/>
          <w:b/>
          <w:szCs w:val="24"/>
        </w:rPr>
        <w:t>Ų</w:t>
      </w:r>
      <w:r w:rsidRPr="001D66ED">
        <w:rPr>
          <w:rFonts w:ascii="Times New Roman Bold" w:hAnsi="Times New Roman Bold"/>
          <w:b/>
          <w:szCs w:val="24"/>
        </w:rPr>
        <w:t xml:space="preserve"> SURINKIM</w:t>
      </w:r>
      <w:r w:rsidRPr="001D66ED">
        <w:rPr>
          <w:rFonts w:ascii="Times New Roman Bold" w:hAnsi="Times New Roman Bold" w:hint="eastAsia"/>
          <w:b/>
          <w:szCs w:val="24"/>
        </w:rPr>
        <w:t>Ą</w:t>
      </w:r>
      <w:r w:rsidRPr="001D66ED">
        <w:rPr>
          <w:rFonts w:ascii="Times New Roman Bold" w:hAnsi="Times New Roman Bold"/>
          <w:b/>
          <w:szCs w:val="24"/>
        </w:rPr>
        <w:t xml:space="preserve"> I</w:t>
      </w:r>
      <w:r w:rsidRPr="001D66ED">
        <w:rPr>
          <w:rFonts w:ascii="Times New Roman Bold" w:hAnsi="Times New Roman Bold" w:hint="eastAsia"/>
          <w:b/>
          <w:szCs w:val="24"/>
        </w:rPr>
        <w:t>Š</w:t>
      </w:r>
      <w:r w:rsidRPr="001D66ED">
        <w:rPr>
          <w:rFonts w:ascii="Times New Roman Bold" w:hAnsi="Times New Roman Bold"/>
          <w:b/>
          <w:szCs w:val="24"/>
        </w:rPr>
        <w:t xml:space="preserve"> ATLIEK</w:t>
      </w:r>
      <w:r w:rsidRPr="001D66ED">
        <w:rPr>
          <w:rFonts w:ascii="Times New Roman Bold" w:hAnsi="Times New Roman Bold" w:hint="eastAsia"/>
          <w:b/>
          <w:szCs w:val="24"/>
        </w:rPr>
        <w:t>Ų</w:t>
      </w:r>
      <w:r w:rsidRPr="001D66ED">
        <w:rPr>
          <w:rFonts w:ascii="Times New Roman Bold" w:hAnsi="Times New Roman Bold"/>
          <w:b/>
          <w:szCs w:val="24"/>
        </w:rPr>
        <w:t xml:space="preserve"> TUR</w:t>
      </w:r>
      <w:r w:rsidRPr="001D66ED">
        <w:rPr>
          <w:rFonts w:ascii="Times New Roman Bold" w:hAnsi="Times New Roman Bold" w:hint="eastAsia"/>
          <w:b/>
          <w:szCs w:val="24"/>
        </w:rPr>
        <w:t>Ė</w:t>
      </w:r>
      <w:r w:rsidRPr="001D66ED">
        <w:rPr>
          <w:rFonts w:ascii="Times New Roman Bold" w:hAnsi="Times New Roman Bold"/>
          <w:b/>
          <w:szCs w:val="24"/>
        </w:rPr>
        <w:t>TOJ</w:t>
      </w:r>
      <w:r w:rsidRPr="001D66ED">
        <w:rPr>
          <w:rFonts w:ascii="Times New Roman Bold" w:hAnsi="Times New Roman Bold" w:hint="eastAsia"/>
          <w:b/>
          <w:szCs w:val="24"/>
        </w:rPr>
        <w:t>Ų</w:t>
      </w:r>
      <w:r w:rsidRPr="001D66ED">
        <w:rPr>
          <w:rFonts w:ascii="Times New Roman Bold" w:hAnsi="Times New Roman Bold"/>
          <w:b/>
          <w:szCs w:val="24"/>
        </w:rPr>
        <w:t xml:space="preserve"> IR ATLIEK</w:t>
      </w:r>
      <w:r w:rsidRPr="001D66ED">
        <w:rPr>
          <w:rFonts w:ascii="Times New Roman Bold" w:hAnsi="Times New Roman Bold" w:hint="eastAsia"/>
          <w:b/>
          <w:szCs w:val="24"/>
        </w:rPr>
        <w:t>Ų</w:t>
      </w:r>
      <w:r w:rsidRPr="001D66ED">
        <w:rPr>
          <w:rFonts w:ascii="Times New Roman Bold" w:hAnsi="Times New Roman Bold"/>
          <w:b/>
          <w:szCs w:val="24"/>
        </w:rPr>
        <w:t xml:space="preserve"> TVARKYM</w:t>
      </w:r>
      <w:r w:rsidRPr="001D66ED">
        <w:rPr>
          <w:rFonts w:ascii="Times New Roman Bold" w:hAnsi="Times New Roman Bold" w:hint="eastAsia"/>
          <w:b/>
          <w:szCs w:val="24"/>
        </w:rPr>
        <w:t>Ą</w:t>
      </w:r>
      <w:r w:rsidRPr="001D66ED">
        <w:rPr>
          <w:rFonts w:ascii="Times New Roman Bold" w:hAnsi="Times New Roman Bold"/>
          <w:b/>
          <w:szCs w:val="24"/>
        </w:rPr>
        <w:t xml:space="preserve"> </w:t>
      </w:r>
      <w:r>
        <w:rPr>
          <w:rFonts w:ascii="Times New Roman Bold" w:hAnsi="Times New Roman Bold"/>
          <w:b/>
          <w:szCs w:val="24"/>
        </w:rPr>
        <w:t>KAZL</w:t>
      </w:r>
      <w:r>
        <w:rPr>
          <w:rFonts w:ascii="Times New Roman Bold" w:hAnsi="Times New Roman Bold" w:hint="eastAsia"/>
          <w:b/>
          <w:szCs w:val="24"/>
        </w:rPr>
        <w:t>Ų</w:t>
      </w:r>
      <w:r>
        <w:rPr>
          <w:rFonts w:ascii="Times New Roman Bold" w:hAnsi="Times New Roman Bold"/>
          <w:b/>
          <w:szCs w:val="24"/>
        </w:rPr>
        <w:t xml:space="preserve"> R</w:t>
      </w:r>
      <w:r>
        <w:rPr>
          <w:rFonts w:ascii="Times New Roman Bold" w:hAnsi="Times New Roman Bold" w:hint="eastAsia"/>
          <w:b/>
          <w:szCs w:val="24"/>
        </w:rPr>
        <w:t>Ū</w:t>
      </w:r>
      <w:r>
        <w:rPr>
          <w:rFonts w:ascii="Times New Roman Bold" w:hAnsi="Times New Roman Bold"/>
          <w:b/>
          <w:szCs w:val="24"/>
        </w:rPr>
        <w:t>DOS</w:t>
      </w:r>
      <w:r w:rsidRPr="001D66ED">
        <w:rPr>
          <w:rFonts w:ascii="Times New Roman Bold" w:hAnsi="Times New Roman Bold"/>
          <w:b/>
          <w:szCs w:val="24"/>
        </w:rPr>
        <w:t xml:space="preserve"> SAVIVALDYB</w:t>
      </w:r>
      <w:r w:rsidRPr="001D66ED">
        <w:rPr>
          <w:rFonts w:ascii="Times New Roman Bold" w:hAnsi="Times New Roman Bold" w:hint="eastAsia"/>
          <w:b/>
          <w:szCs w:val="24"/>
        </w:rPr>
        <w:t>Ė</w:t>
      </w:r>
      <w:r w:rsidRPr="001D66ED">
        <w:rPr>
          <w:rFonts w:ascii="Times New Roman Bold" w:hAnsi="Times New Roman Bold"/>
          <w:b/>
          <w:szCs w:val="24"/>
        </w:rPr>
        <w:t>JE DYD</w:t>
      </w:r>
      <w:r w:rsidRPr="001D66ED">
        <w:rPr>
          <w:rFonts w:ascii="Times New Roman Bold" w:hAnsi="Times New Roman Bold" w:hint="eastAsia"/>
          <w:b/>
          <w:szCs w:val="24"/>
        </w:rPr>
        <w:t>Ž</w:t>
      </w:r>
      <w:r w:rsidRPr="001D66ED">
        <w:rPr>
          <w:rFonts w:ascii="Times New Roman Bold" w:hAnsi="Times New Roman Bold"/>
          <w:b/>
          <w:szCs w:val="24"/>
        </w:rPr>
        <w:t>IO NUSTATYMO METODIKOS PATVIRTINIMO</w:t>
      </w:r>
    </w:p>
    <w:p w14:paraId="4798B7F1" w14:textId="77777777" w:rsidR="00D5469A" w:rsidRPr="00D5469A" w:rsidRDefault="00D5469A" w:rsidP="00EF4441">
      <w:pPr>
        <w:tabs>
          <w:tab w:val="left" w:pos="6300"/>
        </w:tabs>
        <w:rPr>
          <w:b/>
          <w:szCs w:val="24"/>
        </w:rPr>
      </w:pPr>
    </w:p>
    <w:p w14:paraId="48D56C05" w14:textId="38D66522" w:rsidR="00D5469A" w:rsidRPr="00D5469A" w:rsidRDefault="00D5469A" w:rsidP="00D5469A">
      <w:pPr>
        <w:tabs>
          <w:tab w:val="left" w:pos="6300"/>
        </w:tabs>
        <w:jc w:val="center"/>
        <w:rPr>
          <w:szCs w:val="24"/>
        </w:rPr>
      </w:pPr>
      <w:r w:rsidRPr="00D5469A">
        <w:rPr>
          <w:szCs w:val="24"/>
        </w:rPr>
        <w:t>2024-</w:t>
      </w:r>
      <w:r w:rsidR="003C3622">
        <w:rPr>
          <w:szCs w:val="24"/>
        </w:rPr>
        <w:t>1</w:t>
      </w:r>
      <w:r w:rsidR="001D66ED">
        <w:rPr>
          <w:szCs w:val="24"/>
        </w:rPr>
        <w:t>2</w:t>
      </w:r>
      <w:r w:rsidRPr="00D5469A">
        <w:rPr>
          <w:szCs w:val="24"/>
        </w:rPr>
        <w:t>-</w:t>
      </w:r>
      <w:r w:rsidR="001D66ED">
        <w:rPr>
          <w:szCs w:val="24"/>
        </w:rPr>
        <w:t>02</w:t>
      </w:r>
    </w:p>
    <w:p w14:paraId="3E9DE2FE" w14:textId="77777777" w:rsidR="00D5469A" w:rsidRPr="00D5469A" w:rsidRDefault="00D5469A" w:rsidP="00D5469A">
      <w:pPr>
        <w:tabs>
          <w:tab w:val="left" w:pos="6300"/>
        </w:tabs>
        <w:jc w:val="center"/>
        <w:rPr>
          <w:szCs w:val="24"/>
        </w:rPr>
      </w:pPr>
      <w:r w:rsidRPr="00D5469A">
        <w:rPr>
          <w:szCs w:val="24"/>
        </w:rPr>
        <w:t>Kazlų Rūda</w:t>
      </w:r>
    </w:p>
    <w:p w14:paraId="4A1A08AF" w14:textId="77777777" w:rsidR="00D5469A" w:rsidRPr="00C25C2E" w:rsidRDefault="00D5469A" w:rsidP="00C25C2E">
      <w:pPr>
        <w:pStyle w:val="Betarp"/>
        <w:jc w:val="both"/>
        <w:rPr>
          <w:rStyle w:val="Grietas"/>
          <w:b w:val="0"/>
          <w:bCs w:val="0"/>
        </w:rPr>
      </w:pPr>
    </w:p>
    <w:p w14:paraId="39649AF3" w14:textId="0EDF2A54" w:rsidR="00C25C2E" w:rsidRPr="00C21367" w:rsidRDefault="00CA23D1" w:rsidP="0099503F">
      <w:pPr>
        <w:pStyle w:val="Sraopastraipa"/>
        <w:numPr>
          <w:ilvl w:val="0"/>
          <w:numId w:val="9"/>
        </w:numPr>
        <w:ind w:left="0" w:firstLine="360"/>
        <w:jc w:val="both"/>
        <w:rPr>
          <w:rStyle w:val="Grietas"/>
          <w:b w:val="0"/>
          <w:bCs w:val="0"/>
          <w:strike/>
        </w:rPr>
      </w:pPr>
      <w:r>
        <w:rPr>
          <w:rStyle w:val="Grietas"/>
        </w:rPr>
        <w:t xml:space="preserve"> </w:t>
      </w:r>
      <w:r w:rsidR="00D5469A" w:rsidRPr="00C21367">
        <w:rPr>
          <w:rStyle w:val="Grietas"/>
        </w:rPr>
        <w:t>Tarybos sprendimo projekto tikslai ir uždaviniai:</w:t>
      </w:r>
      <w:r w:rsidR="00D5469A" w:rsidRPr="00C21367">
        <w:rPr>
          <w:rStyle w:val="Grietas"/>
          <w:b w:val="0"/>
          <w:bCs w:val="0"/>
        </w:rPr>
        <w:t xml:space="preserve"> </w:t>
      </w:r>
      <w:r w:rsidR="00752ECB" w:rsidRPr="00C21367">
        <w:rPr>
          <w:rStyle w:val="Grietas"/>
          <w:b w:val="0"/>
          <w:bCs w:val="0"/>
        </w:rPr>
        <w:t xml:space="preserve">Projekto tikslas – patvirtinti </w:t>
      </w:r>
      <w:r w:rsidR="00EF4441" w:rsidRPr="00C21367">
        <w:rPr>
          <w:rStyle w:val="Grietas"/>
          <w:b w:val="0"/>
          <w:bCs w:val="0"/>
        </w:rPr>
        <w:t>Į</w:t>
      </w:r>
      <w:r w:rsidR="00752ECB" w:rsidRPr="00C21367">
        <w:rPr>
          <w:rStyle w:val="Grietas"/>
          <w:b w:val="0"/>
          <w:bCs w:val="0"/>
        </w:rPr>
        <w:t xml:space="preserve">mokos už komunalinių atliekų ir komunalinėms atliekoms nepriskiriamų buityje susidarančių atliekų surinkimą iš atliekų turėtojų ir atliekų tvarkymą </w:t>
      </w:r>
      <w:r w:rsidR="00F07457" w:rsidRPr="00C21367">
        <w:rPr>
          <w:rStyle w:val="Grietas"/>
          <w:b w:val="0"/>
          <w:bCs w:val="0"/>
        </w:rPr>
        <w:t>Kazlų Rūdos</w:t>
      </w:r>
      <w:r w:rsidR="00752ECB" w:rsidRPr="00C21367">
        <w:rPr>
          <w:rStyle w:val="Grietas"/>
          <w:b w:val="0"/>
          <w:bCs w:val="0"/>
        </w:rPr>
        <w:t xml:space="preserve"> savivaldybėje dydžio nustatymo metodiką</w:t>
      </w:r>
      <w:r w:rsidR="00EF4441" w:rsidRPr="00C21367">
        <w:rPr>
          <w:rStyle w:val="Grietas"/>
          <w:b w:val="0"/>
          <w:bCs w:val="0"/>
        </w:rPr>
        <w:t xml:space="preserve"> (toliau – ir Metodika).</w:t>
      </w:r>
    </w:p>
    <w:p w14:paraId="5516E096" w14:textId="03D23FDD" w:rsidR="003D110A" w:rsidRPr="00C21367" w:rsidRDefault="00D5469A" w:rsidP="0099503F">
      <w:pPr>
        <w:pStyle w:val="Betarp"/>
        <w:numPr>
          <w:ilvl w:val="0"/>
          <w:numId w:val="9"/>
        </w:numPr>
        <w:ind w:left="0" w:firstLine="360"/>
        <w:jc w:val="both"/>
        <w:rPr>
          <w:szCs w:val="24"/>
        </w:rPr>
      </w:pPr>
      <w:r w:rsidRPr="00C21367">
        <w:rPr>
          <w:rStyle w:val="Grietas"/>
        </w:rPr>
        <w:t>Dabartinis ir siūlomas Tarybos sprendimo projekte aptariamų klausimų reguliavimas:</w:t>
      </w:r>
      <w:r w:rsidRPr="00C21367">
        <w:rPr>
          <w:rStyle w:val="Grietas"/>
          <w:b w:val="0"/>
          <w:bCs w:val="0"/>
        </w:rPr>
        <w:t xml:space="preserve"> </w:t>
      </w:r>
      <w:r w:rsidR="009124AA" w:rsidRPr="00C21367">
        <w:rPr>
          <w:szCs w:val="24"/>
        </w:rPr>
        <w:t>Lietuvos Respublikos vietos savivaldos </w:t>
      </w:r>
      <w:r w:rsidR="00942D01" w:rsidRPr="00C21367">
        <w:rPr>
          <w:szCs w:val="24"/>
        </w:rPr>
        <w:t xml:space="preserve">įstatymo 6 straipsnio 2 punktu, </w:t>
      </w:r>
      <w:r w:rsidR="009124AA" w:rsidRPr="00C21367">
        <w:rPr>
          <w:szCs w:val="24"/>
        </w:rPr>
        <w:t xml:space="preserve">15 straipsnio 2 dalies 29 punktu, </w:t>
      </w:r>
      <w:r w:rsidR="00942D01" w:rsidRPr="00C21367">
        <w:rPr>
          <w:szCs w:val="24"/>
        </w:rPr>
        <w:t xml:space="preserve">16 straipsnio 1 dalimi, </w:t>
      </w:r>
      <w:r w:rsidR="009124AA" w:rsidRPr="00C21367">
        <w:rPr>
          <w:szCs w:val="24"/>
        </w:rPr>
        <w:t>Lietuvos Respublikos atliekų tvarkymo įstatymo Nr. VIII-787 2, 4, 25, 28, 30, 30-2, 30-5, 31 straipsnių pakeitimo įstatymu, Vietinės rinkliavos ar kitos įmokos už komunalinių atliekų surinkimą iš atliekų turėtojų ir atliekų tvarkymą dydžio nustatymo taisyklėmis, patvirtintomis Lietuvos Respublikos Vyriausybės 2013 m. liepos 24 d. nutarimu Nr. 711 „Dėl Vietinės rinkliavos ar kitos įmokos už komunalinių atliekų surinkimą iš atliekų turėtojų ir atliekų tvarkymą dydžio nustatymo taisyklių patvirtinimo“ (įsigaliosianti redakcija nuo 2025-01-01)</w:t>
      </w:r>
      <w:r w:rsidR="00B95C1A" w:rsidRPr="00C21367">
        <w:rPr>
          <w:szCs w:val="24"/>
        </w:rPr>
        <w:t>.</w:t>
      </w:r>
    </w:p>
    <w:p w14:paraId="1EB7C894" w14:textId="1FDE3905" w:rsidR="00D5469A" w:rsidRPr="00C21367" w:rsidRDefault="00C25C2E" w:rsidP="0099503F">
      <w:pPr>
        <w:pStyle w:val="Sraopastraipa"/>
        <w:numPr>
          <w:ilvl w:val="0"/>
          <w:numId w:val="9"/>
        </w:numPr>
        <w:ind w:left="0" w:firstLine="360"/>
        <w:jc w:val="both"/>
        <w:rPr>
          <w:szCs w:val="24"/>
        </w:rPr>
      </w:pPr>
      <w:r w:rsidRPr="00C21367">
        <w:rPr>
          <w:szCs w:val="24"/>
        </w:rPr>
        <w:t xml:space="preserve"> </w:t>
      </w:r>
      <w:r w:rsidR="00D5469A" w:rsidRPr="00C21367">
        <w:rPr>
          <w:b/>
          <w:bCs/>
          <w:szCs w:val="24"/>
        </w:rPr>
        <w:t>Galimos pasekmės (tiek teigiamos, tiek neigiamos), laukiami rezultatai priėmus Tarybos sprendimą:</w:t>
      </w:r>
      <w:r w:rsidR="00EC3F19" w:rsidRPr="00C21367">
        <w:rPr>
          <w:szCs w:val="24"/>
        </w:rPr>
        <w:t xml:space="preserve"> </w:t>
      </w:r>
      <w:r w:rsidR="00D5469A" w:rsidRPr="00C21367">
        <w:rPr>
          <w:szCs w:val="24"/>
        </w:rPr>
        <w:t xml:space="preserve"> </w:t>
      </w:r>
      <w:r w:rsidR="00EC3F19" w:rsidRPr="00C21367">
        <w:rPr>
          <w:szCs w:val="24"/>
        </w:rPr>
        <w:t xml:space="preserve">Pakeitus įmokos už komunalinių atliekų ir komunalinėms atliekoms nepriskiriamų buityje susidarančių atliekų surinkimą iš atliekų turėtojų ir atliekų tvarkymą </w:t>
      </w:r>
      <w:r w:rsidR="00511E95" w:rsidRPr="00C21367">
        <w:rPr>
          <w:szCs w:val="24"/>
        </w:rPr>
        <w:t>Kazlų Rūdos</w:t>
      </w:r>
      <w:r w:rsidR="00EC3F19" w:rsidRPr="00C21367">
        <w:rPr>
          <w:szCs w:val="24"/>
        </w:rPr>
        <w:t xml:space="preserve"> savivaldybėje dydžio nustatymo metodiką (įtraukus Valstybinės energetikos reguliavimo tarybos nutarimu patvirtintą UAB Marijampolės apskrities atliekų tvarkymo centro regioninės kainos dedamąsias), įmokos skaičiavimo metodika ir įmokos dydžiai atitiks naujus Lietuvos Respublikos Vyriausybės taikomus principus. </w:t>
      </w:r>
      <w:r w:rsidR="008E521B" w:rsidRPr="00C21367">
        <w:rPr>
          <w:szCs w:val="24"/>
        </w:rPr>
        <w:t xml:space="preserve"> </w:t>
      </w:r>
    </w:p>
    <w:p w14:paraId="0B968B0B" w14:textId="748AD598" w:rsidR="00D5469A" w:rsidRPr="00C21367" w:rsidRDefault="00C25C2E" w:rsidP="0099503F">
      <w:pPr>
        <w:pStyle w:val="Sraopastraipa"/>
        <w:numPr>
          <w:ilvl w:val="0"/>
          <w:numId w:val="9"/>
        </w:numPr>
        <w:ind w:left="0" w:firstLine="360"/>
        <w:jc w:val="both"/>
        <w:rPr>
          <w:szCs w:val="24"/>
        </w:rPr>
      </w:pPr>
      <w:r w:rsidRPr="00C21367">
        <w:rPr>
          <w:szCs w:val="24"/>
        </w:rPr>
        <w:t xml:space="preserve"> </w:t>
      </w:r>
      <w:r w:rsidR="00D5469A" w:rsidRPr="00C21367">
        <w:rPr>
          <w:b/>
          <w:bCs/>
          <w:szCs w:val="24"/>
        </w:rPr>
        <w:t xml:space="preserve">Tarybos sprendimo projekto vertinimas, kai rengiamas norminio teisės akto projektas: </w:t>
      </w:r>
      <w:r w:rsidR="00D5469A" w:rsidRPr="00C21367">
        <w:rPr>
          <w:szCs w:val="24"/>
        </w:rPr>
        <w:t>Projektas vertintinas antikorupciniu požiūriu.</w:t>
      </w:r>
    </w:p>
    <w:p w14:paraId="2960DE18" w14:textId="27F1520B" w:rsidR="00D5469A" w:rsidRPr="00C21367" w:rsidRDefault="008E521B" w:rsidP="0099503F">
      <w:pPr>
        <w:pStyle w:val="Sraopastraipa"/>
        <w:numPr>
          <w:ilvl w:val="0"/>
          <w:numId w:val="9"/>
        </w:numPr>
        <w:ind w:left="0" w:firstLine="360"/>
        <w:jc w:val="both"/>
        <w:rPr>
          <w:szCs w:val="24"/>
        </w:rPr>
      </w:pPr>
      <w:r w:rsidRPr="00C21367">
        <w:rPr>
          <w:szCs w:val="24"/>
        </w:rPr>
        <w:t xml:space="preserve"> </w:t>
      </w:r>
      <w:r w:rsidR="00D5469A" w:rsidRPr="00C21367">
        <w:rPr>
          <w:b/>
          <w:bCs/>
          <w:szCs w:val="24"/>
        </w:rPr>
        <w:t>Numatomo teisinio reguliavimo poveikio vertinimo rezultatai:</w:t>
      </w:r>
      <w:r w:rsidR="00D5469A" w:rsidRPr="00C21367">
        <w:rPr>
          <w:szCs w:val="24"/>
        </w:rPr>
        <w:t xml:space="preserve"> Teisinio reguliavimo poveikio vertinimas neatliekamas.</w:t>
      </w:r>
    </w:p>
    <w:p w14:paraId="043501EF" w14:textId="622277F3" w:rsidR="00D5469A" w:rsidRPr="00C21367" w:rsidRDefault="008E521B" w:rsidP="0099503F">
      <w:pPr>
        <w:pStyle w:val="Sraopastraipa"/>
        <w:numPr>
          <w:ilvl w:val="0"/>
          <w:numId w:val="9"/>
        </w:numPr>
        <w:ind w:left="0" w:firstLine="360"/>
        <w:jc w:val="both"/>
        <w:rPr>
          <w:szCs w:val="24"/>
        </w:rPr>
      </w:pPr>
      <w:r w:rsidRPr="00C21367">
        <w:rPr>
          <w:szCs w:val="24"/>
        </w:rPr>
        <w:t xml:space="preserve"> </w:t>
      </w:r>
      <w:r w:rsidR="00D5469A" w:rsidRPr="00C21367">
        <w:rPr>
          <w:b/>
          <w:bCs/>
          <w:szCs w:val="24"/>
        </w:rPr>
        <w:t xml:space="preserve">Priėmus Tarybos sprendimą keičiami ar pripažįstami netekusiais galios teisės aktai: </w:t>
      </w:r>
      <w:r w:rsidR="00AA4DC1" w:rsidRPr="00C21367">
        <w:rPr>
          <w:b/>
          <w:bCs/>
          <w:szCs w:val="24"/>
        </w:rPr>
        <w:t xml:space="preserve"> </w:t>
      </w:r>
      <w:r w:rsidR="00AA4DC1" w:rsidRPr="00C21367">
        <w:rPr>
          <w:szCs w:val="24"/>
        </w:rPr>
        <w:t>Nete</w:t>
      </w:r>
      <w:r w:rsidR="00D05DE6" w:rsidRPr="00C21367">
        <w:rPr>
          <w:szCs w:val="24"/>
        </w:rPr>
        <w:t>n</w:t>
      </w:r>
      <w:r w:rsidR="00AA4DC1" w:rsidRPr="00C21367">
        <w:rPr>
          <w:szCs w:val="24"/>
        </w:rPr>
        <w:t>ka galios Kazlų Rūdos savivaldybės tarybos 2016 m. gruodžio 28 d. sprendim</w:t>
      </w:r>
      <w:r w:rsidR="00B95C1A" w:rsidRPr="00C21367">
        <w:rPr>
          <w:szCs w:val="24"/>
        </w:rPr>
        <w:t>as</w:t>
      </w:r>
      <w:r w:rsidR="00AA4DC1" w:rsidRPr="00C21367">
        <w:rPr>
          <w:szCs w:val="24"/>
        </w:rPr>
        <w:t xml:space="preserve"> Nr. TS V(19)-2734 „Dėl Įmokos už komunalinių atliekų surinkimą iš atliekų turėtojų ir atliekų tvarkymą Kazlų Rūdos savivaldybėje dydžio nustatymo metodikos patvirtinimo“ su visais pakeitimais ir papildymais.</w:t>
      </w:r>
    </w:p>
    <w:p w14:paraId="0097DEAF" w14:textId="64138F27" w:rsidR="00D5469A" w:rsidRPr="00C21367" w:rsidRDefault="008E521B" w:rsidP="0099503F">
      <w:pPr>
        <w:pStyle w:val="Sraopastraipa"/>
        <w:numPr>
          <w:ilvl w:val="0"/>
          <w:numId w:val="9"/>
        </w:numPr>
        <w:ind w:left="0" w:firstLine="360"/>
        <w:jc w:val="both"/>
        <w:rPr>
          <w:szCs w:val="24"/>
        </w:rPr>
      </w:pPr>
      <w:r w:rsidRPr="00C21367">
        <w:rPr>
          <w:szCs w:val="24"/>
        </w:rPr>
        <w:lastRenderedPageBreak/>
        <w:t xml:space="preserve"> </w:t>
      </w:r>
      <w:r w:rsidR="00D5469A" w:rsidRPr="00C21367">
        <w:rPr>
          <w:b/>
          <w:bCs/>
          <w:szCs w:val="24"/>
        </w:rPr>
        <w:t>Tarybos sprendimui įgyvendinti reikalingi priimti teisės aktai:</w:t>
      </w:r>
      <w:r w:rsidR="00D5469A" w:rsidRPr="00C21367">
        <w:rPr>
          <w:szCs w:val="24"/>
        </w:rPr>
        <w:t xml:space="preserve"> </w:t>
      </w:r>
      <w:r w:rsidR="00443474" w:rsidRPr="00C21367">
        <w:rPr>
          <w:szCs w:val="24"/>
        </w:rPr>
        <w:t>N</w:t>
      </w:r>
      <w:r w:rsidR="00D5469A" w:rsidRPr="00C21367">
        <w:rPr>
          <w:szCs w:val="24"/>
        </w:rPr>
        <w:t>ėra.</w:t>
      </w:r>
    </w:p>
    <w:p w14:paraId="5D467D2B" w14:textId="4A082EB8" w:rsidR="00D5469A" w:rsidRPr="00C21367" w:rsidRDefault="008E521B" w:rsidP="0099503F">
      <w:pPr>
        <w:pStyle w:val="Sraopastraipa"/>
        <w:numPr>
          <w:ilvl w:val="0"/>
          <w:numId w:val="9"/>
        </w:numPr>
        <w:ind w:left="0" w:firstLine="360"/>
        <w:jc w:val="both"/>
        <w:rPr>
          <w:szCs w:val="24"/>
        </w:rPr>
      </w:pPr>
      <w:r w:rsidRPr="00C21367">
        <w:rPr>
          <w:szCs w:val="24"/>
        </w:rPr>
        <w:t xml:space="preserve"> </w:t>
      </w:r>
      <w:r w:rsidR="00D5469A" w:rsidRPr="00C21367">
        <w:rPr>
          <w:b/>
          <w:bCs/>
          <w:szCs w:val="24"/>
        </w:rPr>
        <w:t>Tarybos sprendimui įgyvendinti reikalingos lėšos ir šaltiniai:</w:t>
      </w:r>
      <w:r w:rsidR="00D5469A" w:rsidRPr="00C21367">
        <w:rPr>
          <w:szCs w:val="24"/>
        </w:rPr>
        <w:t xml:space="preserve"> Projekto įgyvendinimui biudžeto lėšų nereikės.</w:t>
      </w:r>
    </w:p>
    <w:p w14:paraId="743CD128" w14:textId="5B126F6F" w:rsidR="00D5469A" w:rsidRPr="00C21367" w:rsidRDefault="008E521B" w:rsidP="0099503F">
      <w:pPr>
        <w:pStyle w:val="Sraopastraipa"/>
        <w:numPr>
          <w:ilvl w:val="0"/>
          <w:numId w:val="9"/>
        </w:numPr>
        <w:ind w:left="0" w:firstLine="360"/>
        <w:jc w:val="both"/>
        <w:rPr>
          <w:szCs w:val="24"/>
        </w:rPr>
      </w:pPr>
      <w:r w:rsidRPr="00C21367">
        <w:rPr>
          <w:szCs w:val="24"/>
        </w:rPr>
        <w:t xml:space="preserve"> </w:t>
      </w:r>
      <w:r w:rsidR="00D5469A" w:rsidRPr="00C21367">
        <w:rPr>
          <w:b/>
          <w:bCs/>
          <w:szCs w:val="24"/>
        </w:rPr>
        <w:t>Kiti Tarybos sprendimui priimti reikalingi pagrindimai, skaičiavimai ar paaiškinimai:</w:t>
      </w:r>
      <w:r w:rsidR="00D5469A" w:rsidRPr="00C21367">
        <w:rPr>
          <w:szCs w:val="24"/>
        </w:rPr>
        <w:t xml:space="preserve"> </w:t>
      </w:r>
      <w:r w:rsidR="007F3162" w:rsidRPr="00C21367">
        <w:rPr>
          <w:szCs w:val="24"/>
        </w:rPr>
        <w:t xml:space="preserve">Pakeistas nekilnojamojo turto objektų, kurių savininkas arba įgalioti asmenys privalo sudaryti komunalinių atliekų ir komunalinėms atliekoms  nepriskiriamų buityje susidarančių atliekų tvarkymo paslaugos teikimo sutartį, kategorijų sąrašas, įvedant kategorijas „Garažų paskirties pastatai (išskyrus žemės ūkiui skirtus)“, „Kitos (fermų) paskirties pastatai“, „Kitos (ūkio) paskirties pastatai“, „Kiti pastatai“, „Kiti poilsio objektai“, kad atitiktų rekomenduojamą Lietuvos Respublikos aplinkos ministro įsakymu tvirtinamą sąrašą.   </w:t>
      </w:r>
    </w:p>
    <w:p w14:paraId="5C30DE78" w14:textId="520CAD91" w:rsidR="00D5469A" w:rsidRPr="00C21367" w:rsidRDefault="00D5469A" w:rsidP="0099503F">
      <w:pPr>
        <w:pStyle w:val="Sraopastraipa"/>
        <w:numPr>
          <w:ilvl w:val="0"/>
          <w:numId w:val="9"/>
        </w:numPr>
        <w:ind w:left="0" w:firstLine="360"/>
        <w:jc w:val="both"/>
        <w:rPr>
          <w:szCs w:val="24"/>
        </w:rPr>
      </w:pPr>
      <w:r w:rsidRPr="00C21367">
        <w:rPr>
          <w:b/>
          <w:bCs/>
          <w:szCs w:val="24"/>
        </w:rPr>
        <w:t>Adresatų sąrašas, kuriame tiesioginis rengėjas nurodo Tarybos sprendimo pavadinimą, juridinius ar fizinius asmenis, kuriems reikia siųsti sprendimo nuorašą, arba asmenis, kuriems sprendimą reikia siųsti susipažinti:</w:t>
      </w:r>
      <w:r w:rsidRPr="00C21367">
        <w:rPr>
          <w:szCs w:val="24"/>
        </w:rPr>
        <w:t xml:space="preserve"> </w:t>
      </w:r>
      <w:r w:rsidR="00EF4441" w:rsidRPr="00C21367">
        <w:rPr>
          <w:szCs w:val="24"/>
        </w:rPr>
        <w:t>UAB Marijampolės apskrities atliekų tvarkymo centras.</w:t>
      </w:r>
    </w:p>
    <w:p w14:paraId="59D39402" w14:textId="4389E239" w:rsidR="00D5469A" w:rsidRPr="00C21367" w:rsidRDefault="00D5469A" w:rsidP="0099503F">
      <w:pPr>
        <w:pStyle w:val="Sraopastraipa"/>
        <w:numPr>
          <w:ilvl w:val="0"/>
          <w:numId w:val="9"/>
        </w:numPr>
        <w:ind w:left="0" w:firstLine="360"/>
        <w:jc w:val="both"/>
        <w:rPr>
          <w:szCs w:val="24"/>
        </w:rPr>
      </w:pPr>
      <w:r w:rsidRPr="00C21367">
        <w:rPr>
          <w:b/>
          <w:bCs/>
          <w:szCs w:val="24"/>
        </w:rPr>
        <w:t>Tarybos sprendimas įsigalioja:</w:t>
      </w:r>
      <w:r w:rsidRPr="00C21367">
        <w:rPr>
          <w:szCs w:val="24"/>
        </w:rPr>
        <w:t xml:space="preserve"> </w:t>
      </w:r>
      <w:r w:rsidR="00942D01" w:rsidRPr="00C21367">
        <w:rPr>
          <w:szCs w:val="24"/>
        </w:rPr>
        <w:t>Teisės aktų nustatyta tvarka.</w:t>
      </w:r>
    </w:p>
    <w:p w14:paraId="6D20DB26" w14:textId="47747DFF" w:rsidR="008F5DCE" w:rsidRPr="00C21367" w:rsidRDefault="00D5469A" w:rsidP="0099503F">
      <w:pPr>
        <w:pStyle w:val="Sraopastraipa"/>
        <w:numPr>
          <w:ilvl w:val="0"/>
          <w:numId w:val="9"/>
        </w:numPr>
        <w:ind w:left="0" w:firstLine="360"/>
        <w:jc w:val="both"/>
        <w:rPr>
          <w:szCs w:val="24"/>
        </w:rPr>
      </w:pPr>
      <w:bookmarkStart w:id="0" w:name="_Hlk184031993"/>
      <w:r w:rsidRPr="00C21367">
        <w:rPr>
          <w:b/>
          <w:bCs/>
          <w:szCs w:val="24"/>
        </w:rPr>
        <w:t xml:space="preserve">Tarybos sprendimo projekto </w:t>
      </w:r>
      <w:r w:rsidR="006E1E6E" w:rsidRPr="00C21367">
        <w:rPr>
          <w:b/>
          <w:bCs/>
          <w:szCs w:val="24"/>
        </w:rPr>
        <w:t xml:space="preserve">dėstomosios dalies </w:t>
      </w:r>
      <w:r w:rsidRPr="00C21367">
        <w:rPr>
          <w:b/>
          <w:bCs/>
          <w:szCs w:val="24"/>
        </w:rPr>
        <w:t>lyginamasis variantas</w:t>
      </w:r>
      <w:bookmarkEnd w:id="0"/>
      <w:r w:rsidRPr="00C21367">
        <w:rPr>
          <w:b/>
          <w:bCs/>
          <w:szCs w:val="24"/>
        </w:rPr>
        <w:t>:</w:t>
      </w:r>
      <w:r w:rsidR="00745A34" w:rsidRPr="00C21367">
        <w:rPr>
          <w:szCs w:val="24"/>
        </w:rPr>
        <w:t xml:space="preserve"> </w:t>
      </w:r>
      <w:r w:rsidR="00EF4441" w:rsidRPr="00C21367">
        <w:rPr>
          <w:szCs w:val="24"/>
        </w:rPr>
        <w:t>Pridedamas Metodikos priedo lyginamasis variantas.</w:t>
      </w:r>
    </w:p>
    <w:p w14:paraId="2725B211" w14:textId="229A9948" w:rsidR="00CC2CA0" w:rsidRPr="00C21367" w:rsidRDefault="00D5469A" w:rsidP="0099503F">
      <w:pPr>
        <w:pStyle w:val="Sraopastraipa"/>
        <w:numPr>
          <w:ilvl w:val="0"/>
          <w:numId w:val="9"/>
        </w:numPr>
        <w:tabs>
          <w:tab w:val="left" w:pos="851"/>
        </w:tabs>
        <w:ind w:left="0" w:firstLine="426"/>
        <w:jc w:val="both"/>
        <w:rPr>
          <w:szCs w:val="24"/>
        </w:rPr>
        <w:sectPr w:rsidR="00CC2CA0" w:rsidRPr="00C21367" w:rsidSect="007E00C5">
          <w:type w:val="continuous"/>
          <w:pgSz w:w="11906" w:h="16838" w:code="9"/>
          <w:pgMar w:top="1134" w:right="567" w:bottom="284" w:left="1701" w:header="567" w:footer="567" w:gutter="0"/>
          <w:cols w:space="1296"/>
          <w:formProt w:val="0"/>
          <w:titlePg/>
        </w:sectPr>
      </w:pPr>
      <w:r w:rsidRPr="00C21367">
        <w:rPr>
          <w:b/>
          <w:bCs/>
          <w:szCs w:val="24"/>
        </w:rPr>
        <w:t>Su Tarybos sprendimo projekto rengimu susiję dokumentai</w:t>
      </w:r>
      <w:r w:rsidR="002A57DB" w:rsidRPr="00C21367">
        <w:rPr>
          <w:b/>
          <w:bCs/>
          <w:szCs w:val="24"/>
        </w:rPr>
        <w:t>:</w:t>
      </w:r>
      <w:r w:rsidR="00CA23D1" w:rsidRPr="00C21367">
        <w:rPr>
          <w:szCs w:val="24"/>
        </w:rPr>
        <w:t xml:space="preserve"> </w:t>
      </w:r>
      <w:r w:rsidR="00FE521C" w:rsidRPr="00C21367">
        <w:rPr>
          <w:szCs w:val="24"/>
        </w:rPr>
        <w:t>UAB Marijampolės apskrities atliekų tvarkymo centro 2024 m. lapkričio 6 d. rašt</w:t>
      </w:r>
      <w:r w:rsidR="00005855" w:rsidRPr="00C21367">
        <w:rPr>
          <w:szCs w:val="24"/>
        </w:rPr>
        <w:t>as</w:t>
      </w:r>
      <w:r w:rsidR="00FE521C" w:rsidRPr="00C21367">
        <w:rPr>
          <w:szCs w:val="24"/>
        </w:rPr>
        <w:t xml:space="preserve"> Nr. (1.11) SD-539 „Dėl Įmokos už komunalinių atliekų ir komunalinėms atliekoms nepriskiriamų buityje susidarančių atliekų surinkimą iš atliekų turėtojų ir atliekų tvarkymą Kazlų Rūdos savivaldybėje dydžio nustatymo metodikos“</w:t>
      </w:r>
      <w:r w:rsidR="00005855" w:rsidRPr="00C21367">
        <w:rPr>
          <w:szCs w:val="24"/>
        </w:rPr>
        <w:t>.</w:t>
      </w: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rsidRPr="00C21367" w14:paraId="0B999BD5" w14:textId="77777777" w:rsidTr="00657B81">
        <w:trPr>
          <w:cantSplit/>
          <w:jc w:val="center"/>
        </w:trPr>
        <w:tc>
          <w:tcPr>
            <w:tcW w:w="4536" w:type="dxa"/>
          </w:tcPr>
          <w:p w14:paraId="6C2CEC1F" w14:textId="77777777" w:rsidR="002131E7" w:rsidRPr="00C21367" w:rsidRDefault="002131E7" w:rsidP="002131E7">
            <w:pPr>
              <w:rPr>
                <w:szCs w:val="24"/>
              </w:rPr>
            </w:pPr>
          </w:p>
          <w:p w14:paraId="126B5913" w14:textId="77777777" w:rsidR="002131E7" w:rsidRPr="00C21367" w:rsidRDefault="002131E7" w:rsidP="002131E7">
            <w:pPr>
              <w:rPr>
                <w:szCs w:val="24"/>
              </w:rPr>
            </w:pPr>
          </w:p>
          <w:p w14:paraId="3B44F276" w14:textId="77777777" w:rsidR="002131E7" w:rsidRPr="00C21367" w:rsidRDefault="002131E7" w:rsidP="002131E7">
            <w:pPr>
              <w:rPr>
                <w:szCs w:val="24"/>
              </w:rPr>
            </w:pPr>
          </w:p>
          <w:p w14:paraId="5F167A6C" w14:textId="67E3F214" w:rsidR="00766FDB" w:rsidRPr="00C21367" w:rsidRDefault="00F103D4" w:rsidP="00051B4F">
            <w:pPr>
              <w:rPr>
                <w:szCs w:val="24"/>
              </w:rPr>
            </w:pPr>
            <w:r w:rsidRPr="00C21367">
              <w:rPr>
                <w:szCs w:val="24"/>
              </w:rPr>
              <w:fldChar w:fldCharType="begin">
                <w:ffData>
                  <w:name w:val=""/>
                  <w:enabled/>
                  <w:calcOnExit w:val="0"/>
                  <w:textInput>
                    <w:default w:val="Pareigos"/>
                    <w:format w:val="Pirmoji didžioji raidė"/>
                  </w:textInput>
                </w:ffData>
              </w:fldChar>
            </w:r>
            <w:r w:rsidR="00BE07C8" w:rsidRPr="00C21367">
              <w:rPr>
                <w:szCs w:val="24"/>
              </w:rPr>
              <w:instrText xml:space="preserve"> FORMTEXT </w:instrText>
            </w:r>
            <w:r w:rsidRPr="00C21367">
              <w:rPr>
                <w:szCs w:val="24"/>
              </w:rPr>
            </w:r>
            <w:r w:rsidRPr="00C21367">
              <w:rPr>
                <w:szCs w:val="24"/>
              </w:rPr>
              <w:fldChar w:fldCharType="separate"/>
            </w:r>
            <w:r w:rsidR="00051B4F" w:rsidRPr="00C21367">
              <w:rPr>
                <w:szCs w:val="24"/>
              </w:rPr>
              <w:t>S</w:t>
            </w:r>
            <w:r w:rsidR="00BB51DA" w:rsidRPr="00C21367">
              <w:rPr>
                <w:szCs w:val="24"/>
              </w:rPr>
              <w:t>kyriaus</w:t>
            </w:r>
            <w:r w:rsidR="00051B4F" w:rsidRPr="00C21367">
              <w:rPr>
                <w:szCs w:val="24"/>
              </w:rPr>
              <w:t xml:space="preserve"> </w:t>
            </w:r>
            <w:r w:rsidR="00BB51DA" w:rsidRPr="00C21367">
              <w:rPr>
                <w:szCs w:val="24"/>
              </w:rPr>
              <w:t xml:space="preserve">vyriausiasis </w:t>
            </w:r>
            <w:r w:rsidR="003C3622" w:rsidRPr="00C21367">
              <w:rPr>
                <w:szCs w:val="24"/>
              </w:rPr>
              <w:t>specialist</w:t>
            </w:r>
            <w:r w:rsidR="00BB51DA" w:rsidRPr="00C21367">
              <w:rPr>
                <w:szCs w:val="24"/>
              </w:rPr>
              <w:t>as-ekologas</w:t>
            </w:r>
            <w:r w:rsidRPr="00C21367">
              <w:rPr>
                <w:szCs w:val="24"/>
              </w:rPr>
              <w:fldChar w:fldCharType="end"/>
            </w:r>
          </w:p>
        </w:tc>
        <w:tc>
          <w:tcPr>
            <w:tcW w:w="1134" w:type="dxa"/>
          </w:tcPr>
          <w:p w14:paraId="7C636E1A" w14:textId="77777777" w:rsidR="00766FDB" w:rsidRPr="00C21367" w:rsidRDefault="00766FDB" w:rsidP="002131E7">
            <w:pPr>
              <w:jc w:val="center"/>
              <w:rPr>
                <w:szCs w:val="24"/>
              </w:rPr>
            </w:pPr>
          </w:p>
        </w:tc>
        <w:tc>
          <w:tcPr>
            <w:tcW w:w="3968" w:type="dxa"/>
          </w:tcPr>
          <w:p w14:paraId="0D83D8BB" w14:textId="77777777" w:rsidR="002131E7" w:rsidRPr="00C21367" w:rsidRDefault="002131E7" w:rsidP="002131E7">
            <w:pPr>
              <w:jc w:val="right"/>
              <w:rPr>
                <w:szCs w:val="24"/>
              </w:rPr>
            </w:pPr>
          </w:p>
          <w:p w14:paraId="161E2606" w14:textId="77777777" w:rsidR="002131E7" w:rsidRPr="00C21367" w:rsidRDefault="002131E7" w:rsidP="002131E7">
            <w:pPr>
              <w:jc w:val="right"/>
              <w:rPr>
                <w:szCs w:val="24"/>
              </w:rPr>
            </w:pPr>
          </w:p>
          <w:p w14:paraId="1DA56E7A" w14:textId="77777777" w:rsidR="002131E7" w:rsidRPr="00C21367" w:rsidRDefault="002131E7" w:rsidP="002131E7">
            <w:pPr>
              <w:jc w:val="right"/>
              <w:rPr>
                <w:szCs w:val="24"/>
              </w:rPr>
            </w:pPr>
          </w:p>
          <w:p w14:paraId="6E8BFDEF" w14:textId="62C86A48" w:rsidR="00766FDB" w:rsidRPr="00C21367" w:rsidRDefault="00F103D4" w:rsidP="002131E7">
            <w:pPr>
              <w:jc w:val="right"/>
              <w:rPr>
                <w:szCs w:val="24"/>
              </w:rPr>
            </w:pPr>
            <w:r w:rsidRPr="00C21367">
              <w:rPr>
                <w:szCs w:val="24"/>
              </w:rPr>
              <w:fldChar w:fldCharType="begin">
                <w:ffData>
                  <w:name w:val=""/>
                  <w:enabled/>
                  <w:calcOnExit w:val="0"/>
                  <w:textInput>
                    <w:default w:val="Vardas Pavardė"/>
                    <w:format w:val="Pirmos didžiosios"/>
                  </w:textInput>
                </w:ffData>
              </w:fldChar>
            </w:r>
            <w:r w:rsidR="00715740" w:rsidRPr="00C21367">
              <w:rPr>
                <w:szCs w:val="24"/>
              </w:rPr>
              <w:instrText xml:space="preserve"> FORMTEXT </w:instrText>
            </w:r>
            <w:r w:rsidRPr="00C21367">
              <w:rPr>
                <w:szCs w:val="24"/>
              </w:rPr>
            </w:r>
            <w:r w:rsidRPr="00C21367">
              <w:rPr>
                <w:szCs w:val="24"/>
              </w:rPr>
              <w:fldChar w:fldCharType="separate"/>
            </w:r>
            <w:r w:rsidR="00752310" w:rsidRPr="00C21367">
              <w:rPr>
                <w:szCs w:val="24"/>
              </w:rPr>
              <w:t xml:space="preserve">Antanas Rutkauskas </w:t>
            </w:r>
            <w:r w:rsidRPr="00C21367">
              <w:rPr>
                <w:szCs w:val="24"/>
              </w:rPr>
              <w:fldChar w:fldCharType="end"/>
            </w:r>
          </w:p>
        </w:tc>
      </w:tr>
      <w:tr w:rsidR="0094268F" w:rsidRPr="00C21367" w14:paraId="2CF7ED99" w14:textId="77777777" w:rsidTr="00657B81">
        <w:trPr>
          <w:cantSplit/>
          <w:jc w:val="center"/>
        </w:trPr>
        <w:tc>
          <w:tcPr>
            <w:tcW w:w="4536" w:type="dxa"/>
          </w:tcPr>
          <w:p w14:paraId="6EB64A08" w14:textId="77777777" w:rsidR="0094268F" w:rsidRPr="00C21367" w:rsidRDefault="0094268F" w:rsidP="002131E7">
            <w:pPr>
              <w:rPr>
                <w:szCs w:val="24"/>
              </w:rPr>
            </w:pPr>
          </w:p>
          <w:p w14:paraId="3DA85D4E" w14:textId="77777777" w:rsidR="0094268F" w:rsidRPr="00C21367" w:rsidRDefault="0094268F" w:rsidP="002131E7">
            <w:pPr>
              <w:rPr>
                <w:szCs w:val="24"/>
              </w:rPr>
            </w:pPr>
          </w:p>
          <w:p w14:paraId="305C56A2" w14:textId="77777777" w:rsidR="0094268F" w:rsidRPr="00C21367" w:rsidRDefault="0094268F" w:rsidP="002131E7">
            <w:pPr>
              <w:rPr>
                <w:szCs w:val="24"/>
              </w:rPr>
            </w:pPr>
          </w:p>
          <w:p w14:paraId="4678D3F5" w14:textId="77777777" w:rsidR="0094268F" w:rsidRPr="00C21367" w:rsidRDefault="0094268F" w:rsidP="002131E7">
            <w:pPr>
              <w:rPr>
                <w:szCs w:val="24"/>
              </w:rPr>
            </w:pPr>
          </w:p>
          <w:p w14:paraId="4EA31A96" w14:textId="77777777" w:rsidR="0094268F" w:rsidRPr="00C21367" w:rsidRDefault="0094268F" w:rsidP="002131E7">
            <w:pPr>
              <w:rPr>
                <w:szCs w:val="24"/>
              </w:rPr>
            </w:pPr>
          </w:p>
          <w:p w14:paraId="45072CC6" w14:textId="77777777" w:rsidR="0094268F" w:rsidRPr="00C21367" w:rsidRDefault="0094268F" w:rsidP="002131E7">
            <w:pPr>
              <w:rPr>
                <w:szCs w:val="24"/>
              </w:rPr>
            </w:pPr>
          </w:p>
          <w:p w14:paraId="1ACBBC00" w14:textId="77777777" w:rsidR="0094268F" w:rsidRPr="00C21367" w:rsidRDefault="0094268F" w:rsidP="002131E7">
            <w:pPr>
              <w:rPr>
                <w:szCs w:val="24"/>
              </w:rPr>
            </w:pPr>
          </w:p>
          <w:p w14:paraId="0B8EE049" w14:textId="77777777" w:rsidR="0094268F" w:rsidRPr="00C21367" w:rsidRDefault="0094268F" w:rsidP="002131E7">
            <w:pPr>
              <w:rPr>
                <w:szCs w:val="24"/>
              </w:rPr>
            </w:pPr>
          </w:p>
          <w:p w14:paraId="24581600" w14:textId="77777777" w:rsidR="0094268F" w:rsidRPr="00C21367" w:rsidRDefault="0094268F" w:rsidP="002131E7">
            <w:pPr>
              <w:rPr>
                <w:szCs w:val="24"/>
              </w:rPr>
            </w:pPr>
          </w:p>
          <w:p w14:paraId="4E2B2D2F" w14:textId="77777777" w:rsidR="0094268F" w:rsidRPr="00C21367" w:rsidRDefault="0094268F" w:rsidP="002131E7">
            <w:pPr>
              <w:rPr>
                <w:szCs w:val="24"/>
              </w:rPr>
            </w:pPr>
          </w:p>
          <w:p w14:paraId="3727B9C7" w14:textId="77777777" w:rsidR="0094268F" w:rsidRPr="00C21367" w:rsidRDefault="0094268F" w:rsidP="002131E7">
            <w:pPr>
              <w:rPr>
                <w:szCs w:val="24"/>
              </w:rPr>
            </w:pPr>
          </w:p>
          <w:p w14:paraId="76221B11" w14:textId="77777777" w:rsidR="0094268F" w:rsidRPr="00C21367" w:rsidRDefault="0094268F" w:rsidP="002131E7">
            <w:pPr>
              <w:rPr>
                <w:szCs w:val="24"/>
              </w:rPr>
            </w:pPr>
          </w:p>
          <w:p w14:paraId="502BA1FC" w14:textId="77777777" w:rsidR="0094268F" w:rsidRPr="00C21367" w:rsidRDefault="0094268F" w:rsidP="002131E7">
            <w:pPr>
              <w:rPr>
                <w:szCs w:val="24"/>
              </w:rPr>
            </w:pPr>
          </w:p>
          <w:p w14:paraId="4835AAC4" w14:textId="77777777" w:rsidR="0094268F" w:rsidRPr="00C21367" w:rsidRDefault="0094268F" w:rsidP="002131E7">
            <w:pPr>
              <w:rPr>
                <w:szCs w:val="24"/>
              </w:rPr>
            </w:pPr>
          </w:p>
          <w:p w14:paraId="62661EDA" w14:textId="77777777" w:rsidR="0094268F" w:rsidRPr="00C21367" w:rsidRDefault="0094268F" w:rsidP="002131E7">
            <w:pPr>
              <w:rPr>
                <w:szCs w:val="24"/>
              </w:rPr>
            </w:pPr>
          </w:p>
          <w:p w14:paraId="451924E6" w14:textId="77777777" w:rsidR="0094268F" w:rsidRPr="00C21367" w:rsidRDefault="0094268F" w:rsidP="002131E7">
            <w:pPr>
              <w:rPr>
                <w:szCs w:val="24"/>
              </w:rPr>
            </w:pPr>
          </w:p>
          <w:p w14:paraId="2C7BA9B0" w14:textId="77777777" w:rsidR="0094268F" w:rsidRPr="00C21367" w:rsidRDefault="0094268F" w:rsidP="002131E7">
            <w:pPr>
              <w:rPr>
                <w:szCs w:val="24"/>
              </w:rPr>
            </w:pPr>
          </w:p>
          <w:p w14:paraId="7040214B" w14:textId="77777777" w:rsidR="0094268F" w:rsidRPr="00C21367" w:rsidRDefault="0094268F" w:rsidP="002131E7">
            <w:pPr>
              <w:rPr>
                <w:szCs w:val="24"/>
              </w:rPr>
            </w:pPr>
          </w:p>
        </w:tc>
        <w:tc>
          <w:tcPr>
            <w:tcW w:w="1134" w:type="dxa"/>
          </w:tcPr>
          <w:p w14:paraId="674A3128" w14:textId="77777777" w:rsidR="0094268F" w:rsidRPr="00C21367" w:rsidRDefault="0094268F" w:rsidP="002131E7">
            <w:pPr>
              <w:jc w:val="center"/>
              <w:rPr>
                <w:szCs w:val="24"/>
              </w:rPr>
            </w:pPr>
          </w:p>
        </w:tc>
        <w:tc>
          <w:tcPr>
            <w:tcW w:w="3968" w:type="dxa"/>
          </w:tcPr>
          <w:p w14:paraId="244CAF90" w14:textId="77777777" w:rsidR="0094268F" w:rsidRPr="00C21367" w:rsidRDefault="0094268F" w:rsidP="002131E7">
            <w:pPr>
              <w:jc w:val="right"/>
              <w:rPr>
                <w:szCs w:val="24"/>
              </w:rPr>
            </w:pPr>
          </w:p>
        </w:tc>
      </w:tr>
    </w:tbl>
    <w:p w14:paraId="453F156F" w14:textId="77777777" w:rsidR="00766FDB" w:rsidRPr="00C21367" w:rsidRDefault="00766FDB" w:rsidP="002131E7">
      <w:pPr>
        <w:rPr>
          <w:rStyle w:val="Stilius12pt"/>
          <w:sz w:val="16"/>
          <w:szCs w:val="16"/>
        </w:rPr>
      </w:pPr>
    </w:p>
    <w:p w14:paraId="20261406" w14:textId="77777777" w:rsidR="00766FDB" w:rsidRPr="00C21367" w:rsidRDefault="00766FDB" w:rsidP="002131E7">
      <w:pPr>
        <w:rPr>
          <w:rStyle w:val="Stilius12pt"/>
        </w:rPr>
        <w:sectPr w:rsidR="00766FDB" w:rsidRPr="00C21367" w:rsidSect="007C712A">
          <w:type w:val="continuous"/>
          <w:pgSz w:w="11906" w:h="16838" w:code="9"/>
          <w:pgMar w:top="1134" w:right="567" w:bottom="1134" w:left="1701" w:header="567" w:footer="567" w:gutter="0"/>
          <w:cols w:space="1296"/>
          <w:titlePg/>
        </w:sectPr>
      </w:pPr>
    </w:p>
    <w:p w14:paraId="6FDAF5B4" w14:textId="77777777" w:rsidR="00766FDB" w:rsidRPr="00C21367" w:rsidRDefault="00766FDB" w:rsidP="002131E7">
      <w:pPr>
        <w:rPr>
          <w:sz w:val="2"/>
          <w:szCs w:val="2"/>
        </w:rPr>
      </w:pPr>
    </w:p>
    <w:p w14:paraId="2C68144A" w14:textId="77777777" w:rsidR="0094268F" w:rsidRPr="00C21367" w:rsidRDefault="0094268F" w:rsidP="0094268F">
      <w:pPr>
        <w:pStyle w:val="Pagrindinistekstas"/>
        <w:spacing w:line="360" w:lineRule="atLeast"/>
        <w:ind w:left="3828" w:right="849"/>
        <w:rPr>
          <w:sz w:val="20"/>
        </w:rPr>
      </w:pPr>
    </w:p>
    <w:p w14:paraId="0E1B2BBE" w14:textId="77777777" w:rsidR="0094268F" w:rsidRPr="00C21367" w:rsidRDefault="0094268F" w:rsidP="0094268F">
      <w:pPr>
        <w:pStyle w:val="Pagrindinistekstas"/>
        <w:spacing w:line="360" w:lineRule="atLeast"/>
        <w:ind w:left="3828" w:right="849"/>
        <w:rPr>
          <w:sz w:val="20"/>
        </w:rPr>
      </w:pPr>
    </w:p>
    <w:p w14:paraId="4C68E268" w14:textId="77777777" w:rsidR="0094268F" w:rsidRPr="00C21367" w:rsidRDefault="0094268F" w:rsidP="0094268F">
      <w:pPr>
        <w:pStyle w:val="Pagrindinistekstas"/>
        <w:spacing w:line="360" w:lineRule="atLeast"/>
        <w:ind w:left="3828" w:right="849"/>
        <w:rPr>
          <w:sz w:val="20"/>
        </w:rPr>
      </w:pPr>
    </w:p>
    <w:p w14:paraId="36466008" w14:textId="77777777" w:rsidR="0094268F" w:rsidRPr="00C21367" w:rsidRDefault="0094268F" w:rsidP="0094268F">
      <w:pPr>
        <w:pStyle w:val="Pagrindinistekstas"/>
        <w:spacing w:line="360" w:lineRule="atLeast"/>
        <w:ind w:left="3828" w:right="849"/>
        <w:rPr>
          <w:sz w:val="20"/>
        </w:rPr>
      </w:pPr>
    </w:p>
    <w:p w14:paraId="36C5B1B7" w14:textId="77777777" w:rsidR="0094268F" w:rsidRPr="00C21367" w:rsidRDefault="0094268F" w:rsidP="0094268F">
      <w:pPr>
        <w:pStyle w:val="Pagrindinistekstas"/>
        <w:spacing w:line="360" w:lineRule="atLeast"/>
        <w:ind w:left="3828" w:right="849"/>
        <w:rPr>
          <w:sz w:val="20"/>
        </w:rPr>
      </w:pPr>
    </w:p>
    <w:p w14:paraId="762ECC07" w14:textId="77777777" w:rsidR="0094268F" w:rsidRPr="00C21367" w:rsidRDefault="0094268F" w:rsidP="0094268F">
      <w:pPr>
        <w:pStyle w:val="Pagrindinistekstas"/>
        <w:spacing w:line="360" w:lineRule="atLeast"/>
        <w:ind w:left="3828" w:right="849"/>
        <w:rPr>
          <w:sz w:val="20"/>
        </w:rPr>
      </w:pPr>
    </w:p>
    <w:p w14:paraId="14D120E0" w14:textId="77777777" w:rsidR="00B95C1A" w:rsidRPr="00C21367" w:rsidRDefault="00942D01" w:rsidP="0094268F">
      <w:pPr>
        <w:pStyle w:val="Pagrindinistekstas"/>
        <w:spacing w:line="360" w:lineRule="atLeast"/>
        <w:ind w:left="3828" w:right="849" w:hanging="993"/>
        <w:rPr>
          <w:b/>
          <w:bCs/>
          <w:szCs w:val="24"/>
        </w:rPr>
      </w:pPr>
      <w:r w:rsidRPr="00C21367">
        <w:rPr>
          <w:b/>
          <w:bCs/>
          <w:szCs w:val="24"/>
        </w:rPr>
        <w:t xml:space="preserve">                </w:t>
      </w:r>
    </w:p>
    <w:p w14:paraId="79E5A2D3" w14:textId="77777777" w:rsidR="00B95C1A" w:rsidRPr="00C21367" w:rsidRDefault="00B95C1A" w:rsidP="0094268F">
      <w:pPr>
        <w:pStyle w:val="Pagrindinistekstas"/>
        <w:spacing w:line="360" w:lineRule="atLeast"/>
        <w:ind w:left="3828" w:right="849" w:hanging="993"/>
        <w:rPr>
          <w:b/>
          <w:bCs/>
          <w:szCs w:val="24"/>
        </w:rPr>
      </w:pPr>
    </w:p>
    <w:p w14:paraId="34478C1E" w14:textId="77777777" w:rsidR="00B95C1A" w:rsidRPr="00C21367" w:rsidRDefault="00B95C1A" w:rsidP="0094268F">
      <w:pPr>
        <w:pStyle w:val="Pagrindinistekstas"/>
        <w:spacing w:line="360" w:lineRule="atLeast"/>
        <w:ind w:left="3828" w:right="849" w:hanging="993"/>
        <w:rPr>
          <w:b/>
          <w:bCs/>
          <w:szCs w:val="24"/>
        </w:rPr>
      </w:pPr>
    </w:p>
    <w:p w14:paraId="21DD829B" w14:textId="0D929BCF" w:rsidR="0094268F" w:rsidRPr="00C21367" w:rsidRDefault="00B95C1A" w:rsidP="0094268F">
      <w:pPr>
        <w:pStyle w:val="Pagrindinistekstas"/>
        <w:spacing w:line="360" w:lineRule="atLeast"/>
        <w:ind w:left="3828" w:right="849" w:hanging="993"/>
        <w:rPr>
          <w:b/>
          <w:bCs/>
          <w:szCs w:val="24"/>
        </w:rPr>
      </w:pPr>
      <w:r w:rsidRPr="00C21367">
        <w:rPr>
          <w:b/>
          <w:bCs/>
          <w:szCs w:val="24"/>
        </w:rPr>
        <w:lastRenderedPageBreak/>
        <w:t xml:space="preserve">                </w:t>
      </w:r>
      <w:r w:rsidR="0094268F" w:rsidRPr="00C21367">
        <w:rPr>
          <w:b/>
          <w:bCs/>
          <w:szCs w:val="24"/>
        </w:rPr>
        <w:t>Lyginamasis variantas</w:t>
      </w:r>
    </w:p>
    <w:p w14:paraId="25FDFC60" w14:textId="6A463148" w:rsidR="0094268F" w:rsidRPr="00C21367" w:rsidRDefault="0094268F" w:rsidP="0094268F">
      <w:pPr>
        <w:pStyle w:val="Pagrindinistekstas"/>
        <w:spacing w:line="360" w:lineRule="atLeast"/>
        <w:ind w:left="3828" w:right="849"/>
        <w:rPr>
          <w:sz w:val="20"/>
        </w:rPr>
      </w:pPr>
      <w:r w:rsidRPr="00C21367">
        <w:rPr>
          <w:sz w:val="20"/>
        </w:rPr>
        <w:t xml:space="preserve">Įmokos už komunalinių atliekų ir komunalinėms atliekoms nepriskiriamų buityje susidarančių atliekų surinkimą iš atliekų turėtojų ir atliekų tvarkymą Kazlų Rūdos </w:t>
      </w:r>
      <w:r w:rsidRPr="00C21367">
        <w:rPr>
          <w:spacing w:val="-2"/>
          <w:sz w:val="20"/>
        </w:rPr>
        <w:t xml:space="preserve">savivaldybėje </w:t>
      </w:r>
      <w:r w:rsidRPr="00C21367">
        <w:rPr>
          <w:sz w:val="20"/>
        </w:rPr>
        <w:t>dydžio nustatymo metodikos</w:t>
      </w:r>
      <w:r w:rsidRPr="00C21367">
        <w:rPr>
          <w:spacing w:val="40"/>
          <w:sz w:val="20"/>
        </w:rPr>
        <w:t xml:space="preserve"> </w:t>
      </w:r>
      <w:r w:rsidRPr="00C21367">
        <w:rPr>
          <w:sz w:val="20"/>
        </w:rPr>
        <w:t>priedas</w:t>
      </w:r>
    </w:p>
    <w:p w14:paraId="1BC7AF9E" w14:textId="77777777" w:rsidR="0094268F" w:rsidRPr="00C21367" w:rsidRDefault="0094268F" w:rsidP="0094268F">
      <w:pPr>
        <w:pStyle w:val="Pagrindinistekstas"/>
        <w:spacing w:before="15"/>
      </w:pPr>
    </w:p>
    <w:p w14:paraId="56A8F17A" w14:textId="77777777" w:rsidR="0094268F" w:rsidRPr="00C21367" w:rsidRDefault="0094268F" w:rsidP="00B95C1A">
      <w:pPr>
        <w:ind w:right="1117"/>
        <w:jc w:val="center"/>
        <w:rPr>
          <w:b/>
        </w:rPr>
      </w:pPr>
      <w:r w:rsidRPr="00C21367">
        <w:rPr>
          <w:b/>
          <w:szCs w:val="24"/>
        </w:rPr>
        <w:t>NEKILNOJAMOJO</w:t>
      </w:r>
      <w:r w:rsidRPr="00C21367">
        <w:rPr>
          <w:b/>
          <w:spacing w:val="-15"/>
          <w:szCs w:val="24"/>
        </w:rPr>
        <w:t xml:space="preserve"> </w:t>
      </w:r>
      <w:r w:rsidRPr="00C21367">
        <w:rPr>
          <w:b/>
          <w:szCs w:val="24"/>
        </w:rPr>
        <w:t>TURTO</w:t>
      </w:r>
      <w:r w:rsidRPr="00C21367">
        <w:rPr>
          <w:b/>
          <w:spacing w:val="-11"/>
          <w:szCs w:val="24"/>
        </w:rPr>
        <w:t xml:space="preserve"> </w:t>
      </w:r>
      <w:r w:rsidRPr="00C21367">
        <w:rPr>
          <w:b/>
          <w:szCs w:val="24"/>
        </w:rPr>
        <w:t>OBJEKTŲ,</w:t>
      </w:r>
      <w:r w:rsidRPr="00C21367">
        <w:rPr>
          <w:b/>
          <w:spacing w:val="-13"/>
          <w:szCs w:val="24"/>
        </w:rPr>
        <w:t xml:space="preserve"> </w:t>
      </w:r>
      <w:r w:rsidRPr="00C21367">
        <w:rPr>
          <w:b/>
          <w:szCs w:val="24"/>
        </w:rPr>
        <w:t>KURIŲ</w:t>
      </w:r>
      <w:r w:rsidRPr="00C21367">
        <w:rPr>
          <w:b/>
          <w:spacing w:val="-12"/>
          <w:szCs w:val="24"/>
        </w:rPr>
        <w:t xml:space="preserve"> </w:t>
      </w:r>
      <w:r w:rsidRPr="00C21367">
        <w:rPr>
          <w:b/>
          <w:szCs w:val="24"/>
        </w:rPr>
        <w:t>SAVININKAS</w:t>
      </w:r>
      <w:r w:rsidRPr="00C21367">
        <w:rPr>
          <w:b/>
          <w:spacing w:val="-10"/>
          <w:szCs w:val="24"/>
        </w:rPr>
        <w:t xml:space="preserve"> </w:t>
      </w:r>
      <w:r w:rsidRPr="00C21367">
        <w:rPr>
          <w:b/>
          <w:szCs w:val="24"/>
        </w:rPr>
        <w:t>ARBA</w:t>
      </w:r>
      <w:r w:rsidRPr="00C21367">
        <w:rPr>
          <w:b/>
          <w:spacing w:val="-15"/>
          <w:szCs w:val="24"/>
        </w:rPr>
        <w:t xml:space="preserve"> </w:t>
      </w:r>
      <w:r w:rsidRPr="00C21367">
        <w:rPr>
          <w:b/>
          <w:szCs w:val="24"/>
        </w:rPr>
        <w:t>ĮGALIOTI ASMENYS PRIVALO SUDARYTI KOMUNALINIŲ ATLIEKŲ IR KOMUNALINĖMS ATLIEKOMS NEPRISKIRIAMŲ BUITYJE SUSIDARANČIŲ ATLIEKŲ TVARKYMO PASLAUGOS TEIKIMO SUTARTĮ, KATEGORIJŲ SĄRAŠAS</w:t>
      </w:r>
    </w:p>
    <w:p w14:paraId="2A44AE30" w14:textId="77777777" w:rsidR="0094268F" w:rsidRPr="00C21367" w:rsidRDefault="0094268F" w:rsidP="0094268F">
      <w:pPr>
        <w:pStyle w:val="Pagrindinistekstas"/>
        <w:spacing w:before="56"/>
        <w:rPr>
          <w:b/>
        </w:rPr>
      </w:pPr>
    </w:p>
    <w:tbl>
      <w:tblPr>
        <w:tblW w:w="9072" w:type="dxa"/>
        <w:tblInd w:w="-5" w:type="dxa"/>
        <w:tblLayout w:type="fixed"/>
        <w:tblCellMar>
          <w:left w:w="10" w:type="dxa"/>
          <w:right w:w="10" w:type="dxa"/>
        </w:tblCellMar>
        <w:tblLook w:val="04A0" w:firstRow="1" w:lastRow="0" w:firstColumn="1" w:lastColumn="0" w:noHBand="0" w:noVBand="1"/>
      </w:tblPr>
      <w:tblGrid>
        <w:gridCol w:w="567"/>
        <w:gridCol w:w="2084"/>
        <w:gridCol w:w="6421"/>
      </w:tblGrid>
      <w:tr w:rsidR="0094268F" w:rsidRPr="00C21367" w14:paraId="3940D454" w14:textId="77777777" w:rsidTr="00B95C1A">
        <w:trPr>
          <w:trHeight w:val="738"/>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DB2B40" w14:textId="77777777" w:rsidR="0094268F" w:rsidRPr="00C21367" w:rsidRDefault="0094268F" w:rsidP="00B43FE5">
            <w:pPr>
              <w:pStyle w:val="TableParagraph"/>
              <w:spacing w:before="195" w:line="235" w:lineRule="auto"/>
              <w:ind w:left="115" w:right="97" w:hanging="5"/>
            </w:pPr>
            <w:r w:rsidRPr="00C21367">
              <w:rPr>
                <w:bCs/>
                <w:spacing w:val="-6"/>
                <w:sz w:val="24"/>
                <w:szCs w:val="24"/>
              </w:rPr>
              <w:t>Eil. Nr.</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16F87D" w14:textId="77777777" w:rsidR="0094268F" w:rsidRPr="00C21367" w:rsidRDefault="0094268F" w:rsidP="00B43FE5">
            <w:pPr>
              <w:pStyle w:val="TableParagraph"/>
              <w:spacing w:before="56" w:line="235" w:lineRule="auto"/>
              <w:ind w:left="73" w:right="53"/>
              <w:jc w:val="center"/>
            </w:pPr>
            <w:r w:rsidRPr="00C21367">
              <w:rPr>
                <w:bCs/>
                <w:spacing w:val="-4"/>
                <w:sz w:val="24"/>
                <w:szCs w:val="24"/>
              </w:rPr>
              <w:t xml:space="preserve">Nekilnojamojo </w:t>
            </w:r>
            <w:r w:rsidRPr="00C21367">
              <w:rPr>
                <w:bCs/>
                <w:sz w:val="24"/>
                <w:szCs w:val="24"/>
              </w:rPr>
              <w:t xml:space="preserve">turto objektų </w:t>
            </w:r>
            <w:r w:rsidRPr="00C21367">
              <w:rPr>
                <w:bCs/>
                <w:spacing w:val="-2"/>
                <w:sz w:val="24"/>
                <w:szCs w:val="24"/>
              </w:rPr>
              <w:t>kategorija*</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479CC3" w14:textId="77777777" w:rsidR="0094268F" w:rsidRPr="00C21367" w:rsidRDefault="0094268F" w:rsidP="00B43FE5">
            <w:pPr>
              <w:pStyle w:val="TableParagraph"/>
              <w:spacing w:before="51"/>
              <w:ind w:left="0"/>
              <w:jc w:val="center"/>
              <w:rPr>
                <w:bCs/>
                <w:strike/>
                <w:sz w:val="24"/>
                <w:szCs w:val="24"/>
              </w:rPr>
            </w:pPr>
            <w:r w:rsidRPr="00C21367">
              <w:rPr>
                <w:bCs/>
                <w:strike/>
                <w:sz w:val="24"/>
                <w:szCs w:val="24"/>
              </w:rPr>
              <w:t>Nekilnojamojo turto paskirtis **</w:t>
            </w:r>
          </w:p>
          <w:p w14:paraId="4055DE60" w14:textId="77777777" w:rsidR="0094268F" w:rsidRPr="00C21367" w:rsidRDefault="0094268F" w:rsidP="00B43FE5">
            <w:pPr>
              <w:pStyle w:val="TableParagraph"/>
              <w:spacing w:before="0"/>
              <w:ind w:left="29"/>
              <w:jc w:val="center"/>
            </w:pPr>
            <w:r w:rsidRPr="00C21367">
              <w:rPr>
                <w:b/>
                <w:spacing w:val="-2"/>
                <w:sz w:val="24"/>
                <w:szCs w:val="24"/>
              </w:rPr>
              <w:t>Apibūdinimas</w:t>
            </w:r>
          </w:p>
        </w:tc>
      </w:tr>
      <w:tr w:rsidR="0094268F" w:rsidRPr="00C21367" w14:paraId="5B438040" w14:textId="77777777" w:rsidTr="00B43FE5">
        <w:trPr>
          <w:trHeight w:val="14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1E70FD" w14:textId="77777777" w:rsidR="0094268F" w:rsidRPr="00C21367" w:rsidRDefault="0094268F" w:rsidP="00B43FE5">
            <w:pPr>
              <w:pStyle w:val="TableParagraph"/>
              <w:ind w:left="67"/>
            </w:pPr>
            <w:r w:rsidRPr="00C21367">
              <w:rPr>
                <w:spacing w:val="-5"/>
                <w:sz w:val="24"/>
                <w:szCs w:val="24"/>
              </w:rPr>
              <w:t>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E13E8D" w14:textId="77777777" w:rsidR="0094268F" w:rsidRPr="00C21367" w:rsidRDefault="0094268F" w:rsidP="00B43FE5">
            <w:pPr>
              <w:pStyle w:val="TableParagraph"/>
            </w:pPr>
            <w:r w:rsidRPr="00C21367">
              <w:rPr>
                <w:spacing w:val="-2"/>
                <w:sz w:val="24"/>
                <w:szCs w:val="24"/>
              </w:rPr>
              <w:t>Gyvenamosios paskirties</w:t>
            </w:r>
            <w:r w:rsidRPr="00C21367">
              <w:rPr>
                <w:spacing w:val="-13"/>
                <w:sz w:val="24"/>
                <w:szCs w:val="24"/>
              </w:rPr>
              <w:t xml:space="preserve"> </w:t>
            </w:r>
            <w:r w:rsidRPr="00C21367">
              <w:rPr>
                <w:spacing w:val="-2"/>
                <w:sz w:val="24"/>
                <w:szCs w:val="24"/>
              </w:rPr>
              <w:t>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297A3F" w14:textId="77777777" w:rsidR="0094268F" w:rsidRPr="00C21367" w:rsidRDefault="0094268F" w:rsidP="00FA5BC7">
            <w:pPr>
              <w:pStyle w:val="TableParagraph"/>
              <w:ind w:right="117"/>
              <w:jc w:val="both"/>
            </w:pPr>
            <w:r w:rsidRPr="00C21367">
              <w:rPr>
                <w:sz w:val="24"/>
                <w:szCs w:val="24"/>
              </w:rPr>
              <w:t>Naudojami gyventi vienam ar daugiau asmenų, vienai ar daugiau šeimų, įvairių socialinių grupių asmenims (individualūs namai, butai, bendrabučiai, vaikų namai, prieglaudos, globos namai, šeimos namai, vienuolynai,</w:t>
            </w:r>
            <w:r w:rsidRPr="00C21367">
              <w:rPr>
                <w:spacing w:val="-10"/>
                <w:sz w:val="24"/>
                <w:szCs w:val="24"/>
              </w:rPr>
              <w:t xml:space="preserve"> </w:t>
            </w:r>
            <w:r w:rsidRPr="00C21367">
              <w:rPr>
                <w:sz w:val="24"/>
                <w:szCs w:val="24"/>
              </w:rPr>
              <w:t>nakvynės</w:t>
            </w:r>
            <w:r w:rsidRPr="00C21367">
              <w:rPr>
                <w:spacing w:val="-14"/>
                <w:sz w:val="24"/>
                <w:szCs w:val="24"/>
              </w:rPr>
              <w:t xml:space="preserve"> </w:t>
            </w:r>
            <w:r w:rsidRPr="00C21367">
              <w:rPr>
                <w:sz w:val="24"/>
                <w:szCs w:val="24"/>
              </w:rPr>
              <w:t>namai,</w:t>
            </w:r>
            <w:r w:rsidRPr="00C21367">
              <w:rPr>
                <w:spacing w:val="-10"/>
                <w:sz w:val="24"/>
                <w:szCs w:val="24"/>
              </w:rPr>
              <w:t xml:space="preserve"> </w:t>
            </w:r>
            <w:r w:rsidRPr="00C21367">
              <w:rPr>
                <w:sz w:val="24"/>
                <w:szCs w:val="24"/>
              </w:rPr>
              <w:t>socialinis</w:t>
            </w:r>
            <w:r w:rsidRPr="00C21367">
              <w:rPr>
                <w:spacing w:val="-13"/>
                <w:sz w:val="24"/>
                <w:szCs w:val="24"/>
              </w:rPr>
              <w:t xml:space="preserve"> </w:t>
            </w:r>
            <w:r w:rsidRPr="00C21367">
              <w:rPr>
                <w:sz w:val="24"/>
                <w:szCs w:val="24"/>
              </w:rPr>
              <w:t>būstas,</w:t>
            </w:r>
            <w:r w:rsidRPr="00C21367">
              <w:rPr>
                <w:spacing w:val="-10"/>
                <w:sz w:val="24"/>
                <w:szCs w:val="24"/>
              </w:rPr>
              <w:t xml:space="preserve"> </w:t>
            </w:r>
            <w:r w:rsidRPr="00C21367">
              <w:rPr>
                <w:sz w:val="24"/>
                <w:szCs w:val="24"/>
              </w:rPr>
              <w:t>kiti</w:t>
            </w:r>
            <w:r w:rsidRPr="00C21367">
              <w:rPr>
                <w:spacing w:val="-15"/>
                <w:sz w:val="24"/>
                <w:szCs w:val="24"/>
              </w:rPr>
              <w:t xml:space="preserve"> </w:t>
            </w:r>
            <w:r w:rsidRPr="00C21367">
              <w:rPr>
                <w:sz w:val="24"/>
                <w:szCs w:val="24"/>
              </w:rPr>
              <w:t>panašios</w:t>
            </w:r>
            <w:r w:rsidRPr="00C21367">
              <w:rPr>
                <w:spacing w:val="-14"/>
                <w:sz w:val="24"/>
                <w:szCs w:val="24"/>
              </w:rPr>
              <w:t xml:space="preserve"> </w:t>
            </w:r>
            <w:r w:rsidRPr="00C21367">
              <w:rPr>
                <w:sz w:val="24"/>
                <w:szCs w:val="24"/>
              </w:rPr>
              <w:t xml:space="preserve">paskirties </w:t>
            </w:r>
            <w:r w:rsidRPr="00C21367">
              <w:rPr>
                <w:spacing w:val="-2"/>
                <w:sz w:val="24"/>
                <w:szCs w:val="24"/>
              </w:rPr>
              <w:t>objektai)</w:t>
            </w:r>
          </w:p>
        </w:tc>
      </w:tr>
      <w:tr w:rsidR="0094268F" w:rsidRPr="00C21367" w14:paraId="64166854" w14:textId="77777777" w:rsidTr="00B43FE5">
        <w:trPr>
          <w:trHeight w:val="7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9C0E63" w14:textId="77777777" w:rsidR="0094268F" w:rsidRPr="00C21367" w:rsidRDefault="0094268F" w:rsidP="00B43FE5">
            <w:pPr>
              <w:pStyle w:val="TableParagraph"/>
              <w:ind w:left="67"/>
            </w:pPr>
            <w:r w:rsidRPr="00C21367">
              <w:rPr>
                <w:spacing w:val="-5"/>
                <w:sz w:val="24"/>
                <w:szCs w:val="24"/>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E0BE76" w14:textId="77777777" w:rsidR="0094268F" w:rsidRPr="00C21367" w:rsidRDefault="0094268F" w:rsidP="00B43FE5">
            <w:pPr>
              <w:pStyle w:val="TableParagraph"/>
              <w:spacing w:before="46" w:line="235" w:lineRule="auto"/>
            </w:pPr>
            <w:r w:rsidRPr="00C21367">
              <w:rPr>
                <w:spacing w:val="-2"/>
                <w:sz w:val="24"/>
                <w:szCs w:val="24"/>
              </w:rPr>
              <w:t>Viešbučių</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F78E2E" w14:textId="77777777" w:rsidR="0094268F" w:rsidRPr="00C21367" w:rsidRDefault="0094268F" w:rsidP="00FA5BC7">
            <w:pPr>
              <w:pStyle w:val="TableParagraph"/>
              <w:spacing w:before="46" w:line="235" w:lineRule="auto"/>
              <w:ind w:right="729"/>
              <w:jc w:val="both"/>
            </w:pPr>
            <w:r w:rsidRPr="00C21367">
              <w:rPr>
                <w:sz w:val="24"/>
                <w:szCs w:val="24"/>
              </w:rPr>
              <w:t>Naudojami</w:t>
            </w:r>
            <w:r w:rsidRPr="00C21367">
              <w:rPr>
                <w:spacing w:val="-15"/>
                <w:sz w:val="24"/>
                <w:szCs w:val="24"/>
              </w:rPr>
              <w:t xml:space="preserve"> </w:t>
            </w:r>
            <w:r w:rsidRPr="00C21367">
              <w:rPr>
                <w:sz w:val="24"/>
                <w:szCs w:val="24"/>
              </w:rPr>
              <w:t>trumpalaikiam</w:t>
            </w:r>
            <w:r w:rsidRPr="00C21367">
              <w:rPr>
                <w:spacing w:val="-15"/>
                <w:sz w:val="24"/>
                <w:szCs w:val="24"/>
              </w:rPr>
              <w:t xml:space="preserve"> </w:t>
            </w:r>
            <w:r w:rsidRPr="00C21367">
              <w:rPr>
                <w:sz w:val="24"/>
                <w:szCs w:val="24"/>
              </w:rPr>
              <w:t>apgyvendinimui</w:t>
            </w:r>
            <w:r w:rsidRPr="00C21367">
              <w:rPr>
                <w:spacing w:val="-15"/>
                <w:sz w:val="24"/>
                <w:szCs w:val="24"/>
              </w:rPr>
              <w:t xml:space="preserve"> </w:t>
            </w:r>
            <w:r w:rsidRPr="00C21367">
              <w:rPr>
                <w:sz w:val="24"/>
                <w:szCs w:val="24"/>
              </w:rPr>
              <w:t>(viešbučiai,</w:t>
            </w:r>
            <w:r w:rsidRPr="00C21367">
              <w:rPr>
                <w:spacing w:val="-15"/>
                <w:sz w:val="24"/>
                <w:szCs w:val="24"/>
              </w:rPr>
              <w:t xml:space="preserve"> </w:t>
            </w:r>
            <w:r w:rsidRPr="00C21367">
              <w:rPr>
                <w:sz w:val="24"/>
                <w:szCs w:val="24"/>
              </w:rPr>
              <w:t>moteliai, svečių namai, kaimo turizmo sodybos ir panašiai)</w:t>
            </w:r>
          </w:p>
        </w:tc>
      </w:tr>
      <w:tr w:rsidR="0094268F" w:rsidRPr="00C21367" w14:paraId="3BDE7A81" w14:textId="77777777" w:rsidTr="00B43FE5">
        <w:trPr>
          <w:trHeight w:val="149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D54D4" w14:textId="77777777" w:rsidR="0094268F" w:rsidRPr="00C21367" w:rsidRDefault="0094268F" w:rsidP="00B43FE5">
            <w:pPr>
              <w:pStyle w:val="TableParagraph"/>
              <w:ind w:left="67"/>
            </w:pPr>
            <w:r w:rsidRPr="00C21367">
              <w:rPr>
                <w:spacing w:val="-5"/>
                <w:sz w:val="24"/>
                <w:szCs w:val="24"/>
              </w:rPr>
              <w:t>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C1B95" w14:textId="77777777" w:rsidR="0094268F" w:rsidRPr="00C21367" w:rsidRDefault="0094268F" w:rsidP="00B43FE5">
            <w:pPr>
              <w:pStyle w:val="TableParagraph"/>
              <w:spacing w:before="46" w:line="235" w:lineRule="auto"/>
            </w:pPr>
            <w:r w:rsidRPr="00C21367">
              <w:rPr>
                <w:spacing w:val="-2"/>
                <w:sz w:val="24"/>
                <w:szCs w:val="24"/>
              </w:rPr>
              <w:t>Administracinės paskirties</w:t>
            </w:r>
            <w:r w:rsidRPr="00C21367">
              <w:rPr>
                <w:spacing w:val="-13"/>
                <w:sz w:val="24"/>
                <w:szCs w:val="24"/>
              </w:rPr>
              <w:t xml:space="preserve"> </w:t>
            </w:r>
            <w:r w:rsidRPr="00C21367">
              <w:rPr>
                <w:spacing w:val="-2"/>
                <w:sz w:val="24"/>
                <w:szCs w:val="24"/>
              </w:rPr>
              <w:t>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DB29C6" w14:textId="77777777" w:rsidR="0094268F" w:rsidRPr="00C21367" w:rsidRDefault="0094268F" w:rsidP="00FA5BC7">
            <w:pPr>
              <w:pStyle w:val="TableParagraph"/>
              <w:ind w:right="117"/>
              <w:jc w:val="both"/>
            </w:pPr>
            <w:r w:rsidRPr="00C21367">
              <w:rPr>
                <w:sz w:val="24"/>
                <w:szCs w:val="24"/>
              </w:rPr>
              <w:t>Naudojami</w:t>
            </w:r>
            <w:r w:rsidRPr="00C21367">
              <w:rPr>
                <w:spacing w:val="-15"/>
                <w:sz w:val="24"/>
                <w:szCs w:val="24"/>
              </w:rPr>
              <w:t xml:space="preserve"> </w:t>
            </w:r>
            <w:r w:rsidRPr="00C21367">
              <w:rPr>
                <w:sz w:val="24"/>
                <w:szCs w:val="24"/>
              </w:rPr>
              <w:t>administraciniams</w:t>
            </w:r>
            <w:r w:rsidRPr="00C21367">
              <w:rPr>
                <w:spacing w:val="-15"/>
                <w:sz w:val="24"/>
                <w:szCs w:val="24"/>
              </w:rPr>
              <w:t xml:space="preserve"> </w:t>
            </w:r>
            <w:r w:rsidRPr="00C21367">
              <w:rPr>
                <w:sz w:val="24"/>
                <w:szCs w:val="24"/>
              </w:rPr>
              <w:t>tikslams</w:t>
            </w:r>
            <w:r w:rsidRPr="00C21367">
              <w:rPr>
                <w:spacing w:val="-15"/>
                <w:sz w:val="24"/>
                <w:szCs w:val="24"/>
              </w:rPr>
              <w:t xml:space="preserve"> </w:t>
            </w:r>
            <w:r w:rsidRPr="00C21367">
              <w:rPr>
                <w:sz w:val="24"/>
                <w:szCs w:val="24"/>
              </w:rPr>
              <w:t>(bankai,</w:t>
            </w:r>
            <w:r w:rsidRPr="00C21367">
              <w:rPr>
                <w:spacing w:val="-15"/>
                <w:sz w:val="24"/>
                <w:szCs w:val="24"/>
              </w:rPr>
              <w:t xml:space="preserve"> </w:t>
            </w:r>
            <w:r w:rsidRPr="00C21367">
              <w:rPr>
                <w:sz w:val="24"/>
                <w:szCs w:val="24"/>
              </w:rPr>
              <w:t>paštas,</w:t>
            </w:r>
            <w:r w:rsidRPr="00C21367">
              <w:rPr>
                <w:spacing w:val="-12"/>
                <w:sz w:val="24"/>
                <w:szCs w:val="24"/>
              </w:rPr>
              <w:t xml:space="preserve"> </w:t>
            </w:r>
            <w:r w:rsidRPr="00C21367">
              <w:rPr>
                <w:sz w:val="24"/>
                <w:szCs w:val="24"/>
              </w:rPr>
              <w:t>valstybės</w:t>
            </w:r>
            <w:r w:rsidRPr="00C21367">
              <w:rPr>
                <w:spacing w:val="-11"/>
                <w:sz w:val="24"/>
                <w:szCs w:val="24"/>
              </w:rPr>
              <w:t xml:space="preserve"> </w:t>
            </w:r>
            <w:r w:rsidRPr="00C21367">
              <w:rPr>
                <w:sz w:val="24"/>
                <w:szCs w:val="24"/>
              </w:rPr>
              <w:t>ir savivaldybės įstaigos, ambasados, teismai, kiti įmonių, įstaigų ir organizacijų administraciniai pastatai arba kitos paskirties pastatų dalis,</w:t>
            </w:r>
            <w:r w:rsidRPr="00C21367">
              <w:rPr>
                <w:spacing w:val="-1"/>
                <w:sz w:val="24"/>
                <w:szCs w:val="24"/>
              </w:rPr>
              <w:t xml:space="preserve"> </w:t>
            </w:r>
            <w:r w:rsidRPr="00C21367">
              <w:rPr>
                <w:sz w:val="24"/>
                <w:szCs w:val="24"/>
              </w:rPr>
              <w:t>naudojama</w:t>
            </w:r>
            <w:r w:rsidRPr="00C21367">
              <w:rPr>
                <w:spacing w:val="-3"/>
                <w:sz w:val="24"/>
                <w:szCs w:val="24"/>
              </w:rPr>
              <w:t xml:space="preserve"> </w:t>
            </w:r>
            <w:r w:rsidRPr="00C21367">
              <w:rPr>
                <w:sz w:val="24"/>
                <w:szCs w:val="24"/>
              </w:rPr>
              <w:t>administracinei</w:t>
            </w:r>
            <w:r w:rsidRPr="00C21367">
              <w:rPr>
                <w:spacing w:val="-7"/>
                <w:sz w:val="24"/>
                <w:szCs w:val="24"/>
              </w:rPr>
              <w:t xml:space="preserve"> </w:t>
            </w:r>
            <w:r w:rsidRPr="00C21367">
              <w:rPr>
                <w:sz w:val="24"/>
                <w:szCs w:val="24"/>
              </w:rPr>
              <w:t>veiklai, ir</w:t>
            </w:r>
            <w:r w:rsidRPr="00C21367">
              <w:rPr>
                <w:spacing w:val="-2"/>
                <w:sz w:val="24"/>
                <w:szCs w:val="24"/>
              </w:rPr>
              <w:t xml:space="preserve"> </w:t>
            </w:r>
            <w:r w:rsidRPr="00C21367">
              <w:rPr>
                <w:sz w:val="24"/>
                <w:szCs w:val="24"/>
              </w:rPr>
              <w:t>kiti</w:t>
            </w:r>
            <w:r w:rsidRPr="00C21367">
              <w:rPr>
                <w:spacing w:val="-11"/>
                <w:sz w:val="24"/>
                <w:szCs w:val="24"/>
              </w:rPr>
              <w:t xml:space="preserve"> </w:t>
            </w:r>
            <w:r w:rsidRPr="00C21367">
              <w:rPr>
                <w:sz w:val="24"/>
                <w:szCs w:val="24"/>
              </w:rPr>
              <w:t>panašios</w:t>
            </w:r>
            <w:r w:rsidRPr="00C21367">
              <w:rPr>
                <w:spacing w:val="-5"/>
                <w:sz w:val="24"/>
                <w:szCs w:val="24"/>
              </w:rPr>
              <w:t xml:space="preserve"> </w:t>
            </w:r>
            <w:r w:rsidRPr="00C21367">
              <w:rPr>
                <w:sz w:val="24"/>
                <w:szCs w:val="24"/>
              </w:rPr>
              <w:t xml:space="preserve">paskirties </w:t>
            </w:r>
            <w:r w:rsidRPr="00C21367">
              <w:rPr>
                <w:spacing w:val="-2"/>
                <w:sz w:val="24"/>
                <w:szCs w:val="24"/>
              </w:rPr>
              <w:t>objektai)</w:t>
            </w:r>
          </w:p>
        </w:tc>
      </w:tr>
      <w:tr w:rsidR="0094268F" w:rsidRPr="00C21367" w14:paraId="20EF6805" w14:textId="77777777" w:rsidTr="00B43FE5">
        <w:trPr>
          <w:trHeight w:val="121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E7E14" w14:textId="77777777" w:rsidR="0094268F" w:rsidRPr="00C21367" w:rsidRDefault="0094268F" w:rsidP="00B43FE5">
            <w:pPr>
              <w:pStyle w:val="TableParagraph"/>
              <w:spacing w:before="45"/>
              <w:ind w:left="67"/>
            </w:pPr>
            <w:r w:rsidRPr="00C21367">
              <w:rPr>
                <w:spacing w:val="-5"/>
                <w:sz w:val="24"/>
                <w:szCs w:val="24"/>
              </w:rPr>
              <w:t>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07AF98" w14:textId="77777777" w:rsidR="0094268F" w:rsidRPr="00C21367" w:rsidRDefault="0094268F" w:rsidP="00B43FE5">
            <w:pPr>
              <w:pStyle w:val="TableParagraph"/>
              <w:spacing w:before="47" w:line="235" w:lineRule="auto"/>
            </w:pPr>
            <w:r w:rsidRPr="00C21367">
              <w:rPr>
                <w:spacing w:val="-2"/>
                <w:sz w:val="24"/>
                <w:szCs w:val="24"/>
              </w:rPr>
              <w:t>Prekybos</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E80408" w14:textId="77777777" w:rsidR="0094268F" w:rsidRPr="00C21367" w:rsidRDefault="0094268F" w:rsidP="00FA5BC7">
            <w:pPr>
              <w:pStyle w:val="TableParagraph"/>
              <w:spacing w:before="45"/>
              <w:ind w:right="117"/>
              <w:jc w:val="both"/>
            </w:pPr>
            <w:r w:rsidRPr="00C21367">
              <w:rPr>
                <w:sz w:val="24"/>
                <w:szCs w:val="24"/>
              </w:rPr>
              <w:t>Naudojami didmeninei ir mažmeninei prekybai (parduotuvės, parduotuvės – operatorinės, knygynai, vaistinės, prekybos paviljonai, turgavietės</w:t>
            </w:r>
            <w:r w:rsidRPr="00C21367">
              <w:rPr>
                <w:spacing w:val="-11"/>
                <w:sz w:val="24"/>
                <w:szCs w:val="24"/>
              </w:rPr>
              <w:t xml:space="preserve"> </w:t>
            </w:r>
            <w:r w:rsidRPr="00C21367">
              <w:rPr>
                <w:sz w:val="24"/>
                <w:szCs w:val="24"/>
              </w:rPr>
              <w:t>ir</w:t>
            </w:r>
            <w:r w:rsidRPr="00C21367">
              <w:rPr>
                <w:spacing w:val="-8"/>
                <w:sz w:val="24"/>
                <w:szCs w:val="24"/>
              </w:rPr>
              <w:t xml:space="preserve"> </w:t>
            </w:r>
            <w:r w:rsidRPr="00C21367">
              <w:rPr>
                <w:sz w:val="24"/>
                <w:szCs w:val="24"/>
              </w:rPr>
              <w:t>kiti</w:t>
            </w:r>
            <w:r w:rsidRPr="00C21367">
              <w:rPr>
                <w:spacing w:val="-13"/>
                <w:sz w:val="24"/>
                <w:szCs w:val="24"/>
              </w:rPr>
              <w:t xml:space="preserve"> </w:t>
            </w:r>
            <w:r w:rsidRPr="00C21367">
              <w:rPr>
                <w:sz w:val="24"/>
                <w:szCs w:val="24"/>
              </w:rPr>
              <w:t>laikini</w:t>
            </w:r>
            <w:r w:rsidRPr="00C21367">
              <w:rPr>
                <w:spacing w:val="-12"/>
                <w:sz w:val="24"/>
                <w:szCs w:val="24"/>
              </w:rPr>
              <w:t xml:space="preserve"> </w:t>
            </w:r>
            <w:r w:rsidRPr="00C21367">
              <w:rPr>
                <w:sz w:val="24"/>
                <w:szCs w:val="24"/>
              </w:rPr>
              <w:t>statiniai</w:t>
            </w:r>
            <w:r w:rsidRPr="00C21367">
              <w:rPr>
                <w:spacing w:val="-12"/>
                <w:sz w:val="24"/>
                <w:szCs w:val="24"/>
              </w:rPr>
              <w:t xml:space="preserve"> </w:t>
            </w:r>
            <w:r w:rsidRPr="00C21367">
              <w:rPr>
                <w:sz w:val="24"/>
                <w:szCs w:val="24"/>
              </w:rPr>
              <w:t>ar</w:t>
            </w:r>
            <w:r w:rsidRPr="00C21367">
              <w:rPr>
                <w:spacing w:val="-8"/>
                <w:sz w:val="24"/>
                <w:szCs w:val="24"/>
              </w:rPr>
              <w:t xml:space="preserve"> </w:t>
            </w:r>
            <w:r w:rsidRPr="00C21367">
              <w:rPr>
                <w:sz w:val="24"/>
                <w:szCs w:val="24"/>
              </w:rPr>
              <w:t>prekybos</w:t>
            </w:r>
            <w:r w:rsidRPr="00C21367">
              <w:rPr>
                <w:spacing w:val="-11"/>
                <w:sz w:val="24"/>
                <w:szCs w:val="24"/>
              </w:rPr>
              <w:t xml:space="preserve"> </w:t>
            </w:r>
            <w:r w:rsidRPr="00C21367">
              <w:rPr>
                <w:sz w:val="24"/>
                <w:szCs w:val="24"/>
              </w:rPr>
              <w:t>vietos</w:t>
            </w:r>
            <w:r w:rsidRPr="00C21367">
              <w:rPr>
                <w:spacing w:val="-11"/>
                <w:sz w:val="24"/>
                <w:szCs w:val="24"/>
              </w:rPr>
              <w:t xml:space="preserve"> </w:t>
            </w:r>
            <w:r w:rsidRPr="00C21367">
              <w:rPr>
                <w:sz w:val="24"/>
                <w:szCs w:val="24"/>
              </w:rPr>
              <w:t>(kioskai,</w:t>
            </w:r>
            <w:r w:rsidRPr="00C21367">
              <w:rPr>
                <w:spacing w:val="-6"/>
                <w:sz w:val="24"/>
                <w:szCs w:val="24"/>
              </w:rPr>
              <w:t xml:space="preserve"> </w:t>
            </w:r>
            <w:r w:rsidRPr="00C21367">
              <w:rPr>
                <w:sz w:val="24"/>
                <w:szCs w:val="24"/>
              </w:rPr>
              <w:t>palapinės ir kiti panašios paskirties objektai)</w:t>
            </w:r>
          </w:p>
        </w:tc>
      </w:tr>
      <w:tr w:rsidR="0094268F" w:rsidRPr="00C21367" w14:paraId="34B3A3DD" w14:textId="77777777" w:rsidTr="00B43FE5">
        <w:trPr>
          <w:trHeight w:val="121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65BBD" w14:textId="77777777" w:rsidR="0094268F" w:rsidRPr="00C21367" w:rsidRDefault="0094268F" w:rsidP="00B43FE5">
            <w:pPr>
              <w:pStyle w:val="TableParagraph"/>
              <w:ind w:left="67"/>
            </w:pPr>
            <w:r w:rsidRPr="00C21367">
              <w:rPr>
                <w:spacing w:val="-5"/>
                <w:sz w:val="24"/>
                <w:szCs w:val="24"/>
              </w:rPr>
              <w:t>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AA25EC" w14:textId="77777777" w:rsidR="0094268F" w:rsidRPr="00C21367" w:rsidRDefault="0094268F" w:rsidP="00B43FE5">
            <w:pPr>
              <w:pStyle w:val="TableParagraph"/>
            </w:pPr>
            <w:r w:rsidRPr="00C21367">
              <w:rPr>
                <w:spacing w:val="-2"/>
                <w:sz w:val="24"/>
                <w:szCs w:val="24"/>
              </w:rPr>
              <w:t>Paslaugų</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D946A" w14:textId="77777777" w:rsidR="0094268F" w:rsidRPr="00C21367" w:rsidRDefault="0094268F" w:rsidP="00FA5BC7">
            <w:pPr>
              <w:pStyle w:val="TableParagraph"/>
              <w:ind w:right="117"/>
              <w:jc w:val="both"/>
            </w:pPr>
            <w:r w:rsidRPr="00C21367">
              <w:rPr>
                <w:sz w:val="24"/>
                <w:szCs w:val="24"/>
              </w:rPr>
              <w:t>Naudojami</w:t>
            </w:r>
            <w:r w:rsidRPr="00C21367">
              <w:rPr>
                <w:spacing w:val="-15"/>
                <w:sz w:val="24"/>
                <w:szCs w:val="24"/>
              </w:rPr>
              <w:t xml:space="preserve"> </w:t>
            </w:r>
            <w:r w:rsidRPr="00C21367">
              <w:rPr>
                <w:sz w:val="24"/>
                <w:szCs w:val="24"/>
              </w:rPr>
              <w:t>paslaugoms</w:t>
            </w:r>
            <w:r w:rsidRPr="00C21367">
              <w:rPr>
                <w:spacing w:val="-15"/>
                <w:sz w:val="24"/>
                <w:szCs w:val="24"/>
              </w:rPr>
              <w:t xml:space="preserve"> </w:t>
            </w:r>
            <w:r w:rsidRPr="00C21367">
              <w:rPr>
                <w:sz w:val="24"/>
                <w:szCs w:val="24"/>
              </w:rPr>
              <w:t>teikti</w:t>
            </w:r>
            <w:r w:rsidRPr="00C21367">
              <w:rPr>
                <w:spacing w:val="-16"/>
                <w:sz w:val="24"/>
                <w:szCs w:val="24"/>
              </w:rPr>
              <w:t xml:space="preserve"> </w:t>
            </w:r>
            <w:r w:rsidRPr="00C21367">
              <w:rPr>
                <w:sz w:val="24"/>
                <w:szCs w:val="24"/>
              </w:rPr>
              <w:t>(pirtys,</w:t>
            </w:r>
            <w:r w:rsidRPr="00C21367">
              <w:rPr>
                <w:spacing w:val="-15"/>
                <w:sz w:val="24"/>
                <w:szCs w:val="24"/>
              </w:rPr>
              <w:t xml:space="preserve"> </w:t>
            </w:r>
            <w:r w:rsidRPr="00C21367">
              <w:rPr>
                <w:sz w:val="24"/>
                <w:szCs w:val="24"/>
              </w:rPr>
              <w:t>grožio</w:t>
            </w:r>
            <w:r w:rsidRPr="00C21367">
              <w:rPr>
                <w:spacing w:val="-15"/>
                <w:sz w:val="24"/>
                <w:szCs w:val="24"/>
              </w:rPr>
              <w:t xml:space="preserve"> </w:t>
            </w:r>
            <w:r w:rsidRPr="00C21367">
              <w:rPr>
                <w:sz w:val="24"/>
                <w:szCs w:val="24"/>
              </w:rPr>
              <w:t>salonai,</w:t>
            </w:r>
            <w:r w:rsidRPr="00C21367">
              <w:rPr>
                <w:spacing w:val="-13"/>
                <w:sz w:val="24"/>
                <w:szCs w:val="24"/>
              </w:rPr>
              <w:t xml:space="preserve"> </w:t>
            </w:r>
            <w:r w:rsidRPr="00C21367">
              <w:rPr>
                <w:sz w:val="24"/>
                <w:szCs w:val="24"/>
              </w:rPr>
              <w:t>skalbyklos, taisyklos, remonto dirbtuvės, priėmimo–išdavimo punktai, autoservisai, plovyklos, krematoriumai, laidojimo namai ir kiti panašios paskirties objektai)</w:t>
            </w:r>
          </w:p>
        </w:tc>
      </w:tr>
      <w:tr w:rsidR="0094268F" w:rsidRPr="00C21367" w14:paraId="34F2AB43" w14:textId="77777777" w:rsidTr="00B43FE5">
        <w:trPr>
          <w:trHeight w:val="66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A22AB3" w14:textId="77777777" w:rsidR="0094268F" w:rsidRPr="00C21367" w:rsidRDefault="0094268F" w:rsidP="00B43FE5">
            <w:pPr>
              <w:pStyle w:val="TableParagraph"/>
              <w:ind w:left="67"/>
            </w:pPr>
            <w:r w:rsidRPr="00C21367">
              <w:rPr>
                <w:spacing w:val="-5"/>
                <w:sz w:val="24"/>
                <w:szCs w:val="24"/>
              </w:rPr>
              <w:t>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4D17ED" w14:textId="77777777" w:rsidR="0094268F" w:rsidRPr="00C21367" w:rsidRDefault="0094268F" w:rsidP="00B43FE5">
            <w:pPr>
              <w:pStyle w:val="TableParagraph"/>
              <w:spacing w:before="46" w:line="235" w:lineRule="auto"/>
              <w:ind w:right="136"/>
            </w:pPr>
            <w:r w:rsidRPr="00C21367">
              <w:rPr>
                <w:spacing w:val="-2"/>
                <w:sz w:val="24"/>
                <w:szCs w:val="24"/>
              </w:rPr>
              <w:t>Maitinimo paskirties</w:t>
            </w:r>
            <w:r w:rsidRPr="00C21367">
              <w:rPr>
                <w:spacing w:val="-13"/>
                <w:sz w:val="24"/>
                <w:szCs w:val="24"/>
              </w:rPr>
              <w:t xml:space="preserve"> </w:t>
            </w:r>
            <w:r w:rsidRPr="00C21367">
              <w:rPr>
                <w:spacing w:val="-2"/>
                <w:sz w:val="24"/>
                <w:szCs w:val="24"/>
              </w:rPr>
              <w:t>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BC574" w14:textId="77777777" w:rsidR="0094268F" w:rsidRPr="00C21367" w:rsidRDefault="0094268F" w:rsidP="00FA5BC7">
            <w:pPr>
              <w:pStyle w:val="TableParagraph"/>
              <w:spacing w:before="46" w:line="235" w:lineRule="auto"/>
              <w:ind w:right="198"/>
              <w:jc w:val="both"/>
            </w:pPr>
            <w:r w:rsidRPr="00C21367">
              <w:rPr>
                <w:sz w:val="24"/>
                <w:szCs w:val="24"/>
              </w:rPr>
              <w:t>Naudojami</w:t>
            </w:r>
            <w:r w:rsidRPr="00C21367">
              <w:rPr>
                <w:spacing w:val="-15"/>
                <w:sz w:val="24"/>
                <w:szCs w:val="24"/>
              </w:rPr>
              <w:t xml:space="preserve"> </w:t>
            </w:r>
            <w:r w:rsidRPr="00C21367">
              <w:rPr>
                <w:sz w:val="24"/>
                <w:szCs w:val="24"/>
              </w:rPr>
              <w:t>žmonėms</w:t>
            </w:r>
            <w:r w:rsidRPr="00C21367">
              <w:rPr>
                <w:spacing w:val="-15"/>
                <w:sz w:val="24"/>
                <w:szCs w:val="24"/>
              </w:rPr>
              <w:t xml:space="preserve"> </w:t>
            </w:r>
            <w:r w:rsidRPr="00C21367">
              <w:rPr>
                <w:sz w:val="24"/>
                <w:szCs w:val="24"/>
              </w:rPr>
              <w:t>maitinti</w:t>
            </w:r>
            <w:r w:rsidRPr="00C21367">
              <w:rPr>
                <w:spacing w:val="-15"/>
                <w:sz w:val="24"/>
                <w:szCs w:val="24"/>
              </w:rPr>
              <w:t xml:space="preserve"> </w:t>
            </w:r>
            <w:r w:rsidRPr="00C21367">
              <w:rPr>
                <w:sz w:val="24"/>
                <w:szCs w:val="24"/>
              </w:rPr>
              <w:t>(valgyklos,</w:t>
            </w:r>
            <w:r w:rsidRPr="00C21367">
              <w:rPr>
                <w:spacing w:val="-15"/>
                <w:sz w:val="24"/>
                <w:szCs w:val="24"/>
              </w:rPr>
              <w:t xml:space="preserve"> </w:t>
            </w:r>
            <w:r w:rsidRPr="00C21367">
              <w:rPr>
                <w:sz w:val="24"/>
                <w:szCs w:val="24"/>
              </w:rPr>
              <w:t>restoranai,</w:t>
            </w:r>
            <w:r w:rsidRPr="00C21367">
              <w:rPr>
                <w:spacing w:val="-15"/>
                <w:sz w:val="24"/>
                <w:szCs w:val="24"/>
              </w:rPr>
              <w:t xml:space="preserve"> </w:t>
            </w:r>
            <w:r w:rsidRPr="00C21367">
              <w:rPr>
                <w:sz w:val="24"/>
                <w:szCs w:val="24"/>
              </w:rPr>
              <w:t>kavinės,</w:t>
            </w:r>
            <w:r w:rsidRPr="00C21367">
              <w:rPr>
                <w:spacing w:val="-13"/>
                <w:sz w:val="24"/>
                <w:szCs w:val="24"/>
              </w:rPr>
              <w:t xml:space="preserve"> </w:t>
            </w:r>
            <w:r w:rsidRPr="00C21367">
              <w:rPr>
                <w:sz w:val="24"/>
                <w:szCs w:val="24"/>
              </w:rPr>
              <w:t>barai, kiti panašios paskirties objektai)</w:t>
            </w:r>
          </w:p>
        </w:tc>
      </w:tr>
      <w:tr w:rsidR="0094268F" w:rsidRPr="00C21367" w14:paraId="092C1092" w14:textId="77777777" w:rsidTr="00B43FE5">
        <w:trPr>
          <w:trHeight w:val="121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A1050D" w14:textId="77777777" w:rsidR="0094268F" w:rsidRPr="00C21367" w:rsidRDefault="0094268F" w:rsidP="00B43FE5">
            <w:pPr>
              <w:pStyle w:val="TableParagraph"/>
              <w:spacing w:before="39"/>
              <w:ind w:left="67"/>
            </w:pPr>
            <w:r w:rsidRPr="00C21367">
              <w:rPr>
                <w:spacing w:val="-5"/>
                <w:sz w:val="24"/>
                <w:szCs w:val="24"/>
              </w:rPr>
              <w:t>7.</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4BAA27" w14:textId="77777777" w:rsidR="0094268F" w:rsidRPr="00C21367" w:rsidRDefault="0094268F" w:rsidP="00B43FE5">
            <w:pPr>
              <w:pStyle w:val="TableParagraph"/>
              <w:spacing w:before="39"/>
              <w:ind w:right="136"/>
            </w:pPr>
            <w:r w:rsidRPr="00C21367">
              <w:rPr>
                <w:spacing w:val="-2"/>
                <w:sz w:val="24"/>
                <w:szCs w:val="24"/>
              </w:rPr>
              <w:t>Transporto paskirties</w:t>
            </w:r>
            <w:r w:rsidRPr="00C21367">
              <w:rPr>
                <w:spacing w:val="-13"/>
                <w:sz w:val="24"/>
                <w:szCs w:val="24"/>
              </w:rPr>
              <w:t xml:space="preserve"> </w:t>
            </w:r>
            <w:r w:rsidRPr="00C21367">
              <w:rPr>
                <w:spacing w:val="-2"/>
                <w:sz w:val="24"/>
                <w:szCs w:val="24"/>
              </w:rPr>
              <w:t>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B5941" w14:textId="77777777" w:rsidR="0094268F" w:rsidRPr="00C21367" w:rsidRDefault="0094268F" w:rsidP="00FA5BC7">
            <w:pPr>
              <w:pStyle w:val="TableParagraph"/>
              <w:spacing w:before="39"/>
              <w:ind w:right="117"/>
              <w:jc w:val="both"/>
            </w:pPr>
            <w:r w:rsidRPr="00C21367">
              <w:rPr>
                <w:sz w:val="24"/>
                <w:szCs w:val="24"/>
              </w:rPr>
              <w:t>Naudojami transporto tikslams, t. y. susiję su transportavimu, gabenimu,</w:t>
            </w:r>
            <w:r w:rsidRPr="00C21367">
              <w:rPr>
                <w:spacing w:val="-11"/>
                <w:sz w:val="24"/>
                <w:szCs w:val="24"/>
              </w:rPr>
              <w:t xml:space="preserve"> </w:t>
            </w:r>
            <w:r w:rsidRPr="00C21367">
              <w:rPr>
                <w:sz w:val="24"/>
                <w:szCs w:val="24"/>
              </w:rPr>
              <w:t>vežimu</w:t>
            </w:r>
            <w:r w:rsidRPr="00C21367">
              <w:rPr>
                <w:spacing w:val="-14"/>
                <w:sz w:val="24"/>
                <w:szCs w:val="24"/>
              </w:rPr>
              <w:t xml:space="preserve"> </w:t>
            </w:r>
            <w:r w:rsidRPr="00C21367">
              <w:rPr>
                <w:sz w:val="24"/>
                <w:szCs w:val="24"/>
              </w:rPr>
              <w:t>(oro</w:t>
            </w:r>
            <w:r w:rsidRPr="00C21367">
              <w:rPr>
                <w:spacing w:val="-13"/>
                <w:sz w:val="24"/>
                <w:szCs w:val="24"/>
              </w:rPr>
              <w:t xml:space="preserve"> </w:t>
            </w:r>
            <w:r w:rsidRPr="00C21367">
              <w:rPr>
                <w:sz w:val="24"/>
                <w:szCs w:val="24"/>
              </w:rPr>
              <w:t>uosto,</w:t>
            </w:r>
            <w:r w:rsidRPr="00C21367">
              <w:rPr>
                <w:spacing w:val="-11"/>
                <w:sz w:val="24"/>
                <w:szCs w:val="24"/>
              </w:rPr>
              <w:t xml:space="preserve"> </w:t>
            </w:r>
            <w:r w:rsidRPr="00C21367">
              <w:rPr>
                <w:sz w:val="24"/>
                <w:szCs w:val="24"/>
              </w:rPr>
              <w:t>jūrų</w:t>
            </w:r>
            <w:r w:rsidRPr="00C21367">
              <w:rPr>
                <w:spacing w:val="-9"/>
                <w:sz w:val="24"/>
                <w:szCs w:val="24"/>
              </w:rPr>
              <w:t xml:space="preserve"> </w:t>
            </w:r>
            <w:r w:rsidRPr="00C21367">
              <w:rPr>
                <w:sz w:val="24"/>
                <w:szCs w:val="24"/>
              </w:rPr>
              <w:t>ir</w:t>
            </w:r>
            <w:r w:rsidRPr="00C21367">
              <w:rPr>
                <w:spacing w:val="-12"/>
                <w:sz w:val="24"/>
                <w:szCs w:val="24"/>
              </w:rPr>
              <w:t xml:space="preserve"> </w:t>
            </w:r>
            <w:r w:rsidRPr="00C21367">
              <w:rPr>
                <w:sz w:val="24"/>
                <w:szCs w:val="24"/>
              </w:rPr>
              <w:t>upių</w:t>
            </w:r>
            <w:r w:rsidRPr="00C21367">
              <w:rPr>
                <w:spacing w:val="-10"/>
                <w:sz w:val="24"/>
                <w:szCs w:val="24"/>
              </w:rPr>
              <w:t xml:space="preserve"> </w:t>
            </w:r>
            <w:r w:rsidRPr="00C21367">
              <w:rPr>
                <w:sz w:val="24"/>
                <w:szCs w:val="24"/>
              </w:rPr>
              <w:t>laivyno,</w:t>
            </w:r>
            <w:r w:rsidRPr="00C21367">
              <w:rPr>
                <w:spacing w:val="-10"/>
                <w:sz w:val="24"/>
                <w:szCs w:val="24"/>
              </w:rPr>
              <w:t xml:space="preserve"> </w:t>
            </w:r>
            <w:r w:rsidRPr="00C21367">
              <w:rPr>
                <w:sz w:val="24"/>
                <w:szCs w:val="24"/>
              </w:rPr>
              <w:t>geležinkelio</w:t>
            </w:r>
            <w:r w:rsidRPr="00C21367">
              <w:rPr>
                <w:spacing w:val="-5"/>
                <w:sz w:val="24"/>
                <w:szCs w:val="24"/>
              </w:rPr>
              <w:t xml:space="preserve"> </w:t>
            </w:r>
            <w:r w:rsidRPr="00C21367">
              <w:rPr>
                <w:sz w:val="24"/>
                <w:szCs w:val="24"/>
              </w:rPr>
              <w:t>ir autobusų stočių pastatai, uosto terminalai, muitinių pastatai, kiti panašios paskirties objektai)</w:t>
            </w:r>
          </w:p>
        </w:tc>
      </w:tr>
      <w:tr w:rsidR="0094268F" w:rsidRPr="00C21367" w14:paraId="6FF4D575" w14:textId="77777777" w:rsidTr="00B95C1A">
        <w:trPr>
          <w:trHeight w:val="159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84718D" w14:textId="77777777" w:rsidR="0094268F" w:rsidRPr="00C21367" w:rsidRDefault="0094268F" w:rsidP="00B43FE5">
            <w:pPr>
              <w:pStyle w:val="TableParagraph"/>
              <w:ind w:left="67"/>
            </w:pPr>
            <w:r w:rsidRPr="00C21367">
              <w:rPr>
                <w:spacing w:val="-5"/>
                <w:sz w:val="24"/>
                <w:szCs w:val="24"/>
              </w:rPr>
              <w:t>8.</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05171F" w14:textId="77777777" w:rsidR="0094268F" w:rsidRPr="00C21367" w:rsidRDefault="0094268F" w:rsidP="00B43FE5">
            <w:pPr>
              <w:pStyle w:val="TableParagraph"/>
              <w:spacing w:before="46" w:line="235" w:lineRule="auto"/>
            </w:pPr>
            <w:r w:rsidRPr="00C21367">
              <w:rPr>
                <w:spacing w:val="-2"/>
                <w:sz w:val="24"/>
                <w:szCs w:val="24"/>
              </w:rPr>
              <w:t>Garažų</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54E57D" w14:textId="77777777" w:rsidR="0094268F" w:rsidRPr="00C21367" w:rsidRDefault="0094268F" w:rsidP="00FA5BC7">
            <w:pPr>
              <w:pStyle w:val="TableParagraph"/>
              <w:ind w:right="117"/>
              <w:jc w:val="both"/>
            </w:pPr>
            <w:r w:rsidRPr="00C21367">
              <w:rPr>
                <w:sz w:val="24"/>
                <w:szCs w:val="24"/>
              </w:rPr>
              <w:t>Naudojami</w:t>
            </w:r>
            <w:r w:rsidRPr="00C21367">
              <w:rPr>
                <w:spacing w:val="-15"/>
                <w:sz w:val="24"/>
                <w:szCs w:val="24"/>
              </w:rPr>
              <w:t xml:space="preserve"> </w:t>
            </w:r>
            <w:r w:rsidRPr="00C21367">
              <w:rPr>
                <w:sz w:val="24"/>
                <w:szCs w:val="24"/>
              </w:rPr>
              <w:t>transporto</w:t>
            </w:r>
            <w:r w:rsidRPr="00C21367">
              <w:rPr>
                <w:spacing w:val="-15"/>
                <w:sz w:val="24"/>
                <w:szCs w:val="24"/>
              </w:rPr>
              <w:t xml:space="preserve"> </w:t>
            </w:r>
            <w:r w:rsidRPr="00C21367">
              <w:rPr>
                <w:sz w:val="24"/>
                <w:szCs w:val="24"/>
              </w:rPr>
              <w:t>priemonėms</w:t>
            </w:r>
            <w:r w:rsidRPr="00C21367">
              <w:rPr>
                <w:spacing w:val="-15"/>
                <w:sz w:val="24"/>
                <w:szCs w:val="24"/>
              </w:rPr>
              <w:t xml:space="preserve"> </w:t>
            </w:r>
            <w:r w:rsidRPr="00C21367">
              <w:rPr>
                <w:sz w:val="24"/>
                <w:szCs w:val="24"/>
              </w:rPr>
              <w:t>laikyti</w:t>
            </w:r>
            <w:r w:rsidRPr="00C21367">
              <w:rPr>
                <w:spacing w:val="-15"/>
                <w:sz w:val="24"/>
                <w:szCs w:val="24"/>
              </w:rPr>
              <w:t xml:space="preserve"> </w:t>
            </w:r>
            <w:r w:rsidRPr="00C21367">
              <w:rPr>
                <w:sz w:val="24"/>
                <w:szCs w:val="24"/>
              </w:rPr>
              <w:t>ir</w:t>
            </w:r>
            <w:r w:rsidRPr="00C21367">
              <w:rPr>
                <w:spacing w:val="-11"/>
                <w:sz w:val="24"/>
                <w:szCs w:val="24"/>
              </w:rPr>
              <w:t xml:space="preserve"> </w:t>
            </w:r>
            <w:r w:rsidRPr="00C21367">
              <w:rPr>
                <w:sz w:val="24"/>
                <w:szCs w:val="24"/>
              </w:rPr>
              <w:t>remontuoti</w:t>
            </w:r>
            <w:r w:rsidRPr="00C21367">
              <w:rPr>
                <w:spacing w:val="-15"/>
                <w:sz w:val="24"/>
                <w:szCs w:val="24"/>
              </w:rPr>
              <w:t xml:space="preserve"> </w:t>
            </w:r>
            <w:r w:rsidRPr="00C21367">
              <w:rPr>
                <w:sz w:val="24"/>
                <w:szCs w:val="24"/>
              </w:rPr>
              <w:t>(automobilių garažai, atviri</w:t>
            </w:r>
            <w:r w:rsidRPr="00C21367">
              <w:rPr>
                <w:spacing w:val="-3"/>
                <w:sz w:val="24"/>
                <w:szCs w:val="24"/>
              </w:rPr>
              <w:t xml:space="preserve"> </w:t>
            </w:r>
            <w:r w:rsidRPr="00C21367">
              <w:rPr>
                <w:sz w:val="24"/>
                <w:szCs w:val="24"/>
              </w:rPr>
              <w:t>ar uždari požeminiai garažai, antžeminės automobilių saugyklos,</w:t>
            </w:r>
            <w:r w:rsidRPr="00C21367">
              <w:rPr>
                <w:spacing w:val="-6"/>
                <w:sz w:val="24"/>
                <w:szCs w:val="24"/>
              </w:rPr>
              <w:t xml:space="preserve"> </w:t>
            </w:r>
            <w:r w:rsidRPr="00C21367">
              <w:rPr>
                <w:sz w:val="24"/>
                <w:szCs w:val="24"/>
              </w:rPr>
              <w:t>elingai,</w:t>
            </w:r>
            <w:r w:rsidRPr="00C21367">
              <w:rPr>
                <w:spacing w:val="-6"/>
                <w:sz w:val="24"/>
                <w:szCs w:val="24"/>
              </w:rPr>
              <w:t xml:space="preserve"> </w:t>
            </w:r>
            <w:r w:rsidRPr="00C21367">
              <w:rPr>
                <w:sz w:val="24"/>
                <w:szCs w:val="24"/>
              </w:rPr>
              <w:t>geležinkelio vagonų</w:t>
            </w:r>
            <w:r w:rsidRPr="00C21367">
              <w:rPr>
                <w:spacing w:val="-7"/>
                <w:sz w:val="24"/>
                <w:szCs w:val="24"/>
              </w:rPr>
              <w:t xml:space="preserve"> </w:t>
            </w:r>
            <w:r w:rsidRPr="00C21367">
              <w:rPr>
                <w:sz w:val="24"/>
                <w:szCs w:val="24"/>
              </w:rPr>
              <w:t>depai,</w:t>
            </w:r>
            <w:r w:rsidRPr="00C21367">
              <w:rPr>
                <w:spacing w:val="-6"/>
                <w:sz w:val="24"/>
                <w:szCs w:val="24"/>
              </w:rPr>
              <w:t xml:space="preserve"> </w:t>
            </w:r>
            <w:r w:rsidRPr="00C21367">
              <w:rPr>
                <w:sz w:val="24"/>
                <w:szCs w:val="24"/>
              </w:rPr>
              <w:t>autobusų</w:t>
            </w:r>
            <w:r w:rsidRPr="00C21367">
              <w:rPr>
                <w:spacing w:val="-4"/>
                <w:sz w:val="24"/>
                <w:szCs w:val="24"/>
              </w:rPr>
              <w:t xml:space="preserve"> </w:t>
            </w:r>
            <w:r w:rsidRPr="00C21367">
              <w:rPr>
                <w:sz w:val="24"/>
                <w:szCs w:val="24"/>
              </w:rPr>
              <w:t>ir</w:t>
            </w:r>
            <w:r w:rsidRPr="00C21367">
              <w:rPr>
                <w:spacing w:val="-7"/>
                <w:sz w:val="24"/>
                <w:szCs w:val="24"/>
              </w:rPr>
              <w:t xml:space="preserve"> </w:t>
            </w:r>
            <w:r w:rsidRPr="00C21367">
              <w:rPr>
                <w:sz w:val="24"/>
                <w:szCs w:val="24"/>
              </w:rPr>
              <w:t>troleibusų garažai, orlaivių angarai, laivų ir aerostatų elingai ir kiti panašios paskirties objektai, išskyrus garažus lengviesiems automobiliams)</w:t>
            </w:r>
          </w:p>
        </w:tc>
      </w:tr>
      <w:tr w:rsidR="0094268F" w:rsidRPr="00C21367" w14:paraId="1ABF1ABF" w14:textId="77777777" w:rsidTr="00B95C1A">
        <w:trPr>
          <w:trHeight w:val="94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ADDCAC" w14:textId="77777777" w:rsidR="0094268F" w:rsidRPr="00C21367" w:rsidRDefault="0094268F" w:rsidP="00B43FE5">
            <w:pPr>
              <w:pStyle w:val="TableParagraph"/>
              <w:ind w:left="67"/>
              <w:rPr>
                <w:spacing w:val="-5"/>
                <w:sz w:val="24"/>
                <w:szCs w:val="24"/>
              </w:rPr>
            </w:pPr>
            <w:r w:rsidRPr="00C21367">
              <w:rPr>
                <w:spacing w:val="-5"/>
                <w:sz w:val="24"/>
                <w:szCs w:val="24"/>
              </w:rPr>
              <w:lastRenderedPageBreak/>
              <w:t>9.</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76D02" w14:textId="77777777" w:rsidR="0094268F" w:rsidRPr="00C21367" w:rsidRDefault="0094268F" w:rsidP="00B43FE5">
            <w:pPr>
              <w:pStyle w:val="TableParagraph"/>
              <w:spacing w:before="46" w:line="235" w:lineRule="auto"/>
            </w:pPr>
            <w:r w:rsidRPr="00C21367">
              <w:rPr>
                <w:spacing w:val="-2"/>
                <w:sz w:val="24"/>
                <w:szCs w:val="24"/>
              </w:rPr>
              <w:t>Individualaus naudojimo</w:t>
            </w:r>
            <w:r w:rsidRPr="00C21367">
              <w:rPr>
                <w:spacing w:val="-13"/>
                <w:sz w:val="24"/>
                <w:szCs w:val="24"/>
              </w:rPr>
              <w:t xml:space="preserve"> </w:t>
            </w:r>
            <w:r w:rsidRPr="00C21367">
              <w:rPr>
                <w:spacing w:val="-2"/>
                <w:sz w:val="24"/>
                <w:szCs w:val="24"/>
              </w:rPr>
              <w:t>garažų 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1D93E2" w14:textId="77777777" w:rsidR="0094268F" w:rsidRPr="00C21367" w:rsidRDefault="0094268F" w:rsidP="00FA5BC7">
            <w:pPr>
              <w:pStyle w:val="TableParagraph"/>
              <w:ind w:right="117"/>
              <w:jc w:val="both"/>
            </w:pPr>
            <w:r w:rsidRPr="00C21367">
              <w:rPr>
                <w:sz w:val="24"/>
                <w:szCs w:val="24"/>
              </w:rPr>
              <w:t>Gyventojams</w:t>
            </w:r>
            <w:r w:rsidRPr="00C21367">
              <w:rPr>
                <w:spacing w:val="-9"/>
                <w:sz w:val="24"/>
                <w:szCs w:val="24"/>
              </w:rPr>
              <w:t xml:space="preserve"> </w:t>
            </w:r>
            <w:r w:rsidRPr="00C21367">
              <w:rPr>
                <w:sz w:val="24"/>
                <w:szCs w:val="24"/>
              </w:rPr>
              <w:t>priklausantys</w:t>
            </w:r>
            <w:r w:rsidRPr="00C21367">
              <w:rPr>
                <w:spacing w:val="-7"/>
                <w:sz w:val="24"/>
                <w:szCs w:val="24"/>
              </w:rPr>
              <w:t xml:space="preserve"> </w:t>
            </w:r>
            <w:r w:rsidRPr="00C21367">
              <w:rPr>
                <w:sz w:val="24"/>
                <w:szCs w:val="24"/>
              </w:rPr>
              <w:t>garažai,</w:t>
            </w:r>
            <w:r w:rsidRPr="00C21367">
              <w:rPr>
                <w:spacing w:val="-5"/>
                <w:sz w:val="24"/>
                <w:szCs w:val="24"/>
              </w:rPr>
              <w:t xml:space="preserve"> </w:t>
            </w:r>
            <w:r w:rsidRPr="00C21367">
              <w:rPr>
                <w:sz w:val="24"/>
                <w:szCs w:val="24"/>
              </w:rPr>
              <w:t>skirti</w:t>
            </w:r>
            <w:r w:rsidRPr="00C21367">
              <w:rPr>
                <w:spacing w:val="-12"/>
                <w:sz w:val="24"/>
                <w:szCs w:val="24"/>
              </w:rPr>
              <w:t xml:space="preserve"> </w:t>
            </w:r>
            <w:r w:rsidRPr="00C21367">
              <w:rPr>
                <w:sz w:val="24"/>
                <w:szCs w:val="24"/>
              </w:rPr>
              <w:t>laikyti</w:t>
            </w:r>
            <w:r w:rsidRPr="00C21367">
              <w:rPr>
                <w:spacing w:val="-12"/>
                <w:sz w:val="24"/>
                <w:szCs w:val="24"/>
              </w:rPr>
              <w:t xml:space="preserve"> </w:t>
            </w:r>
            <w:r w:rsidRPr="00C21367">
              <w:rPr>
                <w:sz w:val="24"/>
                <w:szCs w:val="24"/>
              </w:rPr>
              <w:t>lengvąjį</w:t>
            </w:r>
            <w:r w:rsidRPr="00C21367">
              <w:rPr>
                <w:spacing w:val="-12"/>
                <w:sz w:val="24"/>
                <w:szCs w:val="24"/>
              </w:rPr>
              <w:t xml:space="preserve"> </w:t>
            </w:r>
            <w:r w:rsidRPr="00C21367">
              <w:rPr>
                <w:sz w:val="24"/>
                <w:szCs w:val="24"/>
              </w:rPr>
              <w:t>automobilį, išskyrus</w:t>
            </w:r>
            <w:r w:rsidRPr="00C21367">
              <w:rPr>
                <w:spacing w:val="-13"/>
                <w:sz w:val="24"/>
                <w:szCs w:val="24"/>
              </w:rPr>
              <w:t xml:space="preserve"> </w:t>
            </w:r>
            <w:r w:rsidRPr="00C21367">
              <w:rPr>
                <w:sz w:val="24"/>
                <w:szCs w:val="24"/>
              </w:rPr>
              <w:t>garažus</w:t>
            </w:r>
            <w:r w:rsidRPr="00C21367">
              <w:rPr>
                <w:spacing w:val="-7"/>
                <w:sz w:val="24"/>
                <w:szCs w:val="24"/>
              </w:rPr>
              <w:t xml:space="preserve"> </w:t>
            </w:r>
            <w:r w:rsidRPr="00C21367">
              <w:rPr>
                <w:sz w:val="24"/>
                <w:szCs w:val="24"/>
              </w:rPr>
              <w:t>lengviesiems</w:t>
            </w:r>
            <w:r w:rsidRPr="00C21367">
              <w:rPr>
                <w:spacing w:val="-7"/>
                <w:sz w:val="24"/>
                <w:szCs w:val="24"/>
              </w:rPr>
              <w:t xml:space="preserve"> </w:t>
            </w:r>
            <w:r w:rsidRPr="00C21367">
              <w:rPr>
                <w:sz w:val="24"/>
                <w:szCs w:val="24"/>
              </w:rPr>
              <w:t>automobiliams,</w:t>
            </w:r>
            <w:r w:rsidRPr="00C21367">
              <w:rPr>
                <w:spacing w:val="-5"/>
                <w:sz w:val="24"/>
                <w:szCs w:val="24"/>
              </w:rPr>
              <w:t xml:space="preserve"> </w:t>
            </w:r>
            <w:r w:rsidRPr="00C21367">
              <w:rPr>
                <w:sz w:val="24"/>
                <w:szCs w:val="24"/>
              </w:rPr>
              <w:t>esančius</w:t>
            </w:r>
            <w:r w:rsidRPr="00C21367">
              <w:rPr>
                <w:spacing w:val="-11"/>
                <w:sz w:val="24"/>
                <w:szCs w:val="24"/>
              </w:rPr>
              <w:t xml:space="preserve"> </w:t>
            </w:r>
            <w:r w:rsidRPr="00C21367">
              <w:rPr>
                <w:sz w:val="24"/>
                <w:szCs w:val="24"/>
              </w:rPr>
              <w:t>namų</w:t>
            </w:r>
            <w:r w:rsidRPr="00C21367">
              <w:rPr>
                <w:spacing w:val="-4"/>
                <w:sz w:val="24"/>
                <w:szCs w:val="24"/>
              </w:rPr>
              <w:t xml:space="preserve"> </w:t>
            </w:r>
            <w:r w:rsidRPr="00C21367">
              <w:rPr>
                <w:spacing w:val="-2"/>
                <w:sz w:val="24"/>
                <w:szCs w:val="24"/>
              </w:rPr>
              <w:t>valdoje</w:t>
            </w:r>
          </w:p>
        </w:tc>
      </w:tr>
      <w:tr w:rsidR="0094268F" w:rsidRPr="00C21367" w14:paraId="57406BC9" w14:textId="77777777" w:rsidTr="00B43FE5">
        <w:trPr>
          <w:trHeight w:val="14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71DC77" w14:textId="77777777" w:rsidR="0094268F" w:rsidRPr="00C21367" w:rsidRDefault="0094268F" w:rsidP="00B43FE5">
            <w:pPr>
              <w:pStyle w:val="TableParagraph"/>
              <w:ind w:left="67"/>
              <w:rPr>
                <w:spacing w:val="-5"/>
                <w:sz w:val="24"/>
                <w:szCs w:val="24"/>
              </w:rPr>
            </w:pPr>
            <w:r w:rsidRPr="00C21367">
              <w:rPr>
                <w:spacing w:val="-5"/>
                <w:sz w:val="24"/>
                <w:szCs w:val="24"/>
              </w:rPr>
              <w:t>10.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39B39" w14:textId="59C770F6" w:rsidR="0094268F" w:rsidRPr="00C21367" w:rsidRDefault="0094268F" w:rsidP="00B43FE5">
            <w:pPr>
              <w:pStyle w:val="TableParagraph"/>
              <w:spacing w:before="46" w:line="235" w:lineRule="auto"/>
            </w:pPr>
            <w:r w:rsidRPr="00C21367">
              <w:rPr>
                <w:spacing w:val="-2"/>
                <w:sz w:val="24"/>
                <w:szCs w:val="24"/>
              </w:rPr>
              <w:t>Gamybos, pramonės</w:t>
            </w:r>
            <w:r w:rsidRPr="00C21367">
              <w:rPr>
                <w:spacing w:val="-14"/>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0692F4" w14:textId="77777777" w:rsidR="0094268F" w:rsidRPr="00C21367" w:rsidRDefault="0094268F" w:rsidP="00FA5BC7">
            <w:pPr>
              <w:pStyle w:val="TableParagraph"/>
              <w:ind w:right="117"/>
              <w:jc w:val="both"/>
            </w:pPr>
            <w:r w:rsidRPr="00C21367">
              <w:rPr>
                <w:sz w:val="24"/>
                <w:szCs w:val="24"/>
              </w:rPr>
              <w:t>Naudojami</w:t>
            </w:r>
            <w:r w:rsidRPr="00C21367">
              <w:rPr>
                <w:spacing w:val="-14"/>
                <w:sz w:val="24"/>
                <w:szCs w:val="24"/>
              </w:rPr>
              <w:t xml:space="preserve"> </w:t>
            </w:r>
            <w:r w:rsidRPr="00C21367">
              <w:rPr>
                <w:sz w:val="24"/>
                <w:szCs w:val="24"/>
              </w:rPr>
              <w:t>gamybai</w:t>
            </w:r>
            <w:r w:rsidRPr="00C21367">
              <w:rPr>
                <w:spacing w:val="-13"/>
                <w:sz w:val="24"/>
                <w:szCs w:val="24"/>
              </w:rPr>
              <w:t xml:space="preserve"> </w:t>
            </w:r>
            <w:r w:rsidRPr="00C21367">
              <w:rPr>
                <w:sz w:val="24"/>
                <w:szCs w:val="24"/>
              </w:rPr>
              <w:t>(gamyklos, dirbtuvės,</w:t>
            </w:r>
            <w:r w:rsidRPr="00C21367">
              <w:rPr>
                <w:spacing w:val="-2"/>
                <w:sz w:val="24"/>
                <w:szCs w:val="24"/>
              </w:rPr>
              <w:t xml:space="preserve"> </w:t>
            </w:r>
            <w:r w:rsidRPr="00C21367">
              <w:rPr>
                <w:sz w:val="24"/>
                <w:szCs w:val="24"/>
              </w:rPr>
              <w:t>produkcijos</w:t>
            </w:r>
            <w:r w:rsidRPr="00C21367">
              <w:rPr>
                <w:spacing w:val="-5"/>
                <w:sz w:val="24"/>
                <w:szCs w:val="24"/>
              </w:rPr>
              <w:t xml:space="preserve"> </w:t>
            </w:r>
            <w:r w:rsidRPr="00C21367">
              <w:rPr>
                <w:spacing w:val="-2"/>
                <w:sz w:val="24"/>
                <w:szCs w:val="24"/>
              </w:rPr>
              <w:t>perdirbimo</w:t>
            </w:r>
            <w:r w:rsidRPr="00C21367">
              <w:rPr>
                <w:sz w:val="24"/>
                <w:szCs w:val="24"/>
              </w:rPr>
              <w:t xml:space="preserve"> įmonės,</w:t>
            </w:r>
            <w:r w:rsidRPr="00C21367">
              <w:rPr>
                <w:spacing w:val="-14"/>
                <w:sz w:val="24"/>
                <w:szCs w:val="24"/>
              </w:rPr>
              <w:t xml:space="preserve"> </w:t>
            </w:r>
            <w:r w:rsidRPr="00C21367">
              <w:rPr>
                <w:sz w:val="24"/>
                <w:szCs w:val="24"/>
              </w:rPr>
              <w:t>kalvės,</w:t>
            </w:r>
            <w:r w:rsidRPr="00C21367">
              <w:rPr>
                <w:spacing w:val="-9"/>
                <w:sz w:val="24"/>
                <w:szCs w:val="24"/>
              </w:rPr>
              <w:t xml:space="preserve"> </w:t>
            </w:r>
            <w:r w:rsidRPr="00C21367">
              <w:rPr>
                <w:sz w:val="24"/>
                <w:szCs w:val="24"/>
              </w:rPr>
              <w:t>energetikos</w:t>
            </w:r>
            <w:r w:rsidRPr="00C21367">
              <w:rPr>
                <w:spacing w:val="-13"/>
                <w:sz w:val="24"/>
                <w:szCs w:val="24"/>
              </w:rPr>
              <w:t xml:space="preserve"> </w:t>
            </w:r>
            <w:r w:rsidRPr="00C21367">
              <w:rPr>
                <w:sz w:val="24"/>
                <w:szCs w:val="24"/>
              </w:rPr>
              <w:t>pastatai</w:t>
            </w:r>
            <w:r w:rsidRPr="00C21367">
              <w:rPr>
                <w:spacing w:val="-15"/>
                <w:sz w:val="24"/>
                <w:szCs w:val="24"/>
              </w:rPr>
              <w:t xml:space="preserve"> </w:t>
            </w:r>
            <w:r w:rsidRPr="00C21367">
              <w:rPr>
                <w:sz w:val="24"/>
                <w:szCs w:val="24"/>
              </w:rPr>
              <w:t>(įvairių</w:t>
            </w:r>
            <w:r w:rsidRPr="00C21367">
              <w:rPr>
                <w:spacing w:val="-12"/>
                <w:sz w:val="24"/>
                <w:szCs w:val="24"/>
              </w:rPr>
              <w:t xml:space="preserve"> </w:t>
            </w:r>
            <w:r w:rsidRPr="00C21367">
              <w:rPr>
                <w:sz w:val="24"/>
                <w:szCs w:val="24"/>
              </w:rPr>
              <w:t>tipų</w:t>
            </w:r>
            <w:r w:rsidRPr="00C21367">
              <w:rPr>
                <w:spacing w:val="-12"/>
                <w:sz w:val="24"/>
                <w:szCs w:val="24"/>
              </w:rPr>
              <w:t xml:space="preserve"> </w:t>
            </w:r>
            <w:r w:rsidRPr="00C21367">
              <w:rPr>
                <w:sz w:val="24"/>
                <w:szCs w:val="24"/>
              </w:rPr>
              <w:t>elektrinių,</w:t>
            </w:r>
            <w:r w:rsidRPr="00C21367">
              <w:rPr>
                <w:spacing w:val="-9"/>
                <w:sz w:val="24"/>
                <w:szCs w:val="24"/>
              </w:rPr>
              <w:t xml:space="preserve"> </w:t>
            </w:r>
            <w:r w:rsidRPr="00C21367">
              <w:rPr>
                <w:sz w:val="24"/>
                <w:szCs w:val="24"/>
              </w:rPr>
              <w:t>katilinių, naftos</w:t>
            </w:r>
            <w:r w:rsidRPr="00C21367">
              <w:rPr>
                <w:spacing w:val="-12"/>
                <w:sz w:val="24"/>
                <w:szCs w:val="24"/>
              </w:rPr>
              <w:t xml:space="preserve"> </w:t>
            </w:r>
            <w:r w:rsidRPr="00C21367">
              <w:rPr>
                <w:sz w:val="24"/>
                <w:szCs w:val="24"/>
              </w:rPr>
              <w:t>perdirbimo ir</w:t>
            </w:r>
            <w:r w:rsidRPr="00C21367">
              <w:rPr>
                <w:spacing w:val="-7"/>
                <w:sz w:val="24"/>
                <w:szCs w:val="24"/>
              </w:rPr>
              <w:t xml:space="preserve"> </w:t>
            </w:r>
            <w:r w:rsidRPr="00C21367">
              <w:rPr>
                <w:sz w:val="24"/>
                <w:szCs w:val="24"/>
              </w:rPr>
              <w:t>kiti</w:t>
            </w:r>
            <w:r w:rsidRPr="00C21367">
              <w:rPr>
                <w:spacing w:val="-15"/>
                <w:sz w:val="24"/>
                <w:szCs w:val="24"/>
              </w:rPr>
              <w:t xml:space="preserve"> </w:t>
            </w:r>
            <w:r w:rsidRPr="00C21367">
              <w:rPr>
                <w:sz w:val="24"/>
                <w:szCs w:val="24"/>
              </w:rPr>
              <w:t>pastatai,</w:t>
            </w:r>
            <w:r w:rsidRPr="00C21367">
              <w:rPr>
                <w:spacing w:val="-6"/>
                <w:sz w:val="24"/>
                <w:szCs w:val="24"/>
              </w:rPr>
              <w:t xml:space="preserve"> </w:t>
            </w:r>
            <w:r w:rsidRPr="00C21367">
              <w:rPr>
                <w:sz w:val="24"/>
                <w:szCs w:val="24"/>
              </w:rPr>
              <w:t>skirti</w:t>
            </w:r>
            <w:r w:rsidRPr="00C21367">
              <w:rPr>
                <w:spacing w:val="-15"/>
                <w:sz w:val="24"/>
                <w:szCs w:val="24"/>
              </w:rPr>
              <w:t xml:space="preserve"> </w:t>
            </w:r>
            <w:r w:rsidRPr="00C21367">
              <w:rPr>
                <w:sz w:val="24"/>
                <w:szCs w:val="24"/>
              </w:rPr>
              <w:t>energijos</w:t>
            </w:r>
            <w:r w:rsidRPr="00C21367">
              <w:rPr>
                <w:spacing w:val="-10"/>
                <w:sz w:val="24"/>
                <w:szCs w:val="24"/>
              </w:rPr>
              <w:t xml:space="preserve"> </w:t>
            </w:r>
            <w:r w:rsidRPr="00C21367">
              <w:rPr>
                <w:sz w:val="24"/>
                <w:szCs w:val="24"/>
              </w:rPr>
              <w:t>ar</w:t>
            </w:r>
            <w:r w:rsidRPr="00C21367">
              <w:rPr>
                <w:spacing w:val="-7"/>
                <w:sz w:val="24"/>
                <w:szCs w:val="24"/>
              </w:rPr>
              <w:t xml:space="preserve"> </w:t>
            </w:r>
            <w:r w:rsidRPr="00C21367">
              <w:rPr>
                <w:sz w:val="24"/>
                <w:szCs w:val="24"/>
              </w:rPr>
              <w:t>energijos</w:t>
            </w:r>
            <w:r w:rsidRPr="00C21367">
              <w:rPr>
                <w:spacing w:val="-6"/>
                <w:sz w:val="24"/>
                <w:szCs w:val="24"/>
              </w:rPr>
              <w:t xml:space="preserve"> </w:t>
            </w:r>
            <w:r w:rsidRPr="00C21367">
              <w:rPr>
                <w:sz w:val="24"/>
                <w:szCs w:val="24"/>
              </w:rPr>
              <w:t>išteklių gavybai, gamybai, perdirbimui, gamybinės laboratorijos, kūrybinės dirbtuvės ir kiti panašios paskirties objektai)</w:t>
            </w:r>
          </w:p>
        </w:tc>
      </w:tr>
      <w:tr w:rsidR="0094268F" w:rsidRPr="00C21367" w14:paraId="1ECF4D51" w14:textId="77777777" w:rsidTr="00B95C1A">
        <w:trPr>
          <w:trHeight w:val="83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3F35B" w14:textId="77777777" w:rsidR="0094268F" w:rsidRPr="00C21367" w:rsidRDefault="0094268F" w:rsidP="00B43FE5">
            <w:pPr>
              <w:pStyle w:val="TableParagraph"/>
              <w:ind w:left="67"/>
              <w:rPr>
                <w:spacing w:val="-5"/>
                <w:sz w:val="24"/>
                <w:szCs w:val="24"/>
              </w:rPr>
            </w:pPr>
            <w:r w:rsidRPr="00C21367">
              <w:rPr>
                <w:spacing w:val="-5"/>
                <w:sz w:val="24"/>
                <w:szCs w:val="24"/>
              </w:rPr>
              <w:t>11.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BD522" w14:textId="47C132D2" w:rsidR="0094268F" w:rsidRPr="00C21367" w:rsidRDefault="0094268F" w:rsidP="00B43FE5">
            <w:pPr>
              <w:pStyle w:val="TableParagraph"/>
              <w:spacing w:before="46" w:line="235" w:lineRule="auto"/>
            </w:pPr>
            <w:r w:rsidRPr="00C21367">
              <w:rPr>
                <w:spacing w:val="-2"/>
                <w:sz w:val="24"/>
                <w:szCs w:val="24"/>
              </w:rPr>
              <w:t>Sandėliavimo 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3C427C" w14:textId="77777777" w:rsidR="0094268F" w:rsidRPr="00C21367" w:rsidRDefault="0094268F" w:rsidP="00FA5BC7">
            <w:pPr>
              <w:pStyle w:val="TableParagraph"/>
              <w:ind w:right="117"/>
              <w:jc w:val="both"/>
            </w:pPr>
            <w:r w:rsidRPr="00C21367">
              <w:rPr>
                <w:sz w:val="24"/>
                <w:szCs w:val="24"/>
              </w:rPr>
              <w:t>Naudojami sandėliuoti arba ką nors laikyti (saugyklos, bendro naudojimo</w:t>
            </w:r>
            <w:r w:rsidRPr="00C21367">
              <w:rPr>
                <w:spacing w:val="-15"/>
                <w:sz w:val="24"/>
                <w:szCs w:val="24"/>
              </w:rPr>
              <w:t xml:space="preserve"> </w:t>
            </w:r>
            <w:r w:rsidRPr="00C21367">
              <w:rPr>
                <w:sz w:val="24"/>
                <w:szCs w:val="24"/>
              </w:rPr>
              <w:t>sandėliai,</w:t>
            </w:r>
            <w:r w:rsidRPr="00C21367">
              <w:rPr>
                <w:spacing w:val="-13"/>
                <w:sz w:val="24"/>
                <w:szCs w:val="24"/>
              </w:rPr>
              <w:t xml:space="preserve"> </w:t>
            </w:r>
            <w:r w:rsidRPr="00C21367">
              <w:rPr>
                <w:sz w:val="24"/>
                <w:szCs w:val="24"/>
              </w:rPr>
              <w:t>specialūs</w:t>
            </w:r>
            <w:r w:rsidRPr="00C21367">
              <w:rPr>
                <w:spacing w:val="-15"/>
                <w:sz w:val="24"/>
                <w:szCs w:val="24"/>
              </w:rPr>
              <w:t xml:space="preserve"> </w:t>
            </w:r>
            <w:r w:rsidRPr="00C21367">
              <w:rPr>
                <w:sz w:val="24"/>
                <w:szCs w:val="24"/>
              </w:rPr>
              <w:t>sandėliai,</w:t>
            </w:r>
            <w:r w:rsidRPr="00C21367">
              <w:rPr>
                <w:spacing w:val="-12"/>
                <w:sz w:val="24"/>
                <w:szCs w:val="24"/>
              </w:rPr>
              <w:t xml:space="preserve"> </w:t>
            </w:r>
            <w:r w:rsidRPr="00C21367">
              <w:rPr>
                <w:sz w:val="24"/>
                <w:szCs w:val="24"/>
              </w:rPr>
              <w:t>kiti</w:t>
            </w:r>
            <w:r w:rsidRPr="00C21367">
              <w:rPr>
                <w:spacing w:val="-15"/>
                <w:sz w:val="24"/>
                <w:szCs w:val="24"/>
              </w:rPr>
              <w:t xml:space="preserve"> </w:t>
            </w:r>
            <w:r w:rsidRPr="00C21367">
              <w:rPr>
                <w:sz w:val="24"/>
                <w:szCs w:val="24"/>
              </w:rPr>
              <w:t>objektai,</w:t>
            </w:r>
            <w:r w:rsidRPr="00C21367">
              <w:rPr>
                <w:spacing w:val="-12"/>
                <w:sz w:val="24"/>
                <w:szCs w:val="24"/>
              </w:rPr>
              <w:t xml:space="preserve"> </w:t>
            </w:r>
            <w:r w:rsidRPr="00C21367">
              <w:rPr>
                <w:sz w:val="24"/>
                <w:szCs w:val="24"/>
              </w:rPr>
              <w:t>naudojami produkcijai laikyti ir saugoti)</w:t>
            </w:r>
          </w:p>
        </w:tc>
      </w:tr>
      <w:tr w:rsidR="0094268F" w:rsidRPr="00C21367" w14:paraId="0986AD3C" w14:textId="77777777" w:rsidTr="00B95C1A">
        <w:trPr>
          <w:trHeight w:val="108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D5CDBB" w14:textId="77777777" w:rsidR="0094268F" w:rsidRPr="00C21367" w:rsidRDefault="0094268F" w:rsidP="00B43FE5">
            <w:pPr>
              <w:pStyle w:val="TableParagraph"/>
              <w:ind w:left="67"/>
              <w:rPr>
                <w:spacing w:val="-5"/>
                <w:sz w:val="24"/>
                <w:szCs w:val="24"/>
              </w:rPr>
            </w:pPr>
            <w:r w:rsidRPr="00C21367">
              <w:rPr>
                <w:spacing w:val="-5"/>
                <w:sz w:val="24"/>
                <w:szCs w:val="24"/>
              </w:rPr>
              <w:t>12.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24657" w14:textId="107731E1" w:rsidR="0094268F" w:rsidRPr="00C21367" w:rsidRDefault="0094268F" w:rsidP="00B43FE5">
            <w:pPr>
              <w:pStyle w:val="TableParagraph"/>
              <w:spacing w:before="46" w:line="235" w:lineRule="auto"/>
            </w:pPr>
            <w:r w:rsidRPr="00C21367">
              <w:rPr>
                <w:spacing w:val="-2"/>
                <w:sz w:val="24"/>
                <w:szCs w:val="24"/>
              </w:rPr>
              <w:t>Kultūros</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91556A" w14:textId="77777777" w:rsidR="0094268F" w:rsidRPr="00C21367" w:rsidRDefault="0094268F" w:rsidP="00FA5BC7">
            <w:pPr>
              <w:pStyle w:val="TableParagraph"/>
              <w:ind w:right="117"/>
              <w:jc w:val="both"/>
            </w:pPr>
            <w:r w:rsidRPr="00C21367">
              <w:rPr>
                <w:sz w:val="24"/>
                <w:szCs w:val="24"/>
              </w:rPr>
              <w:t>Naudojami kultūros tikslams (teatrai, kino teatrai, kultūros namai, klubai,</w:t>
            </w:r>
            <w:r w:rsidRPr="00C21367">
              <w:rPr>
                <w:spacing w:val="-15"/>
                <w:sz w:val="24"/>
                <w:szCs w:val="24"/>
              </w:rPr>
              <w:t xml:space="preserve"> </w:t>
            </w:r>
            <w:r w:rsidRPr="00C21367">
              <w:rPr>
                <w:sz w:val="24"/>
                <w:szCs w:val="24"/>
              </w:rPr>
              <w:t>bibliotekos,</w:t>
            </w:r>
            <w:r w:rsidRPr="00C21367">
              <w:rPr>
                <w:spacing w:val="-15"/>
                <w:sz w:val="24"/>
                <w:szCs w:val="24"/>
              </w:rPr>
              <w:t xml:space="preserve"> </w:t>
            </w:r>
            <w:r w:rsidRPr="00C21367">
              <w:rPr>
                <w:sz w:val="24"/>
                <w:szCs w:val="24"/>
              </w:rPr>
              <w:t>archyvai,</w:t>
            </w:r>
            <w:r w:rsidRPr="00C21367">
              <w:rPr>
                <w:spacing w:val="-13"/>
                <w:sz w:val="24"/>
                <w:szCs w:val="24"/>
              </w:rPr>
              <w:t xml:space="preserve"> </w:t>
            </w:r>
            <w:r w:rsidRPr="00C21367">
              <w:rPr>
                <w:sz w:val="24"/>
                <w:szCs w:val="24"/>
              </w:rPr>
              <w:t>muziejai,</w:t>
            </w:r>
            <w:r w:rsidRPr="00C21367">
              <w:rPr>
                <w:spacing w:val="-13"/>
                <w:sz w:val="24"/>
                <w:szCs w:val="24"/>
              </w:rPr>
              <w:t xml:space="preserve"> </w:t>
            </w:r>
            <w:r w:rsidRPr="00C21367">
              <w:rPr>
                <w:sz w:val="24"/>
                <w:szCs w:val="24"/>
              </w:rPr>
              <w:t>parodų</w:t>
            </w:r>
            <w:r w:rsidRPr="00C21367">
              <w:rPr>
                <w:spacing w:val="-15"/>
                <w:sz w:val="24"/>
                <w:szCs w:val="24"/>
              </w:rPr>
              <w:t xml:space="preserve"> </w:t>
            </w:r>
            <w:r w:rsidRPr="00C21367">
              <w:rPr>
                <w:sz w:val="24"/>
                <w:szCs w:val="24"/>
              </w:rPr>
              <w:t>centrai,</w:t>
            </w:r>
            <w:r w:rsidRPr="00C21367">
              <w:rPr>
                <w:spacing w:val="-14"/>
                <w:sz w:val="24"/>
                <w:szCs w:val="24"/>
              </w:rPr>
              <w:t xml:space="preserve"> </w:t>
            </w:r>
            <w:r w:rsidRPr="00C21367">
              <w:rPr>
                <w:sz w:val="24"/>
                <w:szCs w:val="24"/>
              </w:rPr>
              <w:t>planetariumai, radijo ir televizijos pastatai, kiti panašios paskirties objektai)</w:t>
            </w:r>
          </w:p>
        </w:tc>
      </w:tr>
      <w:tr w:rsidR="0094268F" w:rsidRPr="00C21367" w14:paraId="3D5BED96" w14:textId="77777777" w:rsidTr="00B43FE5">
        <w:trPr>
          <w:trHeight w:val="14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B09597" w14:textId="77777777" w:rsidR="0094268F" w:rsidRPr="00C21367" w:rsidRDefault="0094268F" w:rsidP="00B43FE5">
            <w:pPr>
              <w:pStyle w:val="TableParagraph"/>
              <w:ind w:left="67"/>
              <w:rPr>
                <w:spacing w:val="-5"/>
                <w:sz w:val="24"/>
                <w:szCs w:val="24"/>
              </w:rPr>
            </w:pPr>
            <w:r w:rsidRPr="00C21367">
              <w:rPr>
                <w:spacing w:val="-5"/>
                <w:sz w:val="24"/>
                <w:szCs w:val="24"/>
              </w:rPr>
              <w:t>13.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677D93" w14:textId="0CBED828" w:rsidR="0094268F" w:rsidRPr="00C21367" w:rsidRDefault="0094268F" w:rsidP="00B43FE5">
            <w:pPr>
              <w:pStyle w:val="TableParagraph"/>
              <w:spacing w:before="46" w:line="235" w:lineRule="auto"/>
            </w:pPr>
            <w:r w:rsidRPr="00C21367">
              <w:rPr>
                <w:spacing w:val="-2"/>
                <w:sz w:val="24"/>
                <w:szCs w:val="24"/>
              </w:rPr>
              <w:t>Mokslo</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494153" w14:textId="77777777" w:rsidR="0094268F" w:rsidRPr="00C21367" w:rsidRDefault="0094268F" w:rsidP="00FA5BC7">
            <w:pPr>
              <w:pStyle w:val="TableParagraph"/>
              <w:ind w:right="117"/>
              <w:jc w:val="both"/>
            </w:pPr>
            <w:r w:rsidRPr="00C21367">
              <w:rPr>
                <w:sz w:val="24"/>
                <w:szCs w:val="24"/>
              </w:rPr>
              <w:t>Naudojami</w:t>
            </w:r>
            <w:r w:rsidRPr="00C21367">
              <w:rPr>
                <w:spacing w:val="-10"/>
                <w:sz w:val="24"/>
                <w:szCs w:val="24"/>
              </w:rPr>
              <w:t xml:space="preserve"> </w:t>
            </w:r>
            <w:r w:rsidRPr="00C21367">
              <w:rPr>
                <w:sz w:val="24"/>
                <w:szCs w:val="24"/>
              </w:rPr>
              <w:t>švietimo ir</w:t>
            </w:r>
            <w:r w:rsidRPr="00C21367">
              <w:rPr>
                <w:spacing w:val="-2"/>
                <w:sz w:val="24"/>
                <w:szCs w:val="24"/>
              </w:rPr>
              <w:t xml:space="preserve"> </w:t>
            </w:r>
            <w:r w:rsidRPr="00C21367">
              <w:rPr>
                <w:sz w:val="24"/>
                <w:szCs w:val="24"/>
              </w:rPr>
              <w:t>mokslo</w:t>
            </w:r>
            <w:r w:rsidRPr="00C21367">
              <w:rPr>
                <w:spacing w:val="-4"/>
                <w:sz w:val="24"/>
                <w:szCs w:val="24"/>
              </w:rPr>
              <w:t xml:space="preserve"> </w:t>
            </w:r>
            <w:r w:rsidRPr="00C21367">
              <w:rPr>
                <w:sz w:val="24"/>
                <w:szCs w:val="24"/>
              </w:rPr>
              <w:t>tikslams</w:t>
            </w:r>
            <w:r w:rsidRPr="00C21367">
              <w:rPr>
                <w:spacing w:val="-9"/>
                <w:sz w:val="24"/>
                <w:szCs w:val="24"/>
              </w:rPr>
              <w:t xml:space="preserve"> </w:t>
            </w:r>
            <w:r w:rsidRPr="00C21367">
              <w:rPr>
                <w:sz w:val="24"/>
                <w:szCs w:val="24"/>
              </w:rPr>
              <w:t>(institutai</w:t>
            </w:r>
            <w:r w:rsidRPr="00C21367">
              <w:rPr>
                <w:spacing w:val="-10"/>
                <w:sz w:val="24"/>
                <w:szCs w:val="24"/>
              </w:rPr>
              <w:t xml:space="preserve"> </w:t>
            </w:r>
            <w:r w:rsidRPr="00C21367">
              <w:rPr>
                <w:sz w:val="24"/>
                <w:szCs w:val="24"/>
              </w:rPr>
              <w:t>ir</w:t>
            </w:r>
            <w:r w:rsidRPr="00C21367">
              <w:rPr>
                <w:spacing w:val="-6"/>
                <w:sz w:val="24"/>
                <w:szCs w:val="24"/>
              </w:rPr>
              <w:t xml:space="preserve"> </w:t>
            </w:r>
            <w:r w:rsidRPr="00C21367">
              <w:rPr>
                <w:sz w:val="24"/>
                <w:szCs w:val="24"/>
              </w:rPr>
              <w:t>mokslinio</w:t>
            </w:r>
            <w:r w:rsidRPr="00C21367">
              <w:rPr>
                <w:spacing w:val="-3"/>
                <w:sz w:val="24"/>
                <w:szCs w:val="24"/>
              </w:rPr>
              <w:t xml:space="preserve"> </w:t>
            </w:r>
            <w:r w:rsidRPr="00C21367">
              <w:rPr>
                <w:sz w:val="24"/>
                <w:szCs w:val="24"/>
              </w:rPr>
              <w:t>tyrimo įstaigos,</w:t>
            </w:r>
            <w:r w:rsidRPr="00C21367">
              <w:rPr>
                <w:spacing w:val="-4"/>
                <w:sz w:val="24"/>
                <w:szCs w:val="24"/>
              </w:rPr>
              <w:t xml:space="preserve"> </w:t>
            </w:r>
            <w:r w:rsidRPr="00C21367">
              <w:rPr>
                <w:sz w:val="24"/>
                <w:szCs w:val="24"/>
              </w:rPr>
              <w:t>observatorijos,</w:t>
            </w:r>
            <w:r w:rsidRPr="00C21367">
              <w:rPr>
                <w:spacing w:val="-1"/>
                <w:sz w:val="24"/>
                <w:szCs w:val="24"/>
              </w:rPr>
              <w:t xml:space="preserve"> </w:t>
            </w:r>
            <w:r w:rsidRPr="00C21367">
              <w:rPr>
                <w:sz w:val="24"/>
                <w:szCs w:val="24"/>
              </w:rPr>
              <w:t>meteorologijos stotys, laboratorijos</w:t>
            </w:r>
            <w:r w:rsidRPr="00C21367">
              <w:rPr>
                <w:spacing w:val="-1"/>
                <w:sz w:val="24"/>
                <w:szCs w:val="24"/>
              </w:rPr>
              <w:t xml:space="preserve"> </w:t>
            </w:r>
            <w:r w:rsidRPr="00C21367">
              <w:rPr>
                <w:sz w:val="24"/>
                <w:szCs w:val="24"/>
              </w:rPr>
              <w:t>(išskyrus gamybines laboratorijas), bendrojo lavinimo, profesinės ir aukštosios mokyklos, vaikų darželiai, lopšeliai, kiti</w:t>
            </w:r>
            <w:r w:rsidRPr="00C21367">
              <w:rPr>
                <w:spacing w:val="-7"/>
                <w:sz w:val="24"/>
                <w:szCs w:val="24"/>
              </w:rPr>
              <w:t xml:space="preserve"> </w:t>
            </w:r>
            <w:r w:rsidRPr="00C21367">
              <w:rPr>
                <w:sz w:val="24"/>
                <w:szCs w:val="24"/>
              </w:rPr>
              <w:t>panašios</w:t>
            </w:r>
            <w:r w:rsidRPr="00C21367">
              <w:rPr>
                <w:spacing w:val="-1"/>
                <w:sz w:val="24"/>
                <w:szCs w:val="24"/>
              </w:rPr>
              <w:t xml:space="preserve"> </w:t>
            </w:r>
            <w:r w:rsidRPr="00C21367">
              <w:rPr>
                <w:sz w:val="24"/>
                <w:szCs w:val="24"/>
              </w:rPr>
              <w:t>paskirties</w:t>
            </w:r>
            <w:r w:rsidRPr="00C21367">
              <w:rPr>
                <w:spacing w:val="-1"/>
                <w:sz w:val="24"/>
                <w:szCs w:val="24"/>
              </w:rPr>
              <w:t xml:space="preserve"> </w:t>
            </w:r>
            <w:r w:rsidRPr="00C21367">
              <w:rPr>
                <w:sz w:val="24"/>
                <w:szCs w:val="24"/>
              </w:rPr>
              <w:t>objektai)</w:t>
            </w:r>
          </w:p>
        </w:tc>
      </w:tr>
      <w:tr w:rsidR="0094268F" w:rsidRPr="00C21367" w14:paraId="28561E8A" w14:textId="77777777" w:rsidTr="00B43FE5">
        <w:trPr>
          <w:trHeight w:val="14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66491" w14:textId="77777777" w:rsidR="0094268F" w:rsidRPr="00C21367" w:rsidRDefault="0094268F" w:rsidP="00B43FE5">
            <w:pPr>
              <w:pStyle w:val="TableParagraph"/>
              <w:ind w:left="67"/>
              <w:rPr>
                <w:spacing w:val="-5"/>
                <w:sz w:val="24"/>
                <w:szCs w:val="24"/>
              </w:rPr>
            </w:pPr>
            <w:r w:rsidRPr="00C21367">
              <w:rPr>
                <w:spacing w:val="-5"/>
                <w:sz w:val="24"/>
                <w:szCs w:val="24"/>
              </w:rPr>
              <w:t>14.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3CD6AF" w14:textId="5142DA55" w:rsidR="0094268F" w:rsidRPr="00C21367" w:rsidRDefault="0094268F" w:rsidP="00B43FE5">
            <w:pPr>
              <w:pStyle w:val="TableParagraph"/>
              <w:spacing w:before="46" w:line="235" w:lineRule="auto"/>
            </w:pPr>
            <w:r w:rsidRPr="00C21367">
              <w:rPr>
                <w:spacing w:val="-2"/>
                <w:sz w:val="24"/>
                <w:szCs w:val="24"/>
              </w:rPr>
              <w:t>Gydymo</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04C068" w14:textId="77777777" w:rsidR="0094268F" w:rsidRPr="00C21367" w:rsidRDefault="0094268F" w:rsidP="00FA5BC7">
            <w:pPr>
              <w:pStyle w:val="TableParagraph"/>
              <w:ind w:right="117"/>
              <w:jc w:val="both"/>
            </w:pPr>
            <w:r w:rsidRPr="00C21367">
              <w:rPr>
                <w:sz w:val="24"/>
                <w:szCs w:val="24"/>
              </w:rPr>
              <w:t>Naudojami gydymo tikslams, kuriuose teikiama medicininė pagalba ir priežiūra sergantiems žmonėms (ligoninės, klinikos, poliklinikos, sanatorijos,</w:t>
            </w:r>
            <w:r w:rsidRPr="00C21367">
              <w:rPr>
                <w:spacing w:val="-13"/>
                <w:sz w:val="24"/>
                <w:szCs w:val="24"/>
              </w:rPr>
              <w:t xml:space="preserve"> </w:t>
            </w:r>
            <w:r w:rsidRPr="00C21367">
              <w:rPr>
                <w:sz w:val="24"/>
                <w:szCs w:val="24"/>
              </w:rPr>
              <w:t>reabilitacijos</w:t>
            </w:r>
            <w:r w:rsidRPr="00C21367">
              <w:rPr>
                <w:spacing w:val="-14"/>
                <w:sz w:val="24"/>
                <w:szCs w:val="24"/>
              </w:rPr>
              <w:t xml:space="preserve"> </w:t>
            </w:r>
            <w:r w:rsidRPr="00C21367">
              <w:rPr>
                <w:sz w:val="24"/>
                <w:szCs w:val="24"/>
              </w:rPr>
              <w:t>centrai,</w:t>
            </w:r>
            <w:r w:rsidRPr="00C21367">
              <w:rPr>
                <w:spacing w:val="-11"/>
                <w:sz w:val="24"/>
                <w:szCs w:val="24"/>
              </w:rPr>
              <w:t xml:space="preserve"> </w:t>
            </w:r>
            <w:r w:rsidRPr="00C21367">
              <w:rPr>
                <w:sz w:val="24"/>
                <w:szCs w:val="24"/>
              </w:rPr>
              <w:t>specialiųjų</w:t>
            </w:r>
            <w:r w:rsidRPr="00C21367">
              <w:rPr>
                <w:spacing w:val="-9"/>
                <w:sz w:val="24"/>
                <w:szCs w:val="24"/>
              </w:rPr>
              <w:t xml:space="preserve"> </w:t>
            </w:r>
            <w:r w:rsidRPr="00C21367">
              <w:rPr>
                <w:sz w:val="24"/>
                <w:szCs w:val="24"/>
              </w:rPr>
              <w:t>įstaigų</w:t>
            </w:r>
            <w:r w:rsidRPr="00C21367">
              <w:rPr>
                <w:spacing w:val="-13"/>
                <w:sz w:val="24"/>
                <w:szCs w:val="24"/>
              </w:rPr>
              <w:t xml:space="preserve"> </w:t>
            </w:r>
            <w:r w:rsidRPr="00C21367">
              <w:rPr>
                <w:sz w:val="24"/>
                <w:szCs w:val="24"/>
              </w:rPr>
              <w:t>sveikatos</w:t>
            </w:r>
            <w:r w:rsidRPr="00C21367">
              <w:rPr>
                <w:spacing w:val="-15"/>
                <w:sz w:val="24"/>
                <w:szCs w:val="24"/>
              </w:rPr>
              <w:t xml:space="preserve"> </w:t>
            </w:r>
            <w:r w:rsidRPr="00C21367">
              <w:rPr>
                <w:sz w:val="24"/>
                <w:szCs w:val="24"/>
              </w:rPr>
              <w:t>apsaugos pastatai,</w:t>
            </w:r>
            <w:r w:rsidRPr="00C21367">
              <w:rPr>
                <w:spacing w:val="-8"/>
                <w:sz w:val="24"/>
                <w:szCs w:val="24"/>
              </w:rPr>
              <w:t xml:space="preserve"> </w:t>
            </w:r>
            <w:r w:rsidRPr="00C21367">
              <w:rPr>
                <w:sz w:val="24"/>
                <w:szCs w:val="24"/>
              </w:rPr>
              <w:t>gydyklų</w:t>
            </w:r>
            <w:r w:rsidRPr="00C21367">
              <w:rPr>
                <w:spacing w:val="-10"/>
                <w:sz w:val="24"/>
                <w:szCs w:val="24"/>
              </w:rPr>
              <w:t xml:space="preserve"> </w:t>
            </w:r>
            <w:r w:rsidRPr="00C21367">
              <w:rPr>
                <w:sz w:val="24"/>
                <w:szCs w:val="24"/>
              </w:rPr>
              <w:t>pastatai,</w:t>
            </w:r>
            <w:r w:rsidRPr="00C21367">
              <w:rPr>
                <w:spacing w:val="-7"/>
                <w:sz w:val="24"/>
                <w:szCs w:val="24"/>
              </w:rPr>
              <w:t xml:space="preserve"> </w:t>
            </w:r>
            <w:r w:rsidRPr="00C21367">
              <w:rPr>
                <w:sz w:val="24"/>
                <w:szCs w:val="24"/>
              </w:rPr>
              <w:t>medicininės</w:t>
            </w:r>
            <w:r w:rsidRPr="00C21367">
              <w:rPr>
                <w:spacing w:val="-11"/>
                <w:sz w:val="24"/>
                <w:szCs w:val="24"/>
              </w:rPr>
              <w:t xml:space="preserve"> </w:t>
            </w:r>
            <w:r w:rsidRPr="00C21367">
              <w:rPr>
                <w:sz w:val="24"/>
                <w:szCs w:val="24"/>
              </w:rPr>
              <w:t>priežiūros</w:t>
            </w:r>
            <w:r w:rsidRPr="00C21367">
              <w:rPr>
                <w:spacing w:val="-11"/>
                <w:sz w:val="24"/>
                <w:szCs w:val="24"/>
              </w:rPr>
              <w:t xml:space="preserve"> </w:t>
            </w:r>
            <w:r w:rsidRPr="00C21367">
              <w:rPr>
                <w:sz w:val="24"/>
                <w:szCs w:val="24"/>
              </w:rPr>
              <w:t>įstaigų</w:t>
            </w:r>
            <w:r w:rsidRPr="00C21367">
              <w:rPr>
                <w:spacing w:val="-10"/>
                <w:sz w:val="24"/>
                <w:szCs w:val="24"/>
              </w:rPr>
              <w:t xml:space="preserve"> </w:t>
            </w:r>
            <w:r w:rsidRPr="00C21367">
              <w:rPr>
                <w:sz w:val="24"/>
                <w:szCs w:val="24"/>
              </w:rPr>
              <w:t>slaugos</w:t>
            </w:r>
            <w:r w:rsidRPr="00C21367">
              <w:rPr>
                <w:spacing w:val="-11"/>
                <w:sz w:val="24"/>
                <w:szCs w:val="24"/>
              </w:rPr>
              <w:t xml:space="preserve"> </w:t>
            </w:r>
            <w:r w:rsidRPr="00C21367">
              <w:rPr>
                <w:sz w:val="24"/>
                <w:szCs w:val="24"/>
              </w:rPr>
              <w:t>namai ir kiti panašios paskirties objektai) ar gyvūnams (veterinarijos gydyklos, gyvūnų globos namai ir kiti panašios paskirties objektai)</w:t>
            </w:r>
          </w:p>
        </w:tc>
      </w:tr>
      <w:tr w:rsidR="0094268F" w:rsidRPr="00C21367" w14:paraId="7FFA585F" w14:textId="77777777" w:rsidTr="00B95C1A">
        <w:trPr>
          <w:trHeight w:val="110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DE55EC" w14:textId="77777777" w:rsidR="0094268F" w:rsidRPr="00C21367" w:rsidRDefault="0094268F" w:rsidP="00B43FE5">
            <w:pPr>
              <w:pStyle w:val="TableParagraph"/>
              <w:ind w:left="67"/>
              <w:rPr>
                <w:spacing w:val="-5"/>
                <w:sz w:val="24"/>
                <w:szCs w:val="24"/>
              </w:rPr>
            </w:pPr>
            <w:r w:rsidRPr="00C21367">
              <w:rPr>
                <w:spacing w:val="-5"/>
                <w:sz w:val="24"/>
                <w:szCs w:val="24"/>
              </w:rPr>
              <w:t>15.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304A5" w14:textId="0D74B4A5" w:rsidR="0094268F" w:rsidRPr="00C21367" w:rsidRDefault="0094268F" w:rsidP="00B43FE5">
            <w:pPr>
              <w:pStyle w:val="TableParagraph"/>
              <w:spacing w:before="46" w:line="235" w:lineRule="auto"/>
            </w:pPr>
            <w:r w:rsidRPr="00C21367">
              <w:rPr>
                <w:spacing w:val="-2"/>
                <w:sz w:val="24"/>
                <w:szCs w:val="24"/>
              </w:rPr>
              <w:t>Poilsio</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5F37A" w14:textId="77777777" w:rsidR="0094268F" w:rsidRPr="00C21367" w:rsidRDefault="0094268F" w:rsidP="00FA5BC7">
            <w:pPr>
              <w:pStyle w:val="TableParagraph"/>
              <w:ind w:right="117"/>
              <w:jc w:val="both"/>
            </w:pPr>
            <w:r w:rsidRPr="00C21367">
              <w:rPr>
                <w:sz w:val="24"/>
                <w:szCs w:val="24"/>
              </w:rPr>
              <w:t>Naudojami</w:t>
            </w:r>
            <w:r w:rsidRPr="00C21367">
              <w:rPr>
                <w:spacing w:val="-15"/>
                <w:sz w:val="24"/>
                <w:szCs w:val="24"/>
              </w:rPr>
              <w:t xml:space="preserve"> </w:t>
            </w:r>
            <w:r w:rsidRPr="00C21367">
              <w:rPr>
                <w:sz w:val="24"/>
                <w:szCs w:val="24"/>
              </w:rPr>
              <w:t>poilsiui</w:t>
            </w:r>
            <w:r w:rsidRPr="00C21367">
              <w:rPr>
                <w:spacing w:val="-15"/>
                <w:sz w:val="24"/>
                <w:szCs w:val="24"/>
              </w:rPr>
              <w:t xml:space="preserve"> </w:t>
            </w:r>
            <w:r w:rsidRPr="00C21367">
              <w:rPr>
                <w:sz w:val="24"/>
                <w:szCs w:val="24"/>
              </w:rPr>
              <w:t>(poilsio</w:t>
            </w:r>
            <w:r w:rsidRPr="00C21367">
              <w:rPr>
                <w:spacing w:val="-13"/>
                <w:sz w:val="24"/>
                <w:szCs w:val="24"/>
              </w:rPr>
              <w:t xml:space="preserve"> </w:t>
            </w:r>
            <w:r w:rsidRPr="00C21367">
              <w:rPr>
                <w:sz w:val="24"/>
                <w:szCs w:val="24"/>
              </w:rPr>
              <w:t>namai,</w:t>
            </w:r>
            <w:r w:rsidRPr="00C21367">
              <w:rPr>
                <w:spacing w:val="-12"/>
                <w:sz w:val="24"/>
                <w:szCs w:val="24"/>
              </w:rPr>
              <w:t xml:space="preserve"> </w:t>
            </w:r>
            <w:r w:rsidRPr="00C21367">
              <w:rPr>
                <w:sz w:val="24"/>
                <w:szCs w:val="24"/>
              </w:rPr>
              <w:t>turizmo</w:t>
            </w:r>
            <w:r w:rsidRPr="00C21367">
              <w:rPr>
                <w:spacing w:val="-10"/>
                <w:sz w:val="24"/>
                <w:szCs w:val="24"/>
              </w:rPr>
              <w:t xml:space="preserve"> </w:t>
            </w:r>
            <w:r w:rsidRPr="00C21367">
              <w:rPr>
                <w:sz w:val="24"/>
                <w:szCs w:val="24"/>
              </w:rPr>
              <w:t>centrai,</w:t>
            </w:r>
            <w:r w:rsidRPr="00C21367">
              <w:rPr>
                <w:spacing w:val="-8"/>
                <w:sz w:val="24"/>
                <w:szCs w:val="24"/>
              </w:rPr>
              <w:t xml:space="preserve"> </w:t>
            </w:r>
            <w:r w:rsidRPr="00C21367">
              <w:rPr>
                <w:sz w:val="24"/>
                <w:szCs w:val="24"/>
              </w:rPr>
              <w:t>jaunimo</w:t>
            </w:r>
            <w:r w:rsidRPr="00C21367">
              <w:rPr>
                <w:spacing w:val="-10"/>
                <w:sz w:val="24"/>
                <w:szCs w:val="24"/>
              </w:rPr>
              <w:t xml:space="preserve"> </w:t>
            </w:r>
            <w:r w:rsidRPr="00C21367">
              <w:rPr>
                <w:sz w:val="24"/>
                <w:szCs w:val="24"/>
              </w:rPr>
              <w:t>nakvynės namai, kaimo turizmo pastatai, medžioklės nameliai, kempingai, poilsiavietės,</w:t>
            </w:r>
            <w:r w:rsidRPr="00C21367">
              <w:rPr>
                <w:spacing w:val="-7"/>
                <w:sz w:val="24"/>
                <w:szCs w:val="24"/>
              </w:rPr>
              <w:t xml:space="preserve"> </w:t>
            </w:r>
            <w:r w:rsidRPr="00C21367">
              <w:rPr>
                <w:sz w:val="24"/>
                <w:szCs w:val="24"/>
              </w:rPr>
              <w:t>paplūdimiai,</w:t>
            </w:r>
            <w:r w:rsidRPr="00C21367">
              <w:rPr>
                <w:spacing w:val="-7"/>
                <w:sz w:val="24"/>
                <w:szCs w:val="24"/>
              </w:rPr>
              <w:t xml:space="preserve"> </w:t>
            </w:r>
            <w:r w:rsidRPr="00C21367">
              <w:rPr>
                <w:sz w:val="24"/>
                <w:szCs w:val="24"/>
              </w:rPr>
              <w:t>apžvalgos</w:t>
            </w:r>
            <w:r w:rsidRPr="00C21367">
              <w:rPr>
                <w:spacing w:val="-11"/>
                <w:sz w:val="24"/>
                <w:szCs w:val="24"/>
              </w:rPr>
              <w:t xml:space="preserve"> </w:t>
            </w:r>
            <w:r w:rsidRPr="00C21367">
              <w:rPr>
                <w:sz w:val="24"/>
                <w:szCs w:val="24"/>
              </w:rPr>
              <w:t>aikštelės,</w:t>
            </w:r>
            <w:r w:rsidRPr="00C21367">
              <w:rPr>
                <w:spacing w:val="-7"/>
                <w:sz w:val="24"/>
                <w:szCs w:val="24"/>
              </w:rPr>
              <w:t xml:space="preserve"> </w:t>
            </w:r>
            <w:r w:rsidRPr="00C21367">
              <w:rPr>
                <w:sz w:val="24"/>
                <w:szCs w:val="24"/>
              </w:rPr>
              <w:t>kiti</w:t>
            </w:r>
            <w:r w:rsidRPr="00C21367">
              <w:rPr>
                <w:spacing w:val="-14"/>
                <w:sz w:val="24"/>
                <w:szCs w:val="24"/>
              </w:rPr>
              <w:t xml:space="preserve"> </w:t>
            </w:r>
            <w:r w:rsidRPr="00C21367">
              <w:rPr>
                <w:sz w:val="24"/>
                <w:szCs w:val="24"/>
              </w:rPr>
              <w:t>turizmo</w:t>
            </w:r>
            <w:r w:rsidRPr="00C21367">
              <w:rPr>
                <w:spacing w:val="-5"/>
                <w:sz w:val="24"/>
                <w:szCs w:val="24"/>
              </w:rPr>
              <w:t xml:space="preserve"> </w:t>
            </w:r>
            <w:r w:rsidRPr="00C21367">
              <w:rPr>
                <w:sz w:val="24"/>
                <w:szCs w:val="24"/>
              </w:rPr>
              <w:t>objektai</w:t>
            </w:r>
            <w:r w:rsidRPr="00C21367">
              <w:rPr>
                <w:spacing w:val="-13"/>
                <w:sz w:val="24"/>
                <w:szCs w:val="24"/>
              </w:rPr>
              <w:t xml:space="preserve"> </w:t>
            </w:r>
            <w:r w:rsidRPr="00C21367">
              <w:rPr>
                <w:sz w:val="24"/>
                <w:szCs w:val="24"/>
              </w:rPr>
              <w:t>ir kiti panašios paskirties objektai)</w:t>
            </w:r>
          </w:p>
        </w:tc>
      </w:tr>
      <w:tr w:rsidR="0094268F" w:rsidRPr="00C21367" w14:paraId="7D840971" w14:textId="77777777" w:rsidTr="00B95C1A">
        <w:trPr>
          <w:trHeight w:val="9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1D3889" w14:textId="77777777" w:rsidR="0094268F" w:rsidRPr="00C21367" w:rsidRDefault="0094268F" w:rsidP="00B43FE5">
            <w:pPr>
              <w:pStyle w:val="TableParagraph"/>
              <w:ind w:left="67"/>
              <w:rPr>
                <w:spacing w:val="-5"/>
                <w:sz w:val="24"/>
                <w:szCs w:val="24"/>
              </w:rPr>
            </w:pPr>
            <w:r w:rsidRPr="00C21367">
              <w:rPr>
                <w:spacing w:val="-5"/>
                <w:sz w:val="24"/>
                <w:szCs w:val="24"/>
              </w:rPr>
              <w:t>16.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0EBBB4" w14:textId="6FD0E430" w:rsidR="0094268F" w:rsidRPr="00C21367" w:rsidRDefault="0094268F" w:rsidP="00B43FE5">
            <w:pPr>
              <w:pStyle w:val="TableParagraph"/>
              <w:spacing w:before="46" w:line="235" w:lineRule="auto"/>
            </w:pPr>
            <w:r w:rsidRPr="00C21367">
              <w:rPr>
                <w:spacing w:val="-2"/>
                <w:sz w:val="24"/>
                <w:szCs w:val="24"/>
              </w:rPr>
              <w:t>Sporto</w:t>
            </w:r>
            <w:r w:rsidRPr="00C21367">
              <w:rPr>
                <w:spacing w:val="-13"/>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43E3B9" w14:textId="77777777" w:rsidR="0094268F" w:rsidRPr="00C21367" w:rsidRDefault="0094268F" w:rsidP="00FA5BC7">
            <w:pPr>
              <w:pStyle w:val="TableParagraph"/>
              <w:ind w:right="117"/>
              <w:jc w:val="both"/>
            </w:pPr>
            <w:r w:rsidRPr="00C21367">
              <w:rPr>
                <w:sz w:val="24"/>
                <w:szCs w:val="24"/>
              </w:rPr>
              <w:t>Naudojami sportui (sporto halės, salės, teniso kortai, baseinai, čiuožyklos,</w:t>
            </w:r>
            <w:r w:rsidRPr="00C21367">
              <w:rPr>
                <w:spacing w:val="-15"/>
                <w:sz w:val="24"/>
                <w:szCs w:val="24"/>
              </w:rPr>
              <w:t xml:space="preserve"> </w:t>
            </w:r>
            <w:r w:rsidRPr="00C21367">
              <w:rPr>
                <w:sz w:val="24"/>
                <w:szCs w:val="24"/>
              </w:rPr>
              <w:t>jachtklubai,</w:t>
            </w:r>
            <w:r w:rsidRPr="00C21367">
              <w:rPr>
                <w:spacing w:val="-15"/>
                <w:sz w:val="24"/>
                <w:szCs w:val="24"/>
              </w:rPr>
              <w:t xml:space="preserve"> </w:t>
            </w:r>
            <w:r w:rsidRPr="00C21367">
              <w:rPr>
                <w:sz w:val="24"/>
                <w:szCs w:val="24"/>
              </w:rPr>
              <w:t>šaudyklos,</w:t>
            </w:r>
            <w:r w:rsidRPr="00C21367">
              <w:rPr>
                <w:spacing w:val="-15"/>
                <w:sz w:val="24"/>
                <w:szCs w:val="24"/>
              </w:rPr>
              <w:t xml:space="preserve"> </w:t>
            </w:r>
            <w:r w:rsidRPr="00C21367">
              <w:rPr>
                <w:sz w:val="24"/>
                <w:szCs w:val="24"/>
              </w:rPr>
              <w:t>stadionai,</w:t>
            </w:r>
            <w:r w:rsidRPr="00C21367">
              <w:rPr>
                <w:spacing w:val="-15"/>
                <w:sz w:val="24"/>
                <w:szCs w:val="24"/>
              </w:rPr>
              <w:t xml:space="preserve"> </w:t>
            </w:r>
            <w:r w:rsidRPr="00C21367">
              <w:rPr>
                <w:sz w:val="24"/>
                <w:szCs w:val="24"/>
              </w:rPr>
              <w:t>maniežai,</w:t>
            </w:r>
            <w:r w:rsidRPr="00C21367">
              <w:rPr>
                <w:spacing w:val="-15"/>
                <w:sz w:val="24"/>
                <w:szCs w:val="24"/>
              </w:rPr>
              <w:t xml:space="preserve"> </w:t>
            </w:r>
            <w:r w:rsidRPr="00C21367">
              <w:rPr>
                <w:sz w:val="24"/>
                <w:szCs w:val="24"/>
              </w:rPr>
              <w:t>aikštynai, laikinos sporto aikštelės ir kiti panašios paskirties objektai)</w:t>
            </w:r>
          </w:p>
        </w:tc>
      </w:tr>
      <w:tr w:rsidR="0094268F" w:rsidRPr="00C21367" w14:paraId="48316F53" w14:textId="77777777" w:rsidTr="00B95C1A">
        <w:trPr>
          <w:trHeight w:val="84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B4111" w14:textId="77777777" w:rsidR="0094268F" w:rsidRPr="00C21367" w:rsidRDefault="0094268F" w:rsidP="00B43FE5">
            <w:pPr>
              <w:pStyle w:val="TableParagraph"/>
              <w:ind w:left="67"/>
              <w:rPr>
                <w:spacing w:val="-5"/>
                <w:sz w:val="24"/>
                <w:szCs w:val="24"/>
              </w:rPr>
            </w:pPr>
            <w:r w:rsidRPr="00C21367">
              <w:rPr>
                <w:spacing w:val="-5"/>
                <w:sz w:val="24"/>
                <w:szCs w:val="24"/>
              </w:rPr>
              <w:t>17.</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ABFD52" w14:textId="3BCEF408" w:rsidR="0094268F" w:rsidRPr="00C21367" w:rsidRDefault="0094268F" w:rsidP="00B43FE5">
            <w:pPr>
              <w:pStyle w:val="TableParagraph"/>
              <w:spacing w:before="46" w:line="235" w:lineRule="auto"/>
            </w:pPr>
            <w:r w:rsidRPr="00C21367">
              <w:rPr>
                <w:spacing w:val="-2"/>
                <w:sz w:val="24"/>
                <w:szCs w:val="24"/>
              </w:rPr>
              <w:t>Religinės</w:t>
            </w:r>
            <w:r w:rsidRPr="00C21367">
              <w:rPr>
                <w:spacing w:val="-14"/>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20BF5" w14:textId="77777777" w:rsidR="0094268F" w:rsidRPr="00C21367" w:rsidRDefault="0094268F" w:rsidP="00FA5BC7">
            <w:pPr>
              <w:pStyle w:val="TableParagraph"/>
              <w:ind w:right="117"/>
              <w:jc w:val="both"/>
            </w:pPr>
            <w:r w:rsidRPr="00C21367">
              <w:rPr>
                <w:sz w:val="24"/>
                <w:szCs w:val="24"/>
              </w:rPr>
              <w:t>Naudojami religiniams tikslams (bažnyčios, cerkvės, koplyčios, sinagogos,</w:t>
            </w:r>
            <w:r w:rsidRPr="00C21367">
              <w:rPr>
                <w:spacing w:val="-13"/>
                <w:sz w:val="24"/>
                <w:szCs w:val="24"/>
              </w:rPr>
              <w:t xml:space="preserve"> </w:t>
            </w:r>
            <w:r w:rsidRPr="00C21367">
              <w:rPr>
                <w:sz w:val="24"/>
                <w:szCs w:val="24"/>
              </w:rPr>
              <w:t>maldos</w:t>
            </w:r>
            <w:r w:rsidRPr="00C21367">
              <w:rPr>
                <w:spacing w:val="-13"/>
                <w:sz w:val="24"/>
                <w:szCs w:val="24"/>
              </w:rPr>
              <w:t xml:space="preserve"> </w:t>
            </w:r>
            <w:r w:rsidRPr="00C21367">
              <w:rPr>
                <w:sz w:val="24"/>
                <w:szCs w:val="24"/>
              </w:rPr>
              <w:t>namai,</w:t>
            </w:r>
            <w:r w:rsidRPr="00C21367">
              <w:rPr>
                <w:spacing w:val="-9"/>
                <w:sz w:val="24"/>
                <w:szCs w:val="24"/>
              </w:rPr>
              <w:t xml:space="preserve"> </w:t>
            </w:r>
            <w:r w:rsidRPr="00C21367">
              <w:rPr>
                <w:sz w:val="24"/>
                <w:szCs w:val="24"/>
              </w:rPr>
              <w:t>katedros,</w:t>
            </w:r>
            <w:r w:rsidRPr="00C21367">
              <w:rPr>
                <w:spacing w:val="-13"/>
                <w:sz w:val="24"/>
                <w:szCs w:val="24"/>
              </w:rPr>
              <w:t xml:space="preserve"> </w:t>
            </w:r>
            <w:r w:rsidRPr="00C21367">
              <w:rPr>
                <w:sz w:val="24"/>
                <w:szCs w:val="24"/>
              </w:rPr>
              <w:t>parapijų</w:t>
            </w:r>
            <w:r w:rsidRPr="00C21367">
              <w:rPr>
                <w:spacing w:val="-13"/>
                <w:sz w:val="24"/>
                <w:szCs w:val="24"/>
              </w:rPr>
              <w:t xml:space="preserve"> </w:t>
            </w:r>
            <w:r w:rsidRPr="00C21367">
              <w:rPr>
                <w:sz w:val="24"/>
                <w:szCs w:val="24"/>
              </w:rPr>
              <w:t>namai</w:t>
            </w:r>
            <w:r w:rsidRPr="00C21367">
              <w:rPr>
                <w:spacing w:val="-11"/>
                <w:sz w:val="24"/>
                <w:szCs w:val="24"/>
              </w:rPr>
              <w:t xml:space="preserve"> </w:t>
            </w:r>
            <w:r w:rsidRPr="00C21367">
              <w:rPr>
                <w:sz w:val="24"/>
                <w:szCs w:val="24"/>
              </w:rPr>
              <w:t>ir</w:t>
            </w:r>
            <w:r w:rsidRPr="00C21367">
              <w:rPr>
                <w:spacing w:val="-11"/>
                <w:sz w:val="24"/>
                <w:szCs w:val="24"/>
              </w:rPr>
              <w:t xml:space="preserve"> </w:t>
            </w:r>
            <w:r w:rsidRPr="00C21367">
              <w:rPr>
                <w:sz w:val="24"/>
                <w:szCs w:val="24"/>
              </w:rPr>
              <w:t>kiti</w:t>
            </w:r>
            <w:r w:rsidRPr="00C21367">
              <w:rPr>
                <w:spacing w:val="-15"/>
                <w:sz w:val="24"/>
                <w:szCs w:val="24"/>
              </w:rPr>
              <w:t xml:space="preserve"> </w:t>
            </w:r>
            <w:r w:rsidRPr="00C21367">
              <w:rPr>
                <w:sz w:val="24"/>
                <w:szCs w:val="24"/>
              </w:rPr>
              <w:t>religiniams tikslams naudojami pastatai)</w:t>
            </w:r>
          </w:p>
        </w:tc>
      </w:tr>
      <w:tr w:rsidR="0094268F" w:rsidRPr="00C21367" w14:paraId="6BFD87E5" w14:textId="77777777" w:rsidTr="00B43FE5">
        <w:trPr>
          <w:trHeight w:val="14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89B45" w14:textId="77777777" w:rsidR="0094268F" w:rsidRPr="00C21367" w:rsidRDefault="0094268F" w:rsidP="00B43FE5">
            <w:pPr>
              <w:pStyle w:val="TableParagraph"/>
              <w:ind w:left="67"/>
              <w:rPr>
                <w:spacing w:val="-5"/>
                <w:sz w:val="24"/>
                <w:szCs w:val="24"/>
              </w:rPr>
            </w:pPr>
            <w:r w:rsidRPr="00C21367">
              <w:rPr>
                <w:spacing w:val="-5"/>
                <w:sz w:val="24"/>
                <w:szCs w:val="24"/>
              </w:rPr>
              <w:t>18.</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B970EC" w14:textId="55030482" w:rsidR="0094268F" w:rsidRPr="00C21367" w:rsidRDefault="0094268F" w:rsidP="00B43FE5">
            <w:pPr>
              <w:pStyle w:val="TableParagraph"/>
              <w:spacing w:before="46" w:line="235" w:lineRule="auto"/>
            </w:pPr>
            <w:r w:rsidRPr="00C21367">
              <w:rPr>
                <w:spacing w:val="-2"/>
                <w:sz w:val="24"/>
                <w:szCs w:val="24"/>
              </w:rPr>
              <w:t>Specialiosios 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DD2D2" w14:textId="77777777" w:rsidR="0094268F" w:rsidRPr="00C21367" w:rsidRDefault="0094268F" w:rsidP="00FA5BC7">
            <w:pPr>
              <w:pStyle w:val="TableParagraph"/>
              <w:ind w:right="117"/>
              <w:jc w:val="both"/>
            </w:pPr>
            <w:r w:rsidRPr="00C21367">
              <w:rPr>
                <w:sz w:val="24"/>
                <w:szCs w:val="24"/>
              </w:rPr>
              <w:t>Naudojami specialiesiems tikslams (kareivinių pastatai, kalėjimai, pataisos</w:t>
            </w:r>
            <w:r w:rsidRPr="00C21367">
              <w:rPr>
                <w:spacing w:val="-15"/>
                <w:sz w:val="24"/>
                <w:szCs w:val="24"/>
              </w:rPr>
              <w:t xml:space="preserve"> </w:t>
            </w:r>
            <w:r w:rsidRPr="00C21367">
              <w:rPr>
                <w:sz w:val="24"/>
                <w:szCs w:val="24"/>
              </w:rPr>
              <w:t>darbų</w:t>
            </w:r>
            <w:r w:rsidRPr="00C21367">
              <w:rPr>
                <w:spacing w:val="-15"/>
                <w:sz w:val="24"/>
                <w:szCs w:val="24"/>
              </w:rPr>
              <w:t xml:space="preserve"> </w:t>
            </w:r>
            <w:r w:rsidRPr="00C21367">
              <w:rPr>
                <w:sz w:val="24"/>
                <w:szCs w:val="24"/>
              </w:rPr>
              <w:t>kolonijos,</w:t>
            </w:r>
            <w:r w:rsidRPr="00C21367">
              <w:rPr>
                <w:spacing w:val="-15"/>
                <w:sz w:val="24"/>
                <w:szCs w:val="24"/>
              </w:rPr>
              <w:t xml:space="preserve"> </w:t>
            </w:r>
            <w:r w:rsidRPr="00C21367">
              <w:rPr>
                <w:sz w:val="24"/>
                <w:szCs w:val="24"/>
              </w:rPr>
              <w:t>tardymo</w:t>
            </w:r>
            <w:r w:rsidRPr="00C21367">
              <w:rPr>
                <w:spacing w:val="-15"/>
                <w:sz w:val="24"/>
                <w:szCs w:val="24"/>
              </w:rPr>
              <w:t xml:space="preserve"> </w:t>
            </w:r>
            <w:r w:rsidRPr="00C21367">
              <w:rPr>
                <w:sz w:val="24"/>
                <w:szCs w:val="24"/>
              </w:rPr>
              <w:t>izoliatoriai,</w:t>
            </w:r>
            <w:r w:rsidRPr="00C21367">
              <w:rPr>
                <w:spacing w:val="-13"/>
                <w:sz w:val="24"/>
                <w:szCs w:val="24"/>
              </w:rPr>
              <w:t xml:space="preserve"> </w:t>
            </w:r>
            <w:r w:rsidRPr="00C21367">
              <w:rPr>
                <w:sz w:val="24"/>
                <w:szCs w:val="24"/>
              </w:rPr>
              <w:t>policijos,</w:t>
            </w:r>
            <w:r w:rsidRPr="00C21367">
              <w:rPr>
                <w:spacing w:val="-13"/>
                <w:sz w:val="24"/>
                <w:szCs w:val="24"/>
              </w:rPr>
              <w:t xml:space="preserve"> </w:t>
            </w:r>
            <w:r w:rsidRPr="00C21367">
              <w:rPr>
                <w:sz w:val="24"/>
                <w:szCs w:val="24"/>
              </w:rPr>
              <w:t>priešgaisrinių ir gelbėjimo tarnybų pastatai, slėptuvės, pasienio kontrolės</w:t>
            </w:r>
            <w:r w:rsidRPr="00C21367">
              <w:rPr>
                <w:spacing w:val="-3"/>
                <w:sz w:val="24"/>
                <w:szCs w:val="24"/>
              </w:rPr>
              <w:t xml:space="preserve"> </w:t>
            </w:r>
            <w:r w:rsidRPr="00C21367">
              <w:rPr>
                <w:sz w:val="24"/>
                <w:szCs w:val="24"/>
              </w:rPr>
              <w:t>punktai</w:t>
            </w:r>
            <w:r w:rsidRPr="00C21367">
              <w:rPr>
                <w:spacing w:val="-5"/>
                <w:sz w:val="24"/>
                <w:szCs w:val="24"/>
              </w:rPr>
              <w:t xml:space="preserve"> </w:t>
            </w:r>
            <w:r w:rsidRPr="00C21367">
              <w:rPr>
                <w:sz w:val="24"/>
                <w:szCs w:val="24"/>
              </w:rPr>
              <w:t>ir kiti panašios paskirties objektai)</w:t>
            </w:r>
          </w:p>
        </w:tc>
      </w:tr>
      <w:tr w:rsidR="0094268F" w:rsidRPr="00C21367" w14:paraId="0331C6E3" w14:textId="77777777" w:rsidTr="00B43FE5">
        <w:trPr>
          <w:trHeight w:val="14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35293" w14:textId="77777777" w:rsidR="0094268F" w:rsidRPr="00C21367" w:rsidRDefault="0094268F" w:rsidP="00B43FE5">
            <w:pPr>
              <w:pStyle w:val="TableParagraph"/>
              <w:ind w:left="67"/>
              <w:rPr>
                <w:spacing w:val="-5"/>
                <w:sz w:val="24"/>
                <w:szCs w:val="24"/>
              </w:rPr>
            </w:pPr>
            <w:r w:rsidRPr="00C21367">
              <w:rPr>
                <w:spacing w:val="-5"/>
                <w:sz w:val="24"/>
                <w:szCs w:val="24"/>
              </w:rPr>
              <w:lastRenderedPageBreak/>
              <w:t>19.</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93D14E" w14:textId="77777777" w:rsidR="0094268F" w:rsidRPr="00C21367" w:rsidRDefault="0094268F" w:rsidP="00B43FE5">
            <w:pPr>
              <w:pStyle w:val="TableParagraph"/>
              <w:spacing w:before="46" w:line="235" w:lineRule="auto"/>
            </w:pPr>
            <w:r w:rsidRPr="00C21367">
              <w:rPr>
                <w:spacing w:val="-2"/>
                <w:sz w:val="24"/>
                <w:szCs w:val="24"/>
              </w:rPr>
              <w:t>Sodų</w:t>
            </w:r>
            <w:r w:rsidRPr="00C21367">
              <w:rPr>
                <w:spacing w:val="-17"/>
                <w:sz w:val="24"/>
                <w:szCs w:val="24"/>
              </w:rPr>
              <w:t xml:space="preserve"> </w:t>
            </w:r>
            <w:r w:rsidRPr="00C21367">
              <w:rPr>
                <w:spacing w:val="-2"/>
                <w:sz w:val="24"/>
                <w:szCs w:val="24"/>
              </w:rPr>
              <w:t>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D17992" w14:textId="77777777" w:rsidR="0094268F" w:rsidRPr="00C21367" w:rsidRDefault="0094268F" w:rsidP="00FA5BC7">
            <w:pPr>
              <w:pStyle w:val="TableParagraph"/>
              <w:ind w:right="117"/>
              <w:jc w:val="both"/>
            </w:pPr>
            <w:r w:rsidRPr="00C21367">
              <w:rPr>
                <w:sz w:val="24"/>
                <w:szCs w:val="24"/>
              </w:rPr>
              <w:t>Naudojami</w:t>
            </w:r>
            <w:r w:rsidRPr="00C21367">
              <w:rPr>
                <w:spacing w:val="-13"/>
                <w:sz w:val="24"/>
                <w:szCs w:val="24"/>
              </w:rPr>
              <w:t xml:space="preserve"> </w:t>
            </w:r>
            <w:r w:rsidRPr="00C21367">
              <w:rPr>
                <w:sz w:val="24"/>
                <w:szCs w:val="24"/>
              </w:rPr>
              <w:t>arba</w:t>
            </w:r>
            <w:r w:rsidRPr="00C21367">
              <w:rPr>
                <w:spacing w:val="-11"/>
                <w:sz w:val="24"/>
                <w:szCs w:val="24"/>
              </w:rPr>
              <w:t xml:space="preserve"> </w:t>
            </w:r>
            <w:r w:rsidRPr="00C21367">
              <w:rPr>
                <w:sz w:val="24"/>
                <w:szCs w:val="24"/>
              </w:rPr>
              <w:t>poilsiui</w:t>
            </w:r>
            <w:r w:rsidRPr="00C21367">
              <w:rPr>
                <w:spacing w:val="-13"/>
                <w:sz w:val="24"/>
                <w:szCs w:val="24"/>
              </w:rPr>
              <w:t xml:space="preserve"> </w:t>
            </w:r>
            <w:r w:rsidRPr="00C21367">
              <w:rPr>
                <w:sz w:val="24"/>
                <w:szCs w:val="24"/>
              </w:rPr>
              <w:t>ir</w:t>
            </w:r>
            <w:r w:rsidRPr="00C21367">
              <w:rPr>
                <w:spacing w:val="-9"/>
                <w:sz w:val="24"/>
                <w:szCs w:val="24"/>
              </w:rPr>
              <w:t xml:space="preserve"> </w:t>
            </w:r>
            <w:r w:rsidRPr="00C21367">
              <w:rPr>
                <w:sz w:val="24"/>
                <w:szCs w:val="24"/>
              </w:rPr>
              <w:t>(arba)</w:t>
            </w:r>
            <w:r w:rsidRPr="00C21367">
              <w:rPr>
                <w:spacing w:val="-9"/>
                <w:sz w:val="24"/>
                <w:szCs w:val="24"/>
              </w:rPr>
              <w:t xml:space="preserve"> </w:t>
            </w:r>
            <w:r w:rsidRPr="00C21367">
              <w:rPr>
                <w:sz w:val="24"/>
                <w:szCs w:val="24"/>
              </w:rPr>
              <w:t>sodininkystei</w:t>
            </w:r>
            <w:r w:rsidRPr="00C21367">
              <w:rPr>
                <w:spacing w:val="-12"/>
                <w:sz w:val="24"/>
                <w:szCs w:val="24"/>
              </w:rPr>
              <w:t xml:space="preserve"> </w:t>
            </w:r>
            <w:r w:rsidRPr="00C21367">
              <w:rPr>
                <w:sz w:val="24"/>
                <w:szCs w:val="24"/>
              </w:rPr>
              <w:t>ir</w:t>
            </w:r>
            <w:r w:rsidRPr="00C21367">
              <w:rPr>
                <w:spacing w:val="-9"/>
                <w:sz w:val="24"/>
                <w:szCs w:val="24"/>
              </w:rPr>
              <w:t xml:space="preserve"> </w:t>
            </w:r>
            <w:r w:rsidRPr="00C21367">
              <w:rPr>
                <w:sz w:val="24"/>
                <w:szCs w:val="24"/>
              </w:rPr>
              <w:t>(arba)</w:t>
            </w:r>
            <w:r w:rsidRPr="00C21367">
              <w:rPr>
                <w:spacing w:val="-9"/>
                <w:sz w:val="24"/>
                <w:szCs w:val="24"/>
              </w:rPr>
              <w:t xml:space="preserve"> </w:t>
            </w:r>
            <w:r w:rsidRPr="00C21367">
              <w:rPr>
                <w:sz w:val="24"/>
                <w:szCs w:val="24"/>
              </w:rPr>
              <w:t>daržininkystei sodininkų bendrijos</w:t>
            </w:r>
            <w:r w:rsidRPr="00C21367">
              <w:rPr>
                <w:spacing w:val="-4"/>
                <w:sz w:val="24"/>
                <w:szCs w:val="24"/>
              </w:rPr>
              <w:t xml:space="preserve"> </w:t>
            </w:r>
            <w:r w:rsidRPr="00C21367">
              <w:rPr>
                <w:sz w:val="24"/>
                <w:szCs w:val="24"/>
              </w:rPr>
              <w:t>nariams</w:t>
            </w:r>
            <w:r w:rsidRPr="00C21367">
              <w:rPr>
                <w:spacing w:val="-4"/>
                <w:sz w:val="24"/>
                <w:szCs w:val="24"/>
              </w:rPr>
              <w:t xml:space="preserve"> </w:t>
            </w:r>
            <w:r w:rsidRPr="00C21367">
              <w:rPr>
                <w:sz w:val="24"/>
                <w:szCs w:val="24"/>
              </w:rPr>
              <w:t>priklausantys</w:t>
            </w:r>
            <w:r w:rsidRPr="00C21367">
              <w:rPr>
                <w:spacing w:val="-4"/>
                <w:sz w:val="24"/>
                <w:szCs w:val="24"/>
              </w:rPr>
              <w:t xml:space="preserve"> </w:t>
            </w:r>
            <w:r w:rsidRPr="00C21367">
              <w:rPr>
                <w:sz w:val="24"/>
                <w:szCs w:val="24"/>
              </w:rPr>
              <w:t>sodo</w:t>
            </w:r>
            <w:r w:rsidRPr="00C21367">
              <w:rPr>
                <w:spacing w:val="-1"/>
                <w:sz w:val="24"/>
                <w:szCs w:val="24"/>
              </w:rPr>
              <w:t xml:space="preserve"> </w:t>
            </w:r>
            <w:r w:rsidRPr="00C21367">
              <w:rPr>
                <w:sz w:val="24"/>
                <w:szCs w:val="24"/>
              </w:rPr>
              <w:t>sklypai</w:t>
            </w:r>
            <w:r w:rsidRPr="00C21367">
              <w:rPr>
                <w:spacing w:val="-6"/>
                <w:sz w:val="24"/>
                <w:szCs w:val="24"/>
              </w:rPr>
              <w:t xml:space="preserve"> </w:t>
            </w:r>
            <w:r w:rsidRPr="00C21367">
              <w:rPr>
                <w:sz w:val="24"/>
                <w:szCs w:val="24"/>
              </w:rPr>
              <w:t>su</w:t>
            </w:r>
            <w:r w:rsidRPr="00C21367">
              <w:rPr>
                <w:spacing w:val="-1"/>
                <w:sz w:val="24"/>
                <w:szCs w:val="24"/>
              </w:rPr>
              <w:t xml:space="preserve"> </w:t>
            </w:r>
            <w:r w:rsidRPr="00C21367">
              <w:rPr>
                <w:sz w:val="24"/>
                <w:szCs w:val="24"/>
              </w:rPr>
              <w:t>pastatais ir (ar) sodo sklypai su pastatais, nepriklausantys sodininkų bendrijos nariams,</w:t>
            </w:r>
            <w:r w:rsidRPr="00C21367">
              <w:rPr>
                <w:spacing w:val="-2"/>
                <w:sz w:val="24"/>
                <w:szCs w:val="24"/>
              </w:rPr>
              <w:t xml:space="preserve"> </w:t>
            </w:r>
            <w:r w:rsidRPr="00C21367">
              <w:rPr>
                <w:sz w:val="24"/>
                <w:szCs w:val="24"/>
              </w:rPr>
              <w:t>bet</w:t>
            </w:r>
            <w:r w:rsidRPr="00C21367">
              <w:rPr>
                <w:spacing w:val="1"/>
                <w:sz w:val="24"/>
                <w:szCs w:val="24"/>
              </w:rPr>
              <w:t xml:space="preserve"> </w:t>
            </w:r>
            <w:r w:rsidRPr="00C21367">
              <w:rPr>
                <w:sz w:val="24"/>
                <w:szCs w:val="24"/>
              </w:rPr>
              <w:t>esantys</w:t>
            </w:r>
            <w:r w:rsidRPr="00C21367">
              <w:rPr>
                <w:spacing w:val="-5"/>
                <w:sz w:val="24"/>
                <w:szCs w:val="24"/>
              </w:rPr>
              <w:t xml:space="preserve"> </w:t>
            </w:r>
            <w:r w:rsidRPr="00C21367">
              <w:rPr>
                <w:sz w:val="24"/>
                <w:szCs w:val="24"/>
              </w:rPr>
              <w:t>sodo</w:t>
            </w:r>
            <w:r w:rsidRPr="00C21367">
              <w:rPr>
                <w:spacing w:val="-8"/>
                <w:sz w:val="24"/>
                <w:szCs w:val="24"/>
              </w:rPr>
              <w:t xml:space="preserve"> </w:t>
            </w:r>
            <w:r w:rsidRPr="00C21367">
              <w:rPr>
                <w:spacing w:val="-2"/>
                <w:sz w:val="24"/>
                <w:szCs w:val="24"/>
              </w:rPr>
              <w:t>teritorijoje</w:t>
            </w:r>
          </w:p>
        </w:tc>
      </w:tr>
      <w:tr w:rsidR="0094268F" w:rsidRPr="00C21367" w14:paraId="68B272E8" w14:textId="77777777" w:rsidTr="00B43FE5">
        <w:trPr>
          <w:trHeight w:val="14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A794B5" w14:textId="77777777" w:rsidR="0094268F" w:rsidRPr="00C21367" w:rsidRDefault="0094268F" w:rsidP="00B43FE5">
            <w:pPr>
              <w:pStyle w:val="TableParagraph"/>
              <w:ind w:left="67"/>
              <w:rPr>
                <w:spacing w:val="-5"/>
                <w:sz w:val="24"/>
                <w:szCs w:val="24"/>
              </w:rPr>
            </w:pPr>
            <w:r w:rsidRPr="00C21367">
              <w:rPr>
                <w:spacing w:val="-5"/>
                <w:sz w:val="24"/>
                <w:szCs w:val="24"/>
              </w:rPr>
              <w:t>20.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0BDF8" w14:textId="77777777" w:rsidR="0094268F" w:rsidRPr="00C21367" w:rsidRDefault="0094268F" w:rsidP="00B43FE5">
            <w:pPr>
              <w:pStyle w:val="TableParagraph"/>
              <w:spacing w:before="46" w:line="235" w:lineRule="auto"/>
            </w:pPr>
            <w:r w:rsidRPr="00C21367">
              <w:rPr>
                <w:bCs/>
                <w:strike/>
                <w:sz w:val="24"/>
                <w:szCs w:val="20"/>
                <w:lang w:eastAsia="lt-LT"/>
              </w:rPr>
              <w:t>Kitos paskirties pastatai ir objektai</w:t>
            </w:r>
          </w:p>
          <w:p w14:paraId="2E84B840" w14:textId="77777777" w:rsidR="0094268F" w:rsidRPr="00C21367" w:rsidRDefault="0094268F" w:rsidP="00B43FE5">
            <w:pPr>
              <w:pStyle w:val="TableParagraph"/>
              <w:spacing w:before="46" w:line="235" w:lineRule="auto"/>
              <w:rPr>
                <w:b/>
                <w:bCs/>
                <w:sz w:val="24"/>
                <w:szCs w:val="24"/>
              </w:rPr>
            </w:pPr>
          </w:p>
          <w:p w14:paraId="349D2AF8" w14:textId="77777777" w:rsidR="0094268F" w:rsidRPr="00C21367" w:rsidRDefault="0094268F" w:rsidP="00B43FE5">
            <w:pPr>
              <w:pStyle w:val="TableParagraph"/>
              <w:spacing w:before="46" w:line="235" w:lineRule="auto"/>
              <w:rPr>
                <w:b/>
                <w:bCs/>
                <w:sz w:val="24"/>
                <w:szCs w:val="24"/>
              </w:rPr>
            </w:pPr>
          </w:p>
          <w:p w14:paraId="0C863D05" w14:textId="77777777" w:rsidR="0094268F" w:rsidRPr="00C21367" w:rsidRDefault="0094268F" w:rsidP="00B43FE5">
            <w:pPr>
              <w:pStyle w:val="TableParagraph"/>
              <w:spacing w:before="46" w:line="235" w:lineRule="auto"/>
              <w:rPr>
                <w:b/>
                <w:bCs/>
                <w:sz w:val="24"/>
                <w:szCs w:val="24"/>
              </w:rPr>
            </w:pPr>
          </w:p>
          <w:p w14:paraId="14DFA2E4" w14:textId="77777777" w:rsidR="0094268F" w:rsidRPr="00C21367" w:rsidRDefault="0094268F" w:rsidP="00B43FE5">
            <w:pPr>
              <w:pStyle w:val="TableParagraph"/>
              <w:spacing w:before="46" w:line="235" w:lineRule="auto"/>
            </w:pPr>
            <w:r w:rsidRPr="00C21367">
              <w:rPr>
                <w:b/>
                <w:bCs/>
                <w:sz w:val="24"/>
                <w:szCs w:val="24"/>
              </w:rPr>
              <w:t>Kitos (fermų) 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8AF89" w14:textId="77777777" w:rsidR="0094268F" w:rsidRPr="00C21367" w:rsidRDefault="0094268F" w:rsidP="00FA5BC7">
            <w:pPr>
              <w:pStyle w:val="TableParagraph"/>
              <w:spacing w:before="46" w:line="235" w:lineRule="auto"/>
              <w:ind w:right="197"/>
              <w:jc w:val="both"/>
            </w:pPr>
            <w:r w:rsidRPr="00C21367">
              <w:rPr>
                <w:bCs/>
                <w:strike/>
                <w:lang w:eastAsia="lt-LT"/>
              </w:rPr>
              <w:t>Pastatai ir objektai, naudojami kita paskirtimi (lošimų namų pastatai) ir kiti savarankiški objektai (automobilių stovėjimo aikštelės, degalinės, viešųjų renginių vietos ir kt.), kurių negalima priskirti jokiai nurodytai paskirčiai, kiti     poilsio objektai: kempingai, poilsiavietės, paplūdimiai, apžvalgos aikštelės, kiti turizmo objektai ir kiti panašios paskirties objektai</w:t>
            </w:r>
          </w:p>
          <w:p w14:paraId="4AF30923" w14:textId="77777777" w:rsidR="0094268F" w:rsidRPr="00C21367" w:rsidRDefault="0094268F" w:rsidP="00FA5BC7">
            <w:pPr>
              <w:pStyle w:val="TableParagraph"/>
              <w:ind w:right="117"/>
              <w:jc w:val="both"/>
            </w:pPr>
            <w:r w:rsidRPr="00C21367">
              <w:rPr>
                <w:b/>
                <w:bCs/>
                <w:sz w:val="24"/>
                <w:szCs w:val="24"/>
              </w:rPr>
              <w:t>Pastatai, naudojami galvijams, gyvuliams, paukščiams auginti (kiaulidės, karvidės, arklidės, veršidės, paukštidės ir kita)</w:t>
            </w:r>
          </w:p>
        </w:tc>
      </w:tr>
      <w:tr w:rsidR="0094268F" w:rsidRPr="00C21367" w14:paraId="076695CC" w14:textId="77777777" w:rsidTr="00B43FE5">
        <w:trPr>
          <w:trHeight w:val="8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EF1D67" w14:textId="77777777" w:rsidR="0094268F" w:rsidRPr="00C21367" w:rsidRDefault="0094268F" w:rsidP="00B43FE5">
            <w:pPr>
              <w:pStyle w:val="TableParagraph"/>
              <w:ind w:left="67"/>
              <w:rPr>
                <w:b/>
                <w:bCs/>
                <w:spacing w:val="-5"/>
                <w:sz w:val="24"/>
                <w:szCs w:val="24"/>
              </w:rPr>
            </w:pPr>
            <w:r w:rsidRPr="00C21367">
              <w:rPr>
                <w:b/>
                <w:bCs/>
                <w:spacing w:val="-5"/>
                <w:sz w:val="24"/>
                <w:szCs w:val="24"/>
              </w:rPr>
              <w:t>21.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7BA35" w14:textId="77777777" w:rsidR="0094268F" w:rsidRPr="00C21367" w:rsidRDefault="0094268F" w:rsidP="00B43FE5">
            <w:pPr>
              <w:pStyle w:val="TableParagraph"/>
              <w:spacing w:before="46" w:line="235" w:lineRule="auto"/>
            </w:pPr>
            <w:r w:rsidRPr="00C21367">
              <w:rPr>
                <w:b/>
                <w:bCs/>
                <w:sz w:val="24"/>
                <w:szCs w:val="24"/>
              </w:rPr>
              <w:t>Kitos (ūkio) paskirties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F492A" w14:textId="77777777" w:rsidR="0094268F" w:rsidRPr="00C21367" w:rsidRDefault="0094268F" w:rsidP="00FA5BC7">
            <w:pPr>
              <w:pStyle w:val="TableParagraph"/>
              <w:ind w:right="117"/>
              <w:jc w:val="both"/>
            </w:pPr>
            <w:r w:rsidRPr="00C21367">
              <w:rPr>
                <w:b/>
                <w:bCs/>
                <w:sz w:val="24"/>
                <w:szCs w:val="24"/>
              </w:rPr>
              <w:t>Žemės ūkiui tvarkyti skirti pastatai (svirnai, angarai, garažai ir kita)</w:t>
            </w:r>
          </w:p>
        </w:tc>
      </w:tr>
      <w:tr w:rsidR="0094268F" w:rsidRPr="00C21367" w14:paraId="1CF13F1D" w14:textId="77777777" w:rsidTr="00B43FE5">
        <w:trPr>
          <w:trHeight w:val="138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D55CE" w14:textId="77777777" w:rsidR="0094268F" w:rsidRPr="00C21367" w:rsidRDefault="0094268F" w:rsidP="00B43FE5">
            <w:pPr>
              <w:pStyle w:val="TableParagraph"/>
              <w:ind w:left="67"/>
              <w:rPr>
                <w:b/>
                <w:bCs/>
                <w:spacing w:val="-5"/>
                <w:sz w:val="24"/>
                <w:szCs w:val="24"/>
              </w:rPr>
            </w:pPr>
            <w:r w:rsidRPr="00C21367">
              <w:rPr>
                <w:b/>
                <w:bCs/>
                <w:spacing w:val="-5"/>
                <w:sz w:val="24"/>
                <w:szCs w:val="24"/>
              </w:rPr>
              <w:t>22.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217723" w14:textId="77777777" w:rsidR="0094268F" w:rsidRPr="00C21367" w:rsidRDefault="0094268F" w:rsidP="00B43FE5">
            <w:pPr>
              <w:pStyle w:val="TableParagraph"/>
              <w:spacing w:before="46" w:line="235" w:lineRule="auto"/>
            </w:pPr>
            <w:r w:rsidRPr="00C21367">
              <w:rPr>
                <w:b/>
                <w:bCs/>
                <w:sz w:val="24"/>
                <w:szCs w:val="24"/>
              </w:rPr>
              <w:t>Kiti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42F24" w14:textId="77777777" w:rsidR="0094268F" w:rsidRPr="00C21367" w:rsidRDefault="0094268F" w:rsidP="00FA5BC7">
            <w:pPr>
              <w:pStyle w:val="TableParagraph"/>
              <w:ind w:right="117"/>
              <w:jc w:val="both"/>
            </w:pPr>
            <w:r w:rsidRPr="00C21367">
              <w:rPr>
                <w:b/>
                <w:bCs/>
                <w:sz w:val="24"/>
                <w:szCs w:val="24"/>
              </w:rPr>
              <w:t>Pastatai, naudojami kita paskirtimi (lošimų namų pastatai) ir kiti savarankiški objektai (automobilių stovėjimo aikštelės, kapinės, degalinės, viešųjų renginių vietos), kurių negalima priskirti jokiai nurodytai paskirčiai</w:t>
            </w:r>
          </w:p>
        </w:tc>
      </w:tr>
      <w:tr w:rsidR="0094268F" w:rsidRPr="00C21367" w14:paraId="19F099D5" w14:textId="77777777" w:rsidTr="00B43FE5">
        <w:trPr>
          <w:trHeight w:val="9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EF680" w14:textId="77777777" w:rsidR="0094268F" w:rsidRPr="00C21367" w:rsidRDefault="0094268F" w:rsidP="00B43FE5">
            <w:pPr>
              <w:pStyle w:val="TableParagraph"/>
              <w:ind w:left="67"/>
              <w:rPr>
                <w:b/>
                <w:bCs/>
                <w:spacing w:val="-5"/>
                <w:sz w:val="24"/>
                <w:szCs w:val="24"/>
              </w:rPr>
            </w:pPr>
            <w:r w:rsidRPr="00C21367">
              <w:rPr>
                <w:b/>
                <w:bCs/>
                <w:spacing w:val="-5"/>
                <w:sz w:val="24"/>
                <w:szCs w:val="24"/>
              </w:rPr>
              <w:t>23.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138AD4" w14:textId="77777777" w:rsidR="0094268F" w:rsidRPr="00C21367" w:rsidRDefault="0094268F" w:rsidP="00B43FE5">
            <w:pPr>
              <w:pStyle w:val="TableParagraph"/>
              <w:spacing w:before="46" w:line="235" w:lineRule="auto"/>
            </w:pPr>
            <w:r w:rsidRPr="00C21367">
              <w:rPr>
                <w:b/>
                <w:bCs/>
                <w:sz w:val="24"/>
                <w:szCs w:val="24"/>
              </w:rPr>
              <w:t>Kiti poilsio pastatai</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8052AE" w14:textId="0B1F43FC" w:rsidR="0094268F" w:rsidRPr="00C21367" w:rsidRDefault="0094268F" w:rsidP="00B95C1A">
            <w:pPr>
              <w:pStyle w:val="TableParagraph"/>
              <w:spacing w:before="46" w:line="235" w:lineRule="auto"/>
              <w:ind w:right="197"/>
              <w:jc w:val="both"/>
              <w:rPr>
                <w:b/>
                <w:bCs/>
                <w:sz w:val="24"/>
                <w:szCs w:val="24"/>
              </w:rPr>
            </w:pPr>
            <w:r w:rsidRPr="00C21367">
              <w:rPr>
                <w:b/>
                <w:bCs/>
                <w:sz w:val="24"/>
                <w:szCs w:val="24"/>
              </w:rPr>
              <w:t>Kiti poilsio objektai: kempingai, poilsiavietės, paplūdimiai, apžvalgos aikštelės, kiti turizmo objektai ir kiti panašios paskirties objektai</w:t>
            </w:r>
            <w:r w:rsidR="00B95C1A" w:rsidRPr="00C21367">
              <w:rPr>
                <w:b/>
                <w:bCs/>
                <w:sz w:val="24"/>
                <w:szCs w:val="24"/>
              </w:rPr>
              <w:t xml:space="preserve"> </w:t>
            </w:r>
          </w:p>
        </w:tc>
      </w:tr>
    </w:tbl>
    <w:p w14:paraId="3E4A31D5" w14:textId="77777777" w:rsidR="0094268F" w:rsidRPr="00C21367" w:rsidRDefault="0094268F" w:rsidP="0094268F">
      <w:pPr>
        <w:rPr>
          <w:szCs w:val="24"/>
        </w:rPr>
      </w:pPr>
    </w:p>
    <w:p w14:paraId="3F668DB9" w14:textId="77777777" w:rsidR="0094268F" w:rsidRPr="00C21367" w:rsidRDefault="0094268F" w:rsidP="0094268F">
      <w:pPr>
        <w:rPr>
          <w:szCs w:val="24"/>
        </w:rPr>
      </w:pPr>
    </w:p>
    <w:p w14:paraId="5C57C7C6" w14:textId="77777777" w:rsidR="0094268F" w:rsidRPr="00C21367" w:rsidRDefault="0094268F" w:rsidP="00B95C1A">
      <w:pPr>
        <w:ind w:right="-1" w:firstLine="709"/>
        <w:rPr>
          <w:bCs/>
          <w:strike/>
          <w:szCs w:val="24"/>
        </w:rPr>
      </w:pPr>
      <w:r w:rsidRPr="00C21367">
        <w:rPr>
          <w:bCs/>
          <w:strike/>
          <w:szCs w:val="24"/>
        </w:rPr>
        <w:t>Nekilnojamojo turto objektų kategorija*- pastatai ir inžineriniai statiniai su priklausiniais ir (ar) priskirtais naudoti žemės sklypais ar be jų, kitos patalpos, nepaisant jų registracijos nekilnojamojo turto registre, atskirais nekilnojamojo turto vienetais suformuotos patalpos.</w:t>
      </w:r>
    </w:p>
    <w:p w14:paraId="2E97E167" w14:textId="77777777" w:rsidR="0094268F" w:rsidRPr="00C21367" w:rsidRDefault="0094268F" w:rsidP="00B95C1A">
      <w:pPr>
        <w:ind w:right="-1" w:firstLine="709"/>
        <w:rPr>
          <w:bCs/>
          <w:strike/>
          <w:szCs w:val="24"/>
        </w:rPr>
      </w:pPr>
      <w:r w:rsidRPr="00C21367">
        <w:rPr>
          <w:bCs/>
          <w:strike/>
          <w:szCs w:val="24"/>
        </w:rPr>
        <w:t>Nekilnojamojo turto paskirtis** - teisės aktais leidžiama, nuosavybės dokumentuose nurodyta ar faktiškai vykdoma teisėta viena ar keletas veiklos rūšių, vykdomų nekilnojamojo turto objektuose.</w:t>
      </w:r>
    </w:p>
    <w:p w14:paraId="13AF0A88" w14:textId="77777777" w:rsidR="0094268F" w:rsidRPr="00C21367" w:rsidRDefault="0094268F" w:rsidP="0094268F">
      <w:pPr>
        <w:ind w:right="1118"/>
        <w:rPr>
          <w:szCs w:val="24"/>
        </w:rPr>
      </w:pPr>
    </w:p>
    <w:p w14:paraId="3D33BC47" w14:textId="77777777" w:rsidR="0094268F" w:rsidRPr="00C21367" w:rsidRDefault="0094268F" w:rsidP="00B95C1A">
      <w:pPr>
        <w:ind w:right="-1" w:firstLine="709"/>
        <w:jc w:val="both"/>
      </w:pPr>
      <w:r w:rsidRPr="00C21367">
        <w:rPr>
          <w:b/>
          <w:szCs w:val="24"/>
        </w:rPr>
        <w:t>*Nekilnojamo</w:t>
      </w:r>
      <w:r w:rsidRPr="00C21367">
        <w:rPr>
          <w:b/>
          <w:spacing w:val="-3"/>
          <w:szCs w:val="24"/>
        </w:rPr>
        <w:t xml:space="preserve"> </w:t>
      </w:r>
      <w:r w:rsidRPr="00C21367">
        <w:rPr>
          <w:b/>
          <w:szCs w:val="24"/>
        </w:rPr>
        <w:t>turto</w:t>
      </w:r>
      <w:r w:rsidRPr="00C21367">
        <w:rPr>
          <w:b/>
          <w:spacing w:val="-3"/>
          <w:szCs w:val="24"/>
        </w:rPr>
        <w:t xml:space="preserve"> </w:t>
      </w:r>
      <w:r w:rsidRPr="00C21367">
        <w:rPr>
          <w:b/>
          <w:szCs w:val="24"/>
        </w:rPr>
        <w:t>objektai</w:t>
      </w:r>
      <w:r w:rsidRPr="00C21367">
        <w:rPr>
          <w:b/>
          <w:spacing w:val="-3"/>
          <w:szCs w:val="24"/>
        </w:rPr>
        <w:t xml:space="preserve"> </w:t>
      </w:r>
      <w:r w:rsidRPr="00C21367">
        <w:rPr>
          <w:szCs w:val="24"/>
        </w:rPr>
        <w:t xml:space="preserve">– </w:t>
      </w:r>
      <w:r w:rsidRPr="00C21367">
        <w:rPr>
          <w:b/>
          <w:bCs/>
          <w:szCs w:val="24"/>
        </w:rPr>
        <w:t>pastatai ir inžineriniai statiniai su priklausiniais ir (ar) priskirtais naudoti žemės sklypais ar be jų, kitos patalpos, nepaisant jų registracijos nekilnojamojo turto registre, atskirais nekilnojamojo turto vienetais suformuotos patalpos.</w:t>
      </w:r>
    </w:p>
    <w:p w14:paraId="04CAC477" w14:textId="77777777" w:rsidR="0094268F" w:rsidRPr="00C21367" w:rsidRDefault="0094268F" w:rsidP="0094268F">
      <w:pPr>
        <w:spacing w:after="160" w:line="256" w:lineRule="auto"/>
        <w:rPr>
          <w:i/>
          <w:spacing w:val="-10"/>
          <w:szCs w:val="24"/>
        </w:rPr>
      </w:pPr>
    </w:p>
    <w:p w14:paraId="71DFC672" w14:textId="77777777" w:rsidR="0094268F" w:rsidRPr="00C21367" w:rsidRDefault="0094268F" w:rsidP="0094268F"/>
    <w:p w14:paraId="3E10FE31" w14:textId="77777777" w:rsidR="00CC2CA0" w:rsidRPr="00C21367" w:rsidRDefault="00CC2CA0" w:rsidP="002131E7">
      <w:pPr>
        <w:pStyle w:val="Pagrindinistekstas"/>
        <w:tabs>
          <w:tab w:val="left" w:pos="6804"/>
        </w:tabs>
        <w:jc w:val="both"/>
        <w:rPr>
          <w:sz w:val="2"/>
          <w:szCs w:val="2"/>
        </w:rPr>
      </w:pPr>
    </w:p>
    <w:sectPr w:rsidR="00CC2CA0" w:rsidRPr="00C2136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2E06" w14:textId="77777777" w:rsidR="00190831" w:rsidRDefault="00190831">
      <w:r>
        <w:separator/>
      </w:r>
    </w:p>
  </w:endnote>
  <w:endnote w:type="continuationSeparator" w:id="0">
    <w:p w14:paraId="2C4895D4" w14:textId="77777777" w:rsidR="00190831" w:rsidRDefault="0019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F284" w14:textId="77777777" w:rsidR="00190831" w:rsidRDefault="00190831">
      <w:r>
        <w:separator/>
      </w:r>
    </w:p>
  </w:footnote>
  <w:footnote w:type="continuationSeparator" w:id="0">
    <w:p w14:paraId="1F41C5EB" w14:textId="77777777" w:rsidR="00190831" w:rsidRDefault="0019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DD7"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2E64DF10"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3E0D"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5840C0">
      <w:rPr>
        <w:rStyle w:val="Puslapionumeris"/>
        <w:noProof/>
      </w:rPr>
      <w:t>2</w:t>
    </w:r>
    <w:r>
      <w:rPr>
        <w:rStyle w:val="Puslapionumeris"/>
      </w:rPr>
      <w:fldChar w:fldCharType="end"/>
    </w:r>
  </w:p>
  <w:p w14:paraId="019D5DF4"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6F31"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785" w:hanging="360"/>
      </w:pPr>
      <w:rPr>
        <w:rFonts w:cs="Times New Roman" w:hint="default"/>
        <w:color w:val="000000"/>
      </w:rPr>
    </w:lvl>
    <w:lvl w:ilvl="1" w:tplc="04270019" w:tentative="1">
      <w:start w:val="1"/>
      <w:numFmt w:val="lowerLetter"/>
      <w:lvlText w:val="%2."/>
      <w:lvlJc w:val="left"/>
      <w:pPr>
        <w:ind w:left="1505" w:hanging="360"/>
      </w:pPr>
      <w:rPr>
        <w:rFonts w:cs="Times New Roman"/>
      </w:rPr>
    </w:lvl>
    <w:lvl w:ilvl="2" w:tplc="0427001B" w:tentative="1">
      <w:start w:val="1"/>
      <w:numFmt w:val="lowerRoman"/>
      <w:lvlText w:val="%3."/>
      <w:lvlJc w:val="right"/>
      <w:pPr>
        <w:ind w:left="2225" w:hanging="180"/>
      </w:pPr>
      <w:rPr>
        <w:rFonts w:cs="Times New Roman"/>
      </w:rPr>
    </w:lvl>
    <w:lvl w:ilvl="3" w:tplc="0427000F" w:tentative="1">
      <w:start w:val="1"/>
      <w:numFmt w:val="decimal"/>
      <w:lvlText w:val="%4."/>
      <w:lvlJc w:val="left"/>
      <w:pPr>
        <w:ind w:left="2945" w:hanging="360"/>
      </w:pPr>
      <w:rPr>
        <w:rFonts w:cs="Times New Roman"/>
      </w:rPr>
    </w:lvl>
    <w:lvl w:ilvl="4" w:tplc="04270019" w:tentative="1">
      <w:start w:val="1"/>
      <w:numFmt w:val="lowerLetter"/>
      <w:lvlText w:val="%5."/>
      <w:lvlJc w:val="left"/>
      <w:pPr>
        <w:ind w:left="3665" w:hanging="360"/>
      </w:pPr>
      <w:rPr>
        <w:rFonts w:cs="Times New Roman"/>
      </w:rPr>
    </w:lvl>
    <w:lvl w:ilvl="5" w:tplc="0427001B" w:tentative="1">
      <w:start w:val="1"/>
      <w:numFmt w:val="lowerRoman"/>
      <w:lvlText w:val="%6."/>
      <w:lvlJc w:val="right"/>
      <w:pPr>
        <w:ind w:left="4385" w:hanging="180"/>
      </w:pPr>
      <w:rPr>
        <w:rFonts w:cs="Times New Roman"/>
      </w:rPr>
    </w:lvl>
    <w:lvl w:ilvl="6" w:tplc="0427000F" w:tentative="1">
      <w:start w:val="1"/>
      <w:numFmt w:val="decimal"/>
      <w:lvlText w:val="%7."/>
      <w:lvlJc w:val="left"/>
      <w:pPr>
        <w:ind w:left="5105" w:hanging="360"/>
      </w:pPr>
      <w:rPr>
        <w:rFonts w:cs="Times New Roman"/>
      </w:rPr>
    </w:lvl>
    <w:lvl w:ilvl="7" w:tplc="04270019" w:tentative="1">
      <w:start w:val="1"/>
      <w:numFmt w:val="lowerLetter"/>
      <w:lvlText w:val="%8."/>
      <w:lvlJc w:val="left"/>
      <w:pPr>
        <w:ind w:left="5825" w:hanging="360"/>
      </w:pPr>
      <w:rPr>
        <w:rFonts w:cs="Times New Roman"/>
      </w:rPr>
    </w:lvl>
    <w:lvl w:ilvl="8" w:tplc="0427001B" w:tentative="1">
      <w:start w:val="1"/>
      <w:numFmt w:val="lowerRoman"/>
      <w:lvlText w:val="%9."/>
      <w:lvlJc w:val="right"/>
      <w:pPr>
        <w:ind w:left="6545" w:hanging="180"/>
      </w:pPr>
      <w:rPr>
        <w:rFonts w:cs="Times New Roman"/>
      </w:rPr>
    </w:lvl>
  </w:abstractNum>
  <w:abstractNum w:abstractNumId="1" w15:restartNumberingAfterBreak="0">
    <w:nsid w:val="16CE19B9"/>
    <w:multiLevelType w:val="hybridMultilevel"/>
    <w:tmpl w:val="C188279E"/>
    <w:lvl w:ilvl="0" w:tplc="265E67CC">
      <w:start w:val="1"/>
      <w:numFmt w:val="decimal"/>
      <w:lvlText w:val="%1."/>
      <w:lvlJc w:val="left"/>
      <w:pPr>
        <w:ind w:left="502"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F2072"/>
    <w:multiLevelType w:val="hybridMultilevel"/>
    <w:tmpl w:val="07F6A2A8"/>
    <w:lvl w:ilvl="0" w:tplc="70C0FDCA">
      <w:start w:val="1"/>
      <w:numFmt w:val="decimal"/>
      <w:lvlText w:val="%1."/>
      <w:lvlJc w:val="left"/>
      <w:pPr>
        <w:ind w:left="720" w:hanging="360"/>
      </w:pPr>
      <w:rPr>
        <w:b w:val="0"/>
        <w:bCs/>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1D5A96"/>
    <w:multiLevelType w:val="hybridMultilevel"/>
    <w:tmpl w:val="CBECCEFE"/>
    <w:lvl w:ilvl="0" w:tplc="C9323F0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E37148"/>
    <w:multiLevelType w:val="hybridMultilevel"/>
    <w:tmpl w:val="FAE0F8CA"/>
    <w:lvl w:ilvl="0" w:tplc="F90E3BDE">
      <w:start w:val="1"/>
      <w:numFmt w:val="decimal"/>
      <w:lvlText w:val="%1."/>
      <w:lvlJc w:val="left"/>
      <w:pPr>
        <w:ind w:left="1353" w:hanging="360"/>
      </w:pPr>
      <w:rPr>
        <w:rFonts w:eastAsia="Times New Roman" w:hint="default"/>
        <w:b w:val="0"/>
        <w:bCs/>
        <w:i w:val="0"/>
        <w:iCs w:val="0"/>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48041165"/>
    <w:multiLevelType w:val="hybridMultilevel"/>
    <w:tmpl w:val="30628FEE"/>
    <w:lvl w:ilvl="0" w:tplc="F47CEE0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AA35762"/>
    <w:multiLevelType w:val="hybridMultilevel"/>
    <w:tmpl w:val="BA84FA88"/>
    <w:lvl w:ilvl="0" w:tplc="CB4CD7F6">
      <w:start w:val="1"/>
      <w:numFmt w:val="decimal"/>
      <w:lvlText w:val="%1."/>
      <w:lvlJc w:val="left"/>
      <w:pPr>
        <w:ind w:left="720" w:hanging="360"/>
      </w:pPr>
      <w:rPr>
        <w:rFonts w:eastAsia="Times New Roman"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3337509"/>
    <w:multiLevelType w:val="hybridMultilevel"/>
    <w:tmpl w:val="6918399E"/>
    <w:lvl w:ilvl="0" w:tplc="F0686F6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42A4817"/>
    <w:multiLevelType w:val="hybridMultilevel"/>
    <w:tmpl w:val="CCAA3174"/>
    <w:lvl w:ilvl="0" w:tplc="4126AEC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5591905"/>
    <w:multiLevelType w:val="hybridMultilevel"/>
    <w:tmpl w:val="A56A75F4"/>
    <w:lvl w:ilvl="0" w:tplc="DC0656C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8033197">
    <w:abstractNumId w:val="5"/>
  </w:num>
  <w:num w:numId="2" w16cid:durableId="1180580292">
    <w:abstractNumId w:val="0"/>
  </w:num>
  <w:num w:numId="3" w16cid:durableId="1802797016">
    <w:abstractNumId w:val="4"/>
  </w:num>
  <w:num w:numId="4" w16cid:durableId="1475834949">
    <w:abstractNumId w:val="2"/>
  </w:num>
  <w:num w:numId="5" w16cid:durableId="395513795">
    <w:abstractNumId w:val="7"/>
  </w:num>
  <w:num w:numId="6" w16cid:durableId="268784641">
    <w:abstractNumId w:val="6"/>
  </w:num>
  <w:num w:numId="7" w16cid:durableId="1529104554">
    <w:abstractNumId w:val="8"/>
  </w:num>
  <w:num w:numId="8" w16cid:durableId="374551447">
    <w:abstractNumId w:val="10"/>
  </w:num>
  <w:num w:numId="9" w16cid:durableId="532157256">
    <w:abstractNumId w:val="1"/>
  </w:num>
  <w:num w:numId="10" w16cid:durableId="492067839">
    <w:abstractNumId w:val="9"/>
  </w:num>
  <w:num w:numId="11" w16cid:durableId="1616131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855"/>
    <w:rsid w:val="00005913"/>
    <w:rsid w:val="00005BCB"/>
    <w:rsid w:val="00015F0E"/>
    <w:rsid w:val="00020A7C"/>
    <w:rsid w:val="00023762"/>
    <w:rsid w:val="00027EA0"/>
    <w:rsid w:val="00032C7F"/>
    <w:rsid w:val="00040378"/>
    <w:rsid w:val="000447A1"/>
    <w:rsid w:val="000447FA"/>
    <w:rsid w:val="000469C1"/>
    <w:rsid w:val="00046C07"/>
    <w:rsid w:val="00051B4F"/>
    <w:rsid w:val="00053062"/>
    <w:rsid w:val="000562E1"/>
    <w:rsid w:val="00067C26"/>
    <w:rsid w:val="00070120"/>
    <w:rsid w:val="00070FDE"/>
    <w:rsid w:val="000719BE"/>
    <w:rsid w:val="00071C74"/>
    <w:rsid w:val="00074CAD"/>
    <w:rsid w:val="00076F98"/>
    <w:rsid w:val="00083A13"/>
    <w:rsid w:val="0008491B"/>
    <w:rsid w:val="00096DD0"/>
    <w:rsid w:val="000B0B05"/>
    <w:rsid w:val="000C2767"/>
    <w:rsid w:val="000C2E29"/>
    <w:rsid w:val="000C41FC"/>
    <w:rsid w:val="000C71E4"/>
    <w:rsid w:val="000C72D8"/>
    <w:rsid w:val="000D14B4"/>
    <w:rsid w:val="000D3FF7"/>
    <w:rsid w:val="000D5504"/>
    <w:rsid w:val="000D5E5D"/>
    <w:rsid w:val="000E3ACB"/>
    <w:rsid w:val="000F0FCE"/>
    <w:rsid w:val="000F637A"/>
    <w:rsid w:val="001039C2"/>
    <w:rsid w:val="0010480D"/>
    <w:rsid w:val="00104A5E"/>
    <w:rsid w:val="00105A3B"/>
    <w:rsid w:val="0010607E"/>
    <w:rsid w:val="00107000"/>
    <w:rsid w:val="00110319"/>
    <w:rsid w:val="00111956"/>
    <w:rsid w:val="00111F4A"/>
    <w:rsid w:val="00121D85"/>
    <w:rsid w:val="0012470C"/>
    <w:rsid w:val="00125EB2"/>
    <w:rsid w:val="00127579"/>
    <w:rsid w:val="00127BB9"/>
    <w:rsid w:val="0013139B"/>
    <w:rsid w:val="0013480B"/>
    <w:rsid w:val="00140FD1"/>
    <w:rsid w:val="001513D0"/>
    <w:rsid w:val="001518CB"/>
    <w:rsid w:val="00156B3A"/>
    <w:rsid w:val="0016763E"/>
    <w:rsid w:val="00185FA1"/>
    <w:rsid w:val="00190831"/>
    <w:rsid w:val="00195D02"/>
    <w:rsid w:val="001964D7"/>
    <w:rsid w:val="001971B0"/>
    <w:rsid w:val="001A0FB3"/>
    <w:rsid w:val="001A5622"/>
    <w:rsid w:val="001B0AB8"/>
    <w:rsid w:val="001C0622"/>
    <w:rsid w:val="001D22FD"/>
    <w:rsid w:val="001D320C"/>
    <w:rsid w:val="001D5D4E"/>
    <w:rsid w:val="001D66ED"/>
    <w:rsid w:val="001D78D8"/>
    <w:rsid w:val="001E033B"/>
    <w:rsid w:val="001F0869"/>
    <w:rsid w:val="001F1BE9"/>
    <w:rsid w:val="001F7F59"/>
    <w:rsid w:val="002004FC"/>
    <w:rsid w:val="002131E7"/>
    <w:rsid w:val="00215A6F"/>
    <w:rsid w:val="00216631"/>
    <w:rsid w:val="00224109"/>
    <w:rsid w:val="002253B9"/>
    <w:rsid w:val="00236860"/>
    <w:rsid w:val="00241642"/>
    <w:rsid w:val="002475C0"/>
    <w:rsid w:val="00247BD4"/>
    <w:rsid w:val="0025385C"/>
    <w:rsid w:val="00274E4C"/>
    <w:rsid w:val="00281C5F"/>
    <w:rsid w:val="002820B3"/>
    <w:rsid w:val="0028257E"/>
    <w:rsid w:val="00282CA6"/>
    <w:rsid w:val="00287534"/>
    <w:rsid w:val="00287703"/>
    <w:rsid w:val="00287B2F"/>
    <w:rsid w:val="00293C2F"/>
    <w:rsid w:val="00294C15"/>
    <w:rsid w:val="002A57DB"/>
    <w:rsid w:val="002A7D62"/>
    <w:rsid w:val="002B19E2"/>
    <w:rsid w:val="002B63CA"/>
    <w:rsid w:val="002C063F"/>
    <w:rsid w:val="002C1AAA"/>
    <w:rsid w:val="002D1D7E"/>
    <w:rsid w:val="002D2276"/>
    <w:rsid w:val="002E3734"/>
    <w:rsid w:val="002E4D82"/>
    <w:rsid w:val="002E72E2"/>
    <w:rsid w:val="002E7B0B"/>
    <w:rsid w:val="002E7BEF"/>
    <w:rsid w:val="002F1B2F"/>
    <w:rsid w:val="002F4D47"/>
    <w:rsid w:val="002F5913"/>
    <w:rsid w:val="00303C78"/>
    <w:rsid w:val="00312DB4"/>
    <w:rsid w:val="00313FCD"/>
    <w:rsid w:val="00314970"/>
    <w:rsid w:val="00315464"/>
    <w:rsid w:val="00316976"/>
    <w:rsid w:val="003177D0"/>
    <w:rsid w:val="0033231D"/>
    <w:rsid w:val="003330B1"/>
    <w:rsid w:val="00333B99"/>
    <w:rsid w:val="00335EC2"/>
    <w:rsid w:val="00340AAE"/>
    <w:rsid w:val="00345C3D"/>
    <w:rsid w:val="00346AF0"/>
    <w:rsid w:val="003503C5"/>
    <w:rsid w:val="003575E8"/>
    <w:rsid w:val="0037767B"/>
    <w:rsid w:val="00381148"/>
    <w:rsid w:val="00383D7C"/>
    <w:rsid w:val="003952B0"/>
    <w:rsid w:val="003A1E5B"/>
    <w:rsid w:val="003A6C50"/>
    <w:rsid w:val="003B1AE0"/>
    <w:rsid w:val="003B43C1"/>
    <w:rsid w:val="003C04DE"/>
    <w:rsid w:val="003C1762"/>
    <w:rsid w:val="003C3622"/>
    <w:rsid w:val="003D110A"/>
    <w:rsid w:val="003D2CDA"/>
    <w:rsid w:val="003E032C"/>
    <w:rsid w:val="003E265C"/>
    <w:rsid w:val="003E7D3D"/>
    <w:rsid w:val="003F22AD"/>
    <w:rsid w:val="003F284C"/>
    <w:rsid w:val="003F76B1"/>
    <w:rsid w:val="003F7C28"/>
    <w:rsid w:val="004113D3"/>
    <w:rsid w:val="00412CF0"/>
    <w:rsid w:val="00413C7A"/>
    <w:rsid w:val="004245E7"/>
    <w:rsid w:val="00430A44"/>
    <w:rsid w:val="0043350F"/>
    <w:rsid w:val="004361B7"/>
    <w:rsid w:val="00436B74"/>
    <w:rsid w:val="00441B85"/>
    <w:rsid w:val="00443474"/>
    <w:rsid w:val="00443ED5"/>
    <w:rsid w:val="004448F4"/>
    <w:rsid w:val="00451206"/>
    <w:rsid w:val="00457B2D"/>
    <w:rsid w:val="00464DB8"/>
    <w:rsid w:val="00466C66"/>
    <w:rsid w:val="004676EF"/>
    <w:rsid w:val="0047030A"/>
    <w:rsid w:val="004733E5"/>
    <w:rsid w:val="004744D1"/>
    <w:rsid w:val="00482B2F"/>
    <w:rsid w:val="00492AE2"/>
    <w:rsid w:val="004958E9"/>
    <w:rsid w:val="004C0B59"/>
    <w:rsid w:val="004C3B66"/>
    <w:rsid w:val="004D2D4D"/>
    <w:rsid w:val="004E0385"/>
    <w:rsid w:val="004E7A54"/>
    <w:rsid w:val="004F3396"/>
    <w:rsid w:val="004F33C9"/>
    <w:rsid w:val="004F3FFB"/>
    <w:rsid w:val="004F4BD3"/>
    <w:rsid w:val="00511E95"/>
    <w:rsid w:val="00512914"/>
    <w:rsid w:val="00513A2B"/>
    <w:rsid w:val="00534D5C"/>
    <w:rsid w:val="005455D9"/>
    <w:rsid w:val="00554EA7"/>
    <w:rsid w:val="0056092F"/>
    <w:rsid w:val="0056776D"/>
    <w:rsid w:val="005763E0"/>
    <w:rsid w:val="00581C02"/>
    <w:rsid w:val="005840C0"/>
    <w:rsid w:val="00597690"/>
    <w:rsid w:val="00597BBF"/>
    <w:rsid w:val="005A3406"/>
    <w:rsid w:val="005A56C3"/>
    <w:rsid w:val="005A5E3E"/>
    <w:rsid w:val="005B33F9"/>
    <w:rsid w:val="005C3A4A"/>
    <w:rsid w:val="005C7E8D"/>
    <w:rsid w:val="005D3B7F"/>
    <w:rsid w:val="005E4A3C"/>
    <w:rsid w:val="005E5845"/>
    <w:rsid w:val="005E666B"/>
    <w:rsid w:val="005E76E4"/>
    <w:rsid w:val="005F0F9D"/>
    <w:rsid w:val="005F708E"/>
    <w:rsid w:val="00600373"/>
    <w:rsid w:val="00605156"/>
    <w:rsid w:val="00611E1C"/>
    <w:rsid w:val="0061538F"/>
    <w:rsid w:val="00617E2F"/>
    <w:rsid w:val="00622F9C"/>
    <w:rsid w:val="00623F10"/>
    <w:rsid w:val="00625ECA"/>
    <w:rsid w:val="00636FC1"/>
    <w:rsid w:val="00642833"/>
    <w:rsid w:val="00643334"/>
    <w:rsid w:val="00645FF2"/>
    <w:rsid w:val="00650864"/>
    <w:rsid w:val="00652743"/>
    <w:rsid w:val="00654AE0"/>
    <w:rsid w:val="00657B81"/>
    <w:rsid w:val="00663ABB"/>
    <w:rsid w:val="00673B3A"/>
    <w:rsid w:val="0068017D"/>
    <w:rsid w:val="00683EC6"/>
    <w:rsid w:val="00683FBE"/>
    <w:rsid w:val="00684197"/>
    <w:rsid w:val="00692EB2"/>
    <w:rsid w:val="006943BB"/>
    <w:rsid w:val="006A4F10"/>
    <w:rsid w:val="006A6E2E"/>
    <w:rsid w:val="006C37E9"/>
    <w:rsid w:val="006C3F48"/>
    <w:rsid w:val="006C77E1"/>
    <w:rsid w:val="006E0E1A"/>
    <w:rsid w:val="006E1740"/>
    <w:rsid w:val="006E1E6E"/>
    <w:rsid w:val="006E22C1"/>
    <w:rsid w:val="006E6B6C"/>
    <w:rsid w:val="006F34C8"/>
    <w:rsid w:val="007105AE"/>
    <w:rsid w:val="0071541F"/>
    <w:rsid w:val="00715740"/>
    <w:rsid w:val="0072191F"/>
    <w:rsid w:val="007239CE"/>
    <w:rsid w:val="00723F2D"/>
    <w:rsid w:val="00731728"/>
    <w:rsid w:val="00741DB8"/>
    <w:rsid w:val="00742611"/>
    <w:rsid w:val="00745050"/>
    <w:rsid w:val="00745A34"/>
    <w:rsid w:val="00745FDE"/>
    <w:rsid w:val="007474DF"/>
    <w:rsid w:val="007479E8"/>
    <w:rsid w:val="00752310"/>
    <w:rsid w:val="00752ECB"/>
    <w:rsid w:val="00754F90"/>
    <w:rsid w:val="0076227A"/>
    <w:rsid w:val="00766FDB"/>
    <w:rsid w:val="007738FC"/>
    <w:rsid w:val="00776928"/>
    <w:rsid w:val="007773D9"/>
    <w:rsid w:val="00777B82"/>
    <w:rsid w:val="00785BAF"/>
    <w:rsid w:val="00795589"/>
    <w:rsid w:val="007A4292"/>
    <w:rsid w:val="007B20B8"/>
    <w:rsid w:val="007C543E"/>
    <w:rsid w:val="007C712A"/>
    <w:rsid w:val="007D435A"/>
    <w:rsid w:val="007D5356"/>
    <w:rsid w:val="007D621B"/>
    <w:rsid w:val="007E00C5"/>
    <w:rsid w:val="007E2144"/>
    <w:rsid w:val="007E3B63"/>
    <w:rsid w:val="007E486A"/>
    <w:rsid w:val="007F000F"/>
    <w:rsid w:val="007F2A48"/>
    <w:rsid w:val="007F3162"/>
    <w:rsid w:val="007F41E6"/>
    <w:rsid w:val="007F4CAF"/>
    <w:rsid w:val="007F71E2"/>
    <w:rsid w:val="0080185C"/>
    <w:rsid w:val="00807C26"/>
    <w:rsid w:val="00810E40"/>
    <w:rsid w:val="0081127B"/>
    <w:rsid w:val="00811382"/>
    <w:rsid w:val="00813C6D"/>
    <w:rsid w:val="00820AB6"/>
    <w:rsid w:val="00822498"/>
    <w:rsid w:val="0082567D"/>
    <w:rsid w:val="008306E6"/>
    <w:rsid w:val="0084577C"/>
    <w:rsid w:val="00845C05"/>
    <w:rsid w:val="00845F23"/>
    <w:rsid w:val="00846012"/>
    <w:rsid w:val="0084749F"/>
    <w:rsid w:val="0084768C"/>
    <w:rsid w:val="008564D9"/>
    <w:rsid w:val="0085661B"/>
    <w:rsid w:val="0085725F"/>
    <w:rsid w:val="00861ED4"/>
    <w:rsid w:val="00862565"/>
    <w:rsid w:val="008628DC"/>
    <w:rsid w:val="00876EDD"/>
    <w:rsid w:val="00877E6F"/>
    <w:rsid w:val="0088205D"/>
    <w:rsid w:val="0088312F"/>
    <w:rsid w:val="008A2124"/>
    <w:rsid w:val="008B062A"/>
    <w:rsid w:val="008B2734"/>
    <w:rsid w:val="008B55DC"/>
    <w:rsid w:val="008D024A"/>
    <w:rsid w:val="008D36EE"/>
    <w:rsid w:val="008D404E"/>
    <w:rsid w:val="008D6E5C"/>
    <w:rsid w:val="008E1EB1"/>
    <w:rsid w:val="008E521B"/>
    <w:rsid w:val="008E524D"/>
    <w:rsid w:val="008E5E12"/>
    <w:rsid w:val="008F4728"/>
    <w:rsid w:val="008F5DCE"/>
    <w:rsid w:val="00910A69"/>
    <w:rsid w:val="009124AA"/>
    <w:rsid w:val="00914CE8"/>
    <w:rsid w:val="00920D9E"/>
    <w:rsid w:val="009237A2"/>
    <w:rsid w:val="00931097"/>
    <w:rsid w:val="009311DC"/>
    <w:rsid w:val="00933300"/>
    <w:rsid w:val="0093426F"/>
    <w:rsid w:val="00937154"/>
    <w:rsid w:val="0094268F"/>
    <w:rsid w:val="00942D01"/>
    <w:rsid w:val="009444EF"/>
    <w:rsid w:val="009616A9"/>
    <w:rsid w:val="00961F21"/>
    <w:rsid w:val="0096304C"/>
    <w:rsid w:val="009651F4"/>
    <w:rsid w:val="0097009C"/>
    <w:rsid w:val="009703C9"/>
    <w:rsid w:val="00973493"/>
    <w:rsid w:val="00975725"/>
    <w:rsid w:val="00976D9B"/>
    <w:rsid w:val="00977939"/>
    <w:rsid w:val="00980336"/>
    <w:rsid w:val="009916F2"/>
    <w:rsid w:val="0099503F"/>
    <w:rsid w:val="009972EF"/>
    <w:rsid w:val="009A0399"/>
    <w:rsid w:val="009B61DF"/>
    <w:rsid w:val="009C0FD9"/>
    <w:rsid w:val="009C392D"/>
    <w:rsid w:val="009D47ED"/>
    <w:rsid w:val="009E0CA5"/>
    <w:rsid w:val="009E2619"/>
    <w:rsid w:val="009E27F9"/>
    <w:rsid w:val="009E7204"/>
    <w:rsid w:val="009F4816"/>
    <w:rsid w:val="009F6653"/>
    <w:rsid w:val="009F6DD7"/>
    <w:rsid w:val="00A0110E"/>
    <w:rsid w:val="00A02001"/>
    <w:rsid w:val="00A04781"/>
    <w:rsid w:val="00A062BE"/>
    <w:rsid w:val="00A07286"/>
    <w:rsid w:val="00A13837"/>
    <w:rsid w:val="00A13FA9"/>
    <w:rsid w:val="00A17919"/>
    <w:rsid w:val="00A2619B"/>
    <w:rsid w:val="00A27E94"/>
    <w:rsid w:val="00A3365C"/>
    <w:rsid w:val="00A347A7"/>
    <w:rsid w:val="00A35D4B"/>
    <w:rsid w:val="00A431C3"/>
    <w:rsid w:val="00A53ED1"/>
    <w:rsid w:val="00A556F9"/>
    <w:rsid w:val="00A609D4"/>
    <w:rsid w:val="00A617C1"/>
    <w:rsid w:val="00A7430F"/>
    <w:rsid w:val="00A75454"/>
    <w:rsid w:val="00A801BF"/>
    <w:rsid w:val="00A81944"/>
    <w:rsid w:val="00A823C8"/>
    <w:rsid w:val="00A90C24"/>
    <w:rsid w:val="00A95BDC"/>
    <w:rsid w:val="00A96618"/>
    <w:rsid w:val="00AA4DC1"/>
    <w:rsid w:val="00AA50A1"/>
    <w:rsid w:val="00AA57DC"/>
    <w:rsid w:val="00AB0492"/>
    <w:rsid w:val="00AB48CF"/>
    <w:rsid w:val="00AB6381"/>
    <w:rsid w:val="00AC34C2"/>
    <w:rsid w:val="00AC37D3"/>
    <w:rsid w:val="00AE0AEC"/>
    <w:rsid w:val="00AE14A6"/>
    <w:rsid w:val="00AE3E1A"/>
    <w:rsid w:val="00AF1B7A"/>
    <w:rsid w:val="00AF5D2C"/>
    <w:rsid w:val="00AF6072"/>
    <w:rsid w:val="00B21892"/>
    <w:rsid w:val="00B26A17"/>
    <w:rsid w:val="00B3063C"/>
    <w:rsid w:val="00B338C8"/>
    <w:rsid w:val="00B3605F"/>
    <w:rsid w:val="00B4223A"/>
    <w:rsid w:val="00B43F5E"/>
    <w:rsid w:val="00B44AFC"/>
    <w:rsid w:val="00B47631"/>
    <w:rsid w:val="00B510CA"/>
    <w:rsid w:val="00B534CB"/>
    <w:rsid w:val="00B56F96"/>
    <w:rsid w:val="00B6741E"/>
    <w:rsid w:val="00B716B4"/>
    <w:rsid w:val="00B756C0"/>
    <w:rsid w:val="00B77FBB"/>
    <w:rsid w:val="00B81039"/>
    <w:rsid w:val="00B843DB"/>
    <w:rsid w:val="00B84680"/>
    <w:rsid w:val="00B8527B"/>
    <w:rsid w:val="00B94B55"/>
    <w:rsid w:val="00B95548"/>
    <w:rsid w:val="00B95C1A"/>
    <w:rsid w:val="00B978CA"/>
    <w:rsid w:val="00BA7D7F"/>
    <w:rsid w:val="00BB0FA7"/>
    <w:rsid w:val="00BB1B83"/>
    <w:rsid w:val="00BB51DA"/>
    <w:rsid w:val="00BB7818"/>
    <w:rsid w:val="00BC2E98"/>
    <w:rsid w:val="00BC6FB3"/>
    <w:rsid w:val="00BD4039"/>
    <w:rsid w:val="00BE07C8"/>
    <w:rsid w:val="00BE4D67"/>
    <w:rsid w:val="00BE7584"/>
    <w:rsid w:val="00BE758E"/>
    <w:rsid w:val="00BF09B3"/>
    <w:rsid w:val="00BF0A4D"/>
    <w:rsid w:val="00BF31FB"/>
    <w:rsid w:val="00BF7723"/>
    <w:rsid w:val="00C043CC"/>
    <w:rsid w:val="00C05CDF"/>
    <w:rsid w:val="00C1132C"/>
    <w:rsid w:val="00C113F4"/>
    <w:rsid w:val="00C15A44"/>
    <w:rsid w:val="00C21367"/>
    <w:rsid w:val="00C22F87"/>
    <w:rsid w:val="00C23CEA"/>
    <w:rsid w:val="00C25C2E"/>
    <w:rsid w:val="00C26A78"/>
    <w:rsid w:val="00C32F7B"/>
    <w:rsid w:val="00C3566E"/>
    <w:rsid w:val="00C45C54"/>
    <w:rsid w:val="00C468CF"/>
    <w:rsid w:val="00C477EE"/>
    <w:rsid w:val="00C535A3"/>
    <w:rsid w:val="00C56F17"/>
    <w:rsid w:val="00C62F2B"/>
    <w:rsid w:val="00C64A85"/>
    <w:rsid w:val="00C8526B"/>
    <w:rsid w:val="00C8683F"/>
    <w:rsid w:val="00C90E4B"/>
    <w:rsid w:val="00C94DA8"/>
    <w:rsid w:val="00C95292"/>
    <w:rsid w:val="00CA19DA"/>
    <w:rsid w:val="00CA23D1"/>
    <w:rsid w:val="00CA37BD"/>
    <w:rsid w:val="00CA56BC"/>
    <w:rsid w:val="00CA79C6"/>
    <w:rsid w:val="00CB62A2"/>
    <w:rsid w:val="00CC2CA0"/>
    <w:rsid w:val="00CC449B"/>
    <w:rsid w:val="00CD15B8"/>
    <w:rsid w:val="00CD2399"/>
    <w:rsid w:val="00CD6CFC"/>
    <w:rsid w:val="00CE1575"/>
    <w:rsid w:val="00CE261B"/>
    <w:rsid w:val="00CE309A"/>
    <w:rsid w:val="00CF098E"/>
    <w:rsid w:val="00CF153E"/>
    <w:rsid w:val="00D02C6C"/>
    <w:rsid w:val="00D05DE6"/>
    <w:rsid w:val="00D16D48"/>
    <w:rsid w:val="00D2199F"/>
    <w:rsid w:val="00D268DF"/>
    <w:rsid w:val="00D34271"/>
    <w:rsid w:val="00D3547A"/>
    <w:rsid w:val="00D37EA3"/>
    <w:rsid w:val="00D42ACE"/>
    <w:rsid w:val="00D447DC"/>
    <w:rsid w:val="00D50AAF"/>
    <w:rsid w:val="00D52A47"/>
    <w:rsid w:val="00D5469A"/>
    <w:rsid w:val="00D62CA1"/>
    <w:rsid w:val="00D730C1"/>
    <w:rsid w:val="00D7405D"/>
    <w:rsid w:val="00D75256"/>
    <w:rsid w:val="00D77662"/>
    <w:rsid w:val="00D802E4"/>
    <w:rsid w:val="00D8117E"/>
    <w:rsid w:val="00D815B9"/>
    <w:rsid w:val="00D81CA8"/>
    <w:rsid w:val="00D81D26"/>
    <w:rsid w:val="00D83F2B"/>
    <w:rsid w:val="00DA6ABE"/>
    <w:rsid w:val="00DB0AFC"/>
    <w:rsid w:val="00DB4BC8"/>
    <w:rsid w:val="00DC4E69"/>
    <w:rsid w:val="00DC75E6"/>
    <w:rsid w:val="00DC7A45"/>
    <w:rsid w:val="00DD2E3E"/>
    <w:rsid w:val="00DE3CAD"/>
    <w:rsid w:val="00DE5DE9"/>
    <w:rsid w:val="00DF08ED"/>
    <w:rsid w:val="00DF0916"/>
    <w:rsid w:val="00DF50FE"/>
    <w:rsid w:val="00E000B4"/>
    <w:rsid w:val="00E00758"/>
    <w:rsid w:val="00E05BA3"/>
    <w:rsid w:val="00E10420"/>
    <w:rsid w:val="00E12637"/>
    <w:rsid w:val="00E14235"/>
    <w:rsid w:val="00E143A6"/>
    <w:rsid w:val="00E15F9D"/>
    <w:rsid w:val="00E16839"/>
    <w:rsid w:val="00E20E4D"/>
    <w:rsid w:val="00E270CD"/>
    <w:rsid w:val="00E3249F"/>
    <w:rsid w:val="00E343A6"/>
    <w:rsid w:val="00E41492"/>
    <w:rsid w:val="00E46B84"/>
    <w:rsid w:val="00E577FF"/>
    <w:rsid w:val="00E63DD2"/>
    <w:rsid w:val="00E661B6"/>
    <w:rsid w:val="00E75385"/>
    <w:rsid w:val="00E762E0"/>
    <w:rsid w:val="00E80DB2"/>
    <w:rsid w:val="00E90168"/>
    <w:rsid w:val="00E902C9"/>
    <w:rsid w:val="00E91A52"/>
    <w:rsid w:val="00E92FFA"/>
    <w:rsid w:val="00E970C5"/>
    <w:rsid w:val="00E97FA4"/>
    <w:rsid w:val="00EA0A87"/>
    <w:rsid w:val="00EA0D51"/>
    <w:rsid w:val="00EA23E8"/>
    <w:rsid w:val="00EA2718"/>
    <w:rsid w:val="00EA3D32"/>
    <w:rsid w:val="00EA44AA"/>
    <w:rsid w:val="00EA6897"/>
    <w:rsid w:val="00EB006E"/>
    <w:rsid w:val="00EB512C"/>
    <w:rsid w:val="00EB69A7"/>
    <w:rsid w:val="00EC298D"/>
    <w:rsid w:val="00EC3F19"/>
    <w:rsid w:val="00ED178E"/>
    <w:rsid w:val="00ED5588"/>
    <w:rsid w:val="00EE0400"/>
    <w:rsid w:val="00EE0A8F"/>
    <w:rsid w:val="00EE0A9C"/>
    <w:rsid w:val="00EE6792"/>
    <w:rsid w:val="00EF00BA"/>
    <w:rsid w:val="00EF4441"/>
    <w:rsid w:val="00EF58DD"/>
    <w:rsid w:val="00EF62A3"/>
    <w:rsid w:val="00F07457"/>
    <w:rsid w:val="00F103D4"/>
    <w:rsid w:val="00F16991"/>
    <w:rsid w:val="00F2623F"/>
    <w:rsid w:val="00F325AA"/>
    <w:rsid w:val="00F36994"/>
    <w:rsid w:val="00F4146F"/>
    <w:rsid w:val="00F43195"/>
    <w:rsid w:val="00F478DD"/>
    <w:rsid w:val="00F60E02"/>
    <w:rsid w:val="00F65D19"/>
    <w:rsid w:val="00F66591"/>
    <w:rsid w:val="00F6776B"/>
    <w:rsid w:val="00F800FE"/>
    <w:rsid w:val="00F82010"/>
    <w:rsid w:val="00F94D76"/>
    <w:rsid w:val="00F96994"/>
    <w:rsid w:val="00F96D77"/>
    <w:rsid w:val="00FA5BC7"/>
    <w:rsid w:val="00FB457A"/>
    <w:rsid w:val="00FC34C4"/>
    <w:rsid w:val="00FD375D"/>
    <w:rsid w:val="00FD624E"/>
    <w:rsid w:val="00FE2DC2"/>
    <w:rsid w:val="00FE521C"/>
    <w:rsid w:val="00FE667A"/>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9C0"/>
  <w15:docId w15:val="{22CA84D5-18A4-4BC9-B721-10950BC6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Betarp">
    <w:name w:val="No Spacing"/>
    <w:uiPriority w:val="1"/>
    <w:qFormat/>
    <w:rsid w:val="00C25C2E"/>
    <w:rPr>
      <w:sz w:val="24"/>
      <w:lang w:eastAsia="en-US" w:bidi="ar-SA"/>
    </w:rPr>
  </w:style>
  <w:style w:type="character" w:styleId="Grietas">
    <w:name w:val="Strong"/>
    <w:basedOn w:val="Numatytasispastraiposriftas"/>
    <w:qFormat/>
    <w:rsid w:val="00C25C2E"/>
    <w:rPr>
      <w:b/>
      <w:bCs/>
    </w:rPr>
  </w:style>
  <w:style w:type="paragraph" w:customStyle="1" w:styleId="TableParagraph">
    <w:name w:val="Table Paragraph"/>
    <w:basedOn w:val="prastasis"/>
    <w:rsid w:val="0094268F"/>
    <w:pPr>
      <w:widowControl w:val="0"/>
      <w:suppressAutoHyphens/>
      <w:autoSpaceDE w:val="0"/>
      <w:autoSpaceDN w:val="0"/>
      <w:spacing w:before="44"/>
      <w:ind w:left="62"/>
      <w:textAlignment w:val="baseline"/>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819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189878180">
      <w:bodyDiv w:val="1"/>
      <w:marLeft w:val="0"/>
      <w:marRight w:val="0"/>
      <w:marTop w:val="0"/>
      <w:marBottom w:val="0"/>
      <w:divBdr>
        <w:top w:val="none" w:sz="0" w:space="0" w:color="auto"/>
        <w:left w:val="none" w:sz="0" w:space="0" w:color="auto"/>
        <w:bottom w:val="none" w:sz="0" w:space="0" w:color="auto"/>
        <w:right w:val="none" w:sz="0" w:space="0" w:color="auto"/>
      </w:divBdr>
    </w:div>
    <w:div w:id="14059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s@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CB1B-0950-4EE1-B461-BBE90B2F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7907</Words>
  <Characters>4508</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Švietimo skyrius</cp:lastModifiedBy>
  <cp:revision>2</cp:revision>
  <dcterms:created xsi:type="dcterms:W3CDTF">2024-12-06T07:56:00Z</dcterms:created>
  <dcterms:modified xsi:type="dcterms:W3CDTF">2024-12-06T07:56:00Z</dcterms:modified>
</cp:coreProperties>
</file>