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2466B" w14:textId="6218546E" w:rsidR="00652BCF" w:rsidRDefault="00825F59" w:rsidP="00652BCF">
      <w:pPr>
        <w:rPr>
          <w:b/>
          <w:bCs/>
          <w:szCs w:val="24"/>
        </w:rPr>
      </w:pPr>
      <w:r>
        <w:rPr>
          <w:b/>
          <w:bCs/>
          <w:noProof/>
          <w:szCs w:val="24"/>
          <w:lang w:val="en-US" w:eastAsia="zh-TW"/>
        </w:rPr>
        <w:pict w14:anchorId="1CB86721">
          <v:shapetype id="_x0000_t202" coordsize="21600,21600" o:spt="202" path="m,l,21600r21600,l21600,xe">
            <v:stroke joinstyle="miter"/>
            <v:path gradientshapeok="t" o:connecttype="rect"/>
          </v:shapetype>
          <v:shape id="_x0000_s1026" type="#_x0000_t202" style="position:absolute;margin-left:0;margin-top:-5.35pt;width:322.65pt;height:80.4pt;z-index:-251658240;mso-position-horizontal:center;mso-width-relative:margin;mso-height-relative:margin" wrapcoords="0 0" filled="f" stroked="f">
            <v:textbox style="mso-next-textbox:#_x0000_s1026">
              <w:txbxContent>
                <w:p w14:paraId="4DE183A9" w14:textId="4026AF02" w:rsidR="00D41595" w:rsidRDefault="00D41595" w:rsidP="00D41595">
                  <w:pPr>
                    <w:jc w:val="center"/>
                    <w:rPr>
                      <w:b/>
                      <w:bCs/>
                      <w:sz w:val="28"/>
                    </w:rPr>
                  </w:pPr>
                  <w:r w:rsidRPr="00D41595">
                    <w:rPr>
                      <w:noProof/>
                      <w:szCs w:val="24"/>
                      <w:lang w:eastAsia="lt-LT"/>
                    </w:rPr>
                    <w:drawing>
                      <wp:inline distT="0" distB="0" distL="0" distR="0" wp14:anchorId="3891ACB8" wp14:editId="479BEB4E">
                        <wp:extent cx="543943" cy="64698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5F84C2BC" w14:textId="77777777" w:rsidR="00D41595" w:rsidRPr="00D41595" w:rsidRDefault="00D41595" w:rsidP="00E72F59">
                  <w:pPr>
                    <w:ind w:right="135"/>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r w:rsidR="00652BCF">
        <w:rPr>
          <w:b/>
          <w:bCs/>
          <w:szCs w:val="24"/>
        </w:rPr>
        <w:t xml:space="preserve"> </w:t>
      </w:r>
    </w:p>
    <w:p w14:paraId="40845DAC" w14:textId="59AD91D1" w:rsidR="00D41595" w:rsidRDefault="00D41595" w:rsidP="00652BCF">
      <w:pPr>
        <w:ind w:right="8"/>
        <w:rPr>
          <w:b/>
          <w:bCs/>
          <w:szCs w:val="24"/>
        </w:rPr>
      </w:pPr>
    </w:p>
    <w:p w14:paraId="310A716B" w14:textId="5DBC4955" w:rsidR="00D41595" w:rsidRDefault="00E72F59" w:rsidP="00E72F59">
      <w:pPr>
        <w:ind w:right="8" w:firstLine="432"/>
        <w:rPr>
          <w:b/>
          <w:bCs/>
          <w:szCs w:val="24"/>
        </w:rPr>
      </w:pPr>
      <w:r>
        <w:rPr>
          <w:b/>
          <w:bCs/>
          <w:szCs w:val="24"/>
        </w:rPr>
        <w:tab/>
      </w:r>
      <w:r>
        <w:rPr>
          <w:b/>
          <w:bCs/>
          <w:szCs w:val="24"/>
        </w:rPr>
        <w:tab/>
      </w:r>
      <w:r>
        <w:rPr>
          <w:b/>
          <w:bCs/>
          <w:szCs w:val="24"/>
        </w:rPr>
        <w:tab/>
      </w:r>
      <w:r>
        <w:rPr>
          <w:b/>
          <w:bCs/>
          <w:szCs w:val="24"/>
        </w:rPr>
        <w:tab/>
      </w:r>
      <w:r>
        <w:rPr>
          <w:b/>
          <w:bCs/>
          <w:szCs w:val="24"/>
        </w:rPr>
        <w:tab/>
      </w:r>
    </w:p>
    <w:p w14:paraId="78ADD8DB" w14:textId="77777777" w:rsidR="00901FF1" w:rsidRPr="00D41595" w:rsidRDefault="00901FF1" w:rsidP="00B40332">
      <w:pPr>
        <w:ind w:left="7938"/>
        <w:rPr>
          <w:b/>
          <w:bCs/>
          <w:szCs w:val="24"/>
        </w:rPr>
      </w:pPr>
    </w:p>
    <w:p w14:paraId="4065323C" w14:textId="77777777" w:rsidR="00D41595" w:rsidRDefault="00D41595" w:rsidP="00D41595">
      <w:pPr>
        <w:keepNext/>
        <w:framePr w:h="284" w:hRule="exact" w:hSpace="142" w:vSpace="142" w:wrap="notBeside" w:vAnchor="page" w:hAnchor="margin" w:y="14856" w:anchorLock="1"/>
      </w:pPr>
    </w:p>
    <w:p w14:paraId="41F26C2F" w14:textId="77777777" w:rsidR="00901FF1" w:rsidRPr="00484A2D" w:rsidRDefault="00901FF1" w:rsidP="00E72F59">
      <w:pPr>
        <w:rPr>
          <w:b/>
          <w:bCs/>
          <w:szCs w:val="24"/>
          <w:lang w:val="en-US"/>
        </w:rPr>
        <w:sectPr w:rsidR="00901FF1" w:rsidRPr="00484A2D" w:rsidSect="00402BC1">
          <w:type w:val="continuous"/>
          <w:pgSz w:w="11906" w:h="16838" w:code="9"/>
          <w:pgMar w:top="1134" w:right="567" w:bottom="1134" w:left="1701" w:header="567" w:footer="510" w:gutter="0"/>
          <w:cols w:space="1296"/>
          <w:titlePg/>
          <w:docGrid w:linePitch="272"/>
        </w:sectPr>
      </w:pPr>
    </w:p>
    <w:p w14:paraId="3797223C" w14:textId="77777777" w:rsidR="00901FF1" w:rsidRDefault="00901FF1" w:rsidP="00E72F59">
      <w:pPr>
        <w:rPr>
          <w:szCs w:val="24"/>
        </w:rPr>
      </w:pPr>
    </w:p>
    <w:p w14:paraId="3C093947" w14:textId="77777777" w:rsidR="0044121E" w:rsidRPr="00DF52FA" w:rsidRDefault="0044121E" w:rsidP="0044121E">
      <w:pPr>
        <w:jc w:val="center"/>
        <w:rPr>
          <w:b/>
          <w:bCs/>
          <w:caps/>
          <w:szCs w:val="24"/>
        </w:rPr>
      </w:pPr>
      <w:r w:rsidRPr="00DF52FA">
        <w:rPr>
          <w:b/>
          <w:bCs/>
          <w:caps/>
          <w:szCs w:val="24"/>
        </w:rPr>
        <w:t>sprendimas</w:t>
      </w:r>
    </w:p>
    <w:p w14:paraId="48E73EB2" w14:textId="77777777" w:rsidR="0044121E" w:rsidRPr="00967867" w:rsidRDefault="0044121E" w:rsidP="00967867">
      <w:pPr>
        <w:pStyle w:val="Betarp"/>
        <w:jc w:val="center"/>
        <w:rPr>
          <w:b/>
        </w:rPr>
      </w:pPr>
      <w:r w:rsidRPr="00967867">
        <w:rPr>
          <w:b/>
        </w:rPr>
        <w:t>DĖL PAGALBOS PINIGŲ MOKĖJIMO UŽ TĖVŲ GLOBOS</w:t>
      </w:r>
      <w:r w:rsidR="00967867" w:rsidRPr="00967867">
        <w:rPr>
          <w:b/>
        </w:rPr>
        <w:t xml:space="preserve"> NETEKUSIŲ VAIKŲ GLOBĄ (RŪPYBĄ) KAZLŲ RŪDOS</w:t>
      </w:r>
      <w:r w:rsidRPr="00967867">
        <w:rPr>
          <w:b/>
        </w:rPr>
        <w:t xml:space="preserve"> SAVIVALDYBĖJE TVARKOS APRAŠO PATVIRTINIMO</w:t>
      </w:r>
    </w:p>
    <w:p w14:paraId="6A5D0DB3" w14:textId="77777777" w:rsidR="0044121E" w:rsidRPr="00967867" w:rsidRDefault="0044121E" w:rsidP="0044121E">
      <w:pPr>
        <w:ind w:firstLine="120"/>
        <w:jc w:val="center"/>
        <w:rPr>
          <w:b/>
          <w:bCs/>
          <w:szCs w:val="24"/>
        </w:rPr>
      </w:pPr>
    </w:p>
    <w:p w14:paraId="0EE38078" w14:textId="1D20A058" w:rsidR="0044121E" w:rsidRPr="00967867" w:rsidRDefault="0044121E" w:rsidP="0044121E">
      <w:pPr>
        <w:keepNext/>
        <w:overflowPunct w:val="0"/>
        <w:jc w:val="center"/>
        <w:outlineLvl w:val="1"/>
      </w:pPr>
      <w:r w:rsidRPr="00967867">
        <w:t>2020 m. lapkričio</w:t>
      </w:r>
      <w:r w:rsidR="00652BCF">
        <w:t xml:space="preserve"> 30 </w:t>
      </w:r>
      <w:r w:rsidRPr="00967867">
        <w:t>d. Nr. TS-</w:t>
      </w:r>
      <w:r w:rsidR="00652BCF">
        <w:t>263</w:t>
      </w:r>
    </w:p>
    <w:p w14:paraId="48C43969" w14:textId="77777777" w:rsidR="0044121E" w:rsidRPr="00967867" w:rsidRDefault="0044121E" w:rsidP="0044121E">
      <w:pPr>
        <w:jc w:val="center"/>
        <w:rPr>
          <w:szCs w:val="24"/>
        </w:rPr>
      </w:pPr>
      <w:r w:rsidRPr="00967867">
        <w:rPr>
          <w:szCs w:val="24"/>
        </w:rPr>
        <w:t>Kazlų Rūda</w:t>
      </w:r>
    </w:p>
    <w:p w14:paraId="2ADB455E" w14:textId="77777777" w:rsidR="0044121E" w:rsidRPr="00967867" w:rsidRDefault="0044121E" w:rsidP="0044121E">
      <w:pPr>
        <w:jc w:val="center"/>
        <w:rPr>
          <w:szCs w:val="24"/>
        </w:rPr>
      </w:pPr>
    </w:p>
    <w:p w14:paraId="3900E0EB" w14:textId="77777777" w:rsidR="00967867" w:rsidRDefault="0044121E" w:rsidP="00652BCF">
      <w:pPr>
        <w:ind w:firstLine="567"/>
        <w:jc w:val="both"/>
        <w:rPr>
          <w:szCs w:val="24"/>
        </w:rPr>
      </w:pPr>
      <w:r w:rsidRPr="00967867">
        <w:rPr>
          <w:szCs w:val="24"/>
        </w:rPr>
        <w:t xml:space="preserve">Vadovaudamasi Lietuvos Respublikos vietos savivaldos įstatymo 16 straipsnio 4 dalimi, 18 straipsnio 1 dalimi, Lietuvos Respublikos socialinių paslaugų įstatymo 9 straipsnio 1 dalimi, </w:t>
      </w:r>
      <w:r w:rsidR="00967867">
        <w:rPr>
          <w:szCs w:val="24"/>
        </w:rPr>
        <w:t xml:space="preserve">Lietuvos Respublikos </w:t>
      </w:r>
      <w:r w:rsidR="000D49A6" w:rsidRPr="00967867">
        <w:rPr>
          <w:szCs w:val="24"/>
        </w:rPr>
        <w:t xml:space="preserve">Vyriausybės 2006 m. birželio 14 d. nutarimu Nr. 583 patvirtinto </w:t>
      </w:r>
      <w:r w:rsidRPr="00967867">
        <w:rPr>
          <w:szCs w:val="24"/>
        </w:rPr>
        <w:t>Mokėjimo už socialines paslaugas tvarkos aprašo 23, 27, 28 punktais, </w:t>
      </w:r>
      <w:r w:rsidR="000D49A6" w:rsidRPr="00967867">
        <w:rPr>
          <w:szCs w:val="24"/>
        </w:rPr>
        <w:t xml:space="preserve">Lietuvos Respublikos socialinės apsaugos ir darbo ministro 2018 m. sausio 19 d. įsakymu Nr. A1-28 </w:t>
      </w:r>
      <w:r w:rsidR="00177DCC" w:rsidRPr="00967867">
        <w:rPr>
          <w:szCs w:val="24"/>
        </w:rPr>
        <w:t xml:space="preserve">patvirtinto </w:t>
      </w:r>
      <w:r w:rsidRPr="00967867">
        <w:rPr>
          <w:szCs w:val="24"/>
        </w:rPr>
        <w:t>Globos centro veiklos ir vaiko budinčio globotojo vykdomos priežiūros organizavimo ir kokybės priežiūros tvarkos aprašo</w:t>
      </w:r>
      <w:r w:rsidR="00177DCC" w:rsidRPr="00967867">
        <w:rPr>
          <w:szCs w:val="24"/>
        </w:rPr>
        <w:t xml:space="preserve"> </w:t>
      </w:r>
      <w:r w:rsidR="00967867">
        <w:rPr>
          <w:szCs w:val="24"/>
        </w:rPr>
        <w:t>53 punktu</w:t>
      </w:r>
      <w:r w:rsidRPr="00967867">
        <w:rPr>
          <w:szCs w:val="24"/>
        </w:rPr>
        <w:t xml:space="preserve"> Kazlų Rūdos savivaldybės</w:t>
      </w:r>
      <w:r w:rsidR="00967867">
        <w:rPr>
          <w:szCs w:val="24"/>
        </w:rPr>
        <w:t xml:space="preserve"> taryba n u s p r e n d ž i a:</w:t>
      </w:r>
    </w:p>
    <w:p w14:paraId="71C172EE" w14:textId="77777777" w:rsidR="00967867" w:rsidRDefault="00177DCC" w:rsidP="00652BCF">
      <w:pPr>
        <w:ind w:firstLine="567"/>
        <w:jc w:val="both"/>
        <w:rPr>
          <w:szCs w:val="24"/>
        </w:rPr>
      </w:pPr>
      <w:r w:rsidRPr="00967867">
        <w:rPr>
          <w:szCs w:val="24"/>
        </w:rPr>
        <w:t xml:space="preserve">1. </w:t>
      </w:r>
      <w:r w:rsidR="0044121E" w:rsidRPr="00967867">
        <w:rPr>
          <w:szCs w:val="24"/>
        </w:rPr>
        <w:t>Patvirtinti Pagalbos pinigų mokėjimo už tėvų globos netekusių vaikų globą (rūpybą) Kazlų Rūdos savivaldybėje tvarkos aprašą (pridedama).</w:t>
      </w:r>
    </w:p>
    <w:p w14:paraId="25631351" w14:textId="2A1C1FB9" w:rsidR="00967867" w:rsidRDefault="00177DCC" w:rsidP="00652BCF">
      <w:pPr>
        <w:ind w:firstLine="567"/>
        <w:jc w:val="both"/>
        <w:rPr>
          <w:szCs w:val="24"/>
        </w:rPr>
      </w:pPr>
      <w:r w:rsidRPr="00967867">
        <w:rPr>
          <w:szCs w:val="24"/>
        </w:rPr>
        <w:t xml:space="preserve">2. </w:t>
      </w:r>
      <w:r w:rsidR="0044121E" w:rsidRPr="00967867">
        <w:rPr>
          <w:szCs w:val="24"/>
        </w:rPr>
        <w:t>Pripažinti netekusiu galios Kazlų Rūdos savivaldybės tary</w:t>
      </w:r>
      <w:r w:rsidR="00A521F1" w:rsidRPr="00967867">
        <w:rPr>
          <w:szCs w:val="24"/>
        </w:rPr>
        <w:t>bos 2019-03-20 sprendimą Nr. TS</w:t>
      </w:r>
      <w:r w:rsidR="00967867">
        <w:rPr>
          <w:szCs w:val="24"/>
        </w:rPr>
        <w:t>-35 „Dėl P</w:t>
      </w:r>
      <w:r w:rsidR="0044121E" w:rsidRPr="00967867">
        <w:rPr>
          <w:szCs w:val="24"/>
        </w:rPr>
        <w:t>agalbos pinigų šeimoms, globojančioms (rūpinančioms) be tėvų globos</w:t>
      </w:r>
      <w:r w:rsidR="00A521F1" w:rsidRPr="00967867">
        <w:rPr>
          <w:szCs w:val="24"/>
        </w:rPr>
        <w:t xml:space="preserve"> (rūpybos)</w:t>
      </w:r>
      <w:r w:rsidR="0044121E" w:rsidRPr="00967867">
        <w:rPr>
          <w:szCs w:val="24"/>
        </w:rPr>
        <w:t xml:space="preserve"> likusius vaikus, skyrimo ir panaudojimo kontrolės Kazlų Rūdos savivaldybėje tvarkos aprašo patvirtinimo“.</w:t>
      </w:r>
    </w:p>
    <w:p w14:paraId="64E8D1D5" w14:textId="77777777" w:rsidR="0044121E" w:rsidRPr="00967867" w:rsidRDefault="0044121E" w:rsidP="00652BCF">
      <w:pPr>
        <w:ind w:firstLine="567"/>
        <w:jc w:val="both"/>
        <w:rPr>
          <w:szCs w:val="24"/>
        </w:rPr>
      </w:pPr>
      <w:r w:rsidRPr="00967867">
        <w:t xml:space="preserve">Šis </w:t>
      </w:r>
      <w:r w:rsidR="001B4044" w:rsidRPr="00967867">
        <w:t>sprendimas</w:t>
      </w:r>
      <w:r w:rsidRPr="00967867">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52C6B630" w14:textId="77777777" w:rsidR="0044121E" w:rsidRPr="00967867" w:rsidRDefault="0044121E" w:rsidP="001B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48392A" w14:textId="77777777" w:rsidR="0044121E" w:rsidRPr="00967867" w:rsidRDefault="0044121E" w:rsidP="00441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C5BF0C" w14:textId="77777777" w:rsidR="0044121E" w:rsidRPr="00967867" w:rsidRDefault="0044121E" w:rsidP="00441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23F1170" w14:textId="7B70613D" w:rsidR="0044121E" w:rsidRPr="00967867" w:rsidRDefault="0044121E" w:rsidP="00441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967867">
        <w:rPr>
          <w:szCs w:val="24"/>
        </w:rPr>
        <w:t xml:space="preserve">Savivaldybės meras </w:t>
      </w:r>
      <w:r w:rsidRPr="00967867">
        <w:rPr>
          <w:szCs w:val="24"/>
        </w:rPr>
        <w:tab/>
      </w:r>
      <w:r w:rsidRPr="00967867">
        <w:rPr>
          <w:szCs w:val="24"/>
        </w:rPr>
        <w:tab/>
      </w:r>
      <w:r w:rsidRPr="00967867">
        <w:rPr>
          <w:szCs w:val="24"/>
        </w:rPr>
        <w:tab/>
      </w:r>
      <w:r w:rsidRPr="00967867">
        <w:rPr>
          <w:szCs w:val="24"/>
        </w:rPr>
        <w:tab/>
      </w:r>
      <w:r w:rsidRPr="00967867">
        <w:rPr>
          <w:szCs w:val="24"/>
        </w:rPr>
        <w:tab/>
        <w:t xml:space="preserve">                         </w:t>
      </w:r>
      <w:r w:rsidR="00D93098">
        <w:rPr>
          <w:szCs w:val="24"/>
        </w:rPr>
        <w:t xml:space="preserve">  </w:t>
      </w:r>
      <w:r w:rsidRPr="00967867">
        <w:rPr>
          <w:szCs w:val="24"/>
        </w:rPr>
        <w:t>Mantas Varaška</w:t>
      </w:r>
    </w:p>
    <w:p w14:paraId="288CECFA" w14:textId="77777777" w:rsidR="0044121E" w:rsidRPr="00967867" w:rsidRDefault="0044121E" w:rsidP="0044121E">
      <w:pPr>
        <w:ind w:firstLine="5400"/>
        <w:sectPr w:rsidR="0044121E" w:rsidRPr="00967867" w:rsidSect="0044121E">
          <w:headerReference w:type="default" r:id="rId9"/>
          <w:type w:val="continuous"/>
          <w:pgSz w:w="11906" w:h="16838"/>
          <w:pgMar w:top="1134" w:right="567" w:bottom="1134" w:left="1701" w:header="567" w:footer="567" w:gutter="0"/>
          <w:cols w:space="1296"/>
          <w:docGrid w:linePitch="360"/>
        </w:sectPr>
      </w:pPr>
      <w:r w:rsidRPr="00967867">
        <w:br w:type="page"/>
      </w:r>
    </w:p>
    <w:p w14:paraId="416BECE4" w14:textId="77777777" w:rsidR="0044121E" w:rsidRPr="00967867" w:rsidRDefault="0044121E" w:rsidP="0044121E">
      <w:pPr>
        <w:ind w:firstLine="5400"/>
        <w:rPr>
          <w:szCs w:val="24"/>
        </w:rPr>
      </w:pPr>
      <w:r w:rsidRPr="00967867">
        <w:rPr>
          <w:szCs w:val="24"/>
        </w:rPr>
        <w:lastRenderedPageBreak/>
        <w:t>PATVIRTINTA</w:t>
      </w:r>
    </w:p>
    <w:p w14:paraId="646BB7E6" w14:textId="77777777" w:rsidR="0044121E" w:rsidRPr="00967867" w:rsidRDefault="0044121E" w:rsidP="0044121E">
      <w:pPr>
        <w:ind w:left="5400"/>
        <w:rPr>
          <w:szCs w:val="24"/>
        </w:rPr>
      </w:pPr>
      <w:r w:rsidRPr="00967867">
        <w:rPr>
          <w:szCs w:val="24"/>
        </w:rPr>
        <w:t xml:space="preserve">Kazlų Rūdos  savivaldybės tarybos </w:t>
      </w:r>
    </w:p>
    <w:p w14:paraId="137AE0ED" w14:textId="08C01EB7" w:rsidR="0044121E" w:rsidRPr="00967867" w:rsidRDefault="0044121E" w:rsidP="0044121E">
      <w:pPr>
        <w:ind w:left="5400"/>
        <w:rPr>
          <w:szCs w:val="24"/>
        </w:rPr>
      </w:pPr>
      <w:r w:rsidRPr="00967867">
        <w:rPr>
          <w:szCs w:val="24"/>
        </w:rPr>
        <w:t>2020 m.</w:t>
      </w:r>
      <w:r w:rsidR="00922592">
        <w:rPr>
          <w:szCs w:val="24"/>
        </w:rPr>
        <w:t xml:space="preserve"> </w:t>
      </w:r>
      <w:r w:rsidR="00922592">
        <w:rPr>
          <w:szCs w:val="24"/>
          <w:shd w:val="clear" w:color="auto" w:fill="FFFFFF"/>
        </w:rPr>
        <w:t xml:space="preserve">lapkričio </w:t>
      </w:r>
      <w:r w:rsidR="00922592">
        <w:rPr>
          <w:szCs w:val="24"/>
          <w:shd w:val="clear" w:color="auto" w:fill="FFFFFF"/>
          <w:lang w:val="en-US"/>
        </w:rPr>
        <w:t xml:space="preserve">30 </w:t>
      </w:r>
      <w:r w:rsidRPr="00967867">
        <w:rPr>
          <w:szCs w:val="24"/>
        </w:rPr>
        <w:t xml:space="preserve">d. sprendimu </w:t>
      </w:r>
    </w:p>
    <w:p w14:paraId="6C13ACED" w14:textId="618C7259" w:rsidR="0044121E" w:rsidRPr="00967867" w:rsidRDefault="0044121E" w:rsidP="0044121E">
      <w:pPr>
        <w:ind w:left="5400"/>
        <w:rPr>
          <w:szCs w:val="24"/>
        </w:rPr>
      </w:pPr>
      <w:r w:rsidRPr="00967867">
        <w:rPr>
          <w:szCs w:val="24"/>
        </w:rPr>
        <w:t>Nr. TS-</w:t>
      </w:r>
      <w:r w:rsidR="00922592">
        <w:rPr>
          <w:szCs w:val="24"/>
        </w:rPr>
        <w:t>263</w:t>
      </w:r>
    </w:p>
    <w:p w14:paraId="49DDEF37" w14:textId="77777777" w:rsidR="0044121E" w:rsidRPr="00967867" w:rsidRDefault="0044121E" w:rsidP="0044121E">
      <w:pPr>
        <w:rPr>
          <w:szCs w:val="24"/>
        </w:rPr>
      </w:pPr>
    </w:p>
    <w:p w14:paraId="622EF934" w14:textId="77777777" w:rsidR="0044121E" w:rsidRPr="00BB724A" w:rsidRDefault="0044121E" w:rsidP="0044121E">
      <w:pPr>
        <w:jc w:val="center"/>
        <w:rPr>
          <w:b/>
          <w:bCs/>
          <w:szCs w:val="24"/>
        </w:rPr>
      </w:pPr>
      <w:r w:rsidRPr="00BB724A">
        <w:rPr>
          <w:b/>
          <w:bCs/>
          <w:szCs w:val="24"/>
        </w:rPr>
        <w:t>PAGALBOS PINIGŲ MOKĖJIMO UŽ TĖVŲ GLOBOS NETEKUSIŲ VA</w:t>
      </w:r>
      <w:r w:rsidR="00BB724A" w:rsidRPr="00BB724A">
        <w:rPr>
          <w:b/>
          <w:bCs/>
          <w:szCs w:val="24"/>
        </w:rPr>
        <w:t>IKŲ GLOBĄ (RŪPYBĄ) KAZLŲ RŪDOS SAVIVALDYBĖJE TVARKOS</w:t>
      </w:r>
      <w:r w:rsidRPr="00BB724A">
        <w:rPr>
          <w:b/>
          <w:bCs/>
          <w:szCs w:val="24"/>
        </w:rPr>
        <w:t xml:space="preserve"> APRAŠAS </w:t>
      </w:r>
    </w:p>
    <w:p w14:paraId="3F1B3321" w14:textId="77777777" w:rsidR="0044121E" w:rsidRPr="00BB724A" w:rsidRDefault="0044121E" w:rsidP="0044121E">
      <w:pPr>
        <w:jc w:val="center"/>
        <w:rPr>
          <w:b/>
          <w:bCs/>
          <w:szCs w:val="24"/>
        </w:rPr>
      </w:pPr>
    </w:p>
    <w:p w14:paraId="118560C4" w14:textId="77777777" w:rsidR="0044121E" w:rsidRPr="00BB724A" w:rsidRDefault="0044121E" w:rsidP="0044121E">
      <w:pPr>
        <w:shd w:val="clear" w:color="auto" w:fill="FFFFFF"/>
        <w:jc w:val="center"/>
        <w:rPr>
          <w:b/>
          <w:bCs/>
          <w:szCs w:val="24"/>
        </w:rPr>
      </w:pPr>
      <w:r w:rsidRPr="00BB724A">
        <w:rPr>
          <w:b/>
          <w:szCs w:val="24"/>
        </w:rPr>
        <w:t>I SKYRIUS</w:t>
      </w:r>
      <w:r w:rsidRPr="00BB724A">
        <w:rPr>
          <w:b/>
          <w:szCs w:val="24"/>
        </w:rPr>
        <w:br/>
        <w:t>BENDROSIOS NUOSTATO</w:t>
      </w:r>
      <w:r w:rsidRPr="00BB724A">
        <w:rPr>
          <w:b/>
          <w:bCs/>
          <w:szCs w:val="24"/>
        </w:rPr>
        <w:t>S</w:t>
      </w:r>
    </w:p>
    <w:p w14:paraId="44DE08A2" w14:textId="77777777" w:rsidR="0044121E" w:rsidRPr="00BB724A" w:rsidRDefault="0044121E" w:rsidP="0044121E">
      <w:pPr>
        <w:rPr>
          <w:b/>
          <w:szCs w:val="24"/>
        </w:rPr>
      </w:pPr>
    </w:p>
    <w:p w14:paraId="14FE08FE" w14:textId="77777777" w:rsidR="0044121E" w:rsidRPr="00BB724A" w:rsidRDefault="0044121E" w:rsidP="001B4044">
      <w:pPr>
        <w:ind w:firstLine="284"/>
        <w:jc w:val="both"/>
        <w:rPr>
          <w:szCs w:val="24"/>
        </w:rPr>
      </w:pPr>
      <w:r w:rsidRPr="00BB724A">
        <w:rPr>
          <w:szCs w:val="24"/>
        </w:rPr>
        <w:t>1. Pagalbos pinigų šeimoms, globojančioms (rūpinanč</w:t>
      </w:r>
      <w:r w:rsidR="008C31A4" w:rsidRPr="00BB724A">
        <w:rPr>
          <w:szCs w:val="24"/>
        </w:rPr>
        <w:t>ioms) be tėvų globos (rūpybos)</w:t>
      </w:r>
      <w:r w:rsidRPr="00BB724A">
        <w:rPr>
          <w:szCs w:val="24"/>
        </w:rPr>
        <w:t xml:space="preserve"> likusius vaikus, skyrimo ir panaudojimo kontrolės Kazlų Rūdos savivaldybėje tvarkos aprašas (toliau – Tvarkos aprašas) nustato pagalbos pinigų skyrimą tėvų globos (rūpybos) netekusius vaikus globojančiai (rūpinančiai) šeimai (asmeniui), šeimynai, socialiniams globėjams, budintiem</w:t>
      </w:r>
      <w:r w:rsidR="00CE6031">
        <w:rPr>
          <w:szCs w:val="24"/>
        </w:rPr>
        <w:t>s globotojams,</w:t>
      </w:r>
      <w:r w:rsidRPr="00BB724A">
        <w:rPr>
          <w:szCs w:val="24"/>
        </w:rPr>
        <w:t xml:space="preserve"> pagalbos pinigų mokėjimo, jų naudojimo kontrolės ir mokėjimo nutraukimo tvarką.</w:t>
      </w:r>
    </w:p>
    <w:p w14:paraId="70ABBF74" w14:textId="77777777" w:rsidR="0044121E" w:rsidRPr="00BB724A" w:rsidRDefault="0044121E" w:rsidP="001B4044">
      <w:pPr>
        <w:ind w:firstLine="284"/>
        <w:jc w:val="both"/>
        <w:rPr>
          <w:szCs w:val="24"/>
        </w:rPr>
      </w:pPr>
      <w:r w:rsidRPr="00BB724A">
        <w:rPr>
          <w:szCs w:val="24"/>
        </w:rPr>
        <w:t>2. Pagalbos pinigai skiriami ir mokami:</w:t>
      </w:r>
    </w:p>
    <w:p w14:paraId="07DCB46A" w14:textId="77777777" w:rsidR="0044121E" w:rsidRPr="00BB724A" w:rsidRDefault="0044121E" w:rsidP="001B4044">
      <w:pPr>
        <w:ind w:firstLine="284"/>
        <w:jc w:val="both"/>
        <w:rPr>
          <w:szCs w:val="24"/>
        </w:rPr>
      </w:pPr>
      <w:r w:rsidRPr="00BB724A">
        <w:rPr>
          <w:szCs w:val="24"/>
        </w:rPr>
        <w:t>2.1. šeimoms (asmenims)</w:t>
      </w:r>
      <w:r w:rsidR="00CE6031">
        <w:rPr>
          <w:szCs w:val="24"/>
        </w:rPr>
        <w:t>,</w:t>
      </w:r>
      <w:r w:rsidRPr="00BB724A">
        <w:rPr>
          <w:szCs w:val="24"/>
        </w:rPr>
        <w:t xml:space="preserve"> globojančioms (rūpinančioms) giminystės ryšiais susi</w:t>
      </w:r>
      <w:r w:rsidR="00CE6031">
        <w:rPr>
          <w:szCs w:val="24"/>
        </w:rPr>
        <w:t>jusius be tėvų globos (rūpybos)</w:t>
      </w:r>
      <w:r w:rsidRPr="00BB724A">
        <w:rPr>
          <w:szCs w:val="24"/>
        </w:rPr>
        <w:t xml:space="preserve"> likusius vaikus iš Kazlų Rūdos savivaldybės.</w:t>
      </w:r>
    </w:p>
    <w:p w14:paraId="3901EFF2" w14:textId="77777777" w:rsidR="0044121E" w:rsidRPr="00BB724A" w:rsidRDefault="0044121E" w:rsidP="001B4044">
      <w:pPr>
        <w:ind w:firstLine="284"/>
        <w:jc w:val="both"/>
        <w:rPr>
          <w:szCs w:val="24"/>
        </w:rPr>
      </w:pPr>
      <w:r w:rsidRPr="00BB724A">
        <w:rPr>
          <w:szCs w:val="24"/>
        </w:rPr>
        <w:t>2.2. šeimoms (asmenims), šeimynoms, socialiniams globėjams, budintiems globotojams, kurie globoja (rūpina) be tėvų globos likusius vaikus iš Kazlų Rūdos savivaldybės.</w:t>
      </w:r>
    </w:p>
    <w:p w14:paraId="1A5EDB8D" w14:textId="77777777" w:rsidR="0044121E" w:rsidRPr="00BB724A" w:rsidRDefault="0044121E" w:rsidP="001B4044">
      <w:pPr>
        <w:ind w:firstLine="284"/>
        <w:jc w:val="both"/>
        <w:rPr>
          <w:szCs w:val="24"/>
          <w:lang w:eastAsia="lt-LT"/>
        </w:rPr>
      </w:pPr>
      <w:r w:rsidRPr="00BB724A">
        <w:rPr>
          <w:szCs w:val="24"/>
          <w:lang w:eastAsia="lt-LT"/>
        </w:rPr>
        <w:t>3. Šiame Tvarkos apraše vartojamos sąvokos atitinka Lietuvos Respublikos civiliniame kodekse ir Lietuvos Respublikos socialinių paslaugų įstatyme apibrėžtas sąvokas.</w:t>
      </w:r>
    </w:p>
    <w:p w14:paraId="44197262" w14:textId="77777777" w:rsidR="0044121E" w:rsidRPr="00BB724A" w:rsidRDefault="0044121E" w:rsidP="0044121E">
      <w:pPr>
        <w:shd w:val="clear" w:color="auto" w:fill="FFFFFF"/>
        <w:rPr>
          <w:b/>
          <w:bCs/>
          <w:szCs w:val="24"/>
        </w:rPr>
      </w:pPr>
    </w:p>
    <w:p w14:paraId="1F46025B" w14:textId="77777777" w:rsidR="0044121E" w:rsidRPr="00BB724A" w:rsidRDefault="0044121E" w:rsidP="0044121E">
      <w:pPr>
        <w:shd w:val="clear" w:color="auto" w:fill="FFFFFF"/>
        <w:jc w:val="center"/>
        <w:rPr>
          <w:b/>
          <w:bCs/>
          <w:szCs w:val="24"/>
        </w:rPr>
      </w:pPr>
      <w:r w:rsidRPr="00BB724A">
        <w:rPr>
          <w:b/>
          <w:bCs/>
          <w:szCs w:val="24"/>
        </w:rPr>
        <w:t>II SKYRIUS</w:t>
      </w:r>
    </w:p>
    <w:p w14:paraId="5BD50DFC" w14:textId="77777777" w:rsidR="0044121E" w:rsidRPr="00BB724A" w:rsidRDefault="0044121E" w:rsidP="0044121E">
      <w:pPr>
        <w:shd w:val="clear" w:color="auto" w:fill="FFFFFF"/>
        <w:jc w:val="center"/>
        <w:rPr>
          <w:b/>
          <w:szCs w:val="24"/>
        </w:rPr>
      </w:pPr>
      <w:r w:rsidRPr="00BB724A">
        <w:rPr>
          <w:b/>
          <w:szCs w:val="24"/>
        </w:rPr>
        <w:t>PAGALBOS PINIGŲ SKYRIMAS</w:t>
      </w:r>
    </w:p>
    <w:p w14:paraId="1B309D29" w14:textId="13F9C604" w:rsidR="0044121E" w:rsidRPr="00BB724A" w:rsidRDefault="0044121E" w:rsidP="0044121E">
      <w:pPr>
        <w:jc w:val="both"/>
      </w:pPr>
    </w:p>
    <w:p w14:paraId="3309EF62" w14:textId="77777777" w:rsidR="0044121E" w:rsidRPr="00BB724A" w:rsidRDefault="0044121E" w:rsidP="001B4044">
      <w:pPr>
        <w:ind w:firstLine="284"/>
        <w:jc w:val="both"/>
      </w:pPr>
      <w:r w:rsidRPr="00BB724A">
        <w:t xml:space="preserve">4. Esant lėšų, pagalbos pinigai gali būti skiriami vaikus globojančiai </w:t>
      </w:r>
      <w:r w:rsidR="008C31A4" w:rsidRPr="00BB724A">
        <w:rPr>
          <w:szCs w:val="24"/>
        </w:rPr>
        <w:t xml:space="preserve">(rūpinančiai) </w:t>
      </w:r>
      <w:r w:rsidRPr="00BB724A">
        <w:t xml:space="preserve">šeimai (asmenims), šeimynai, budintiems globotojams, socialiniams globėjams už vaikų priežiūrą ar globą (rūpybą) ir skiriamų pagalbos pinigų suma diferencijuojama atsižvelgiant į vaikus globojančioje </w:t>
      </w:r>
      <w:r w:rsidRPr="00BB724A">
        <w:rPr>
          <w:szCs w:val="24"/>
        </w:rPr>
        <w:t xml:space="preserve">(rūpinančioje) </w:t>
      </w:r>
      <w:r w:rsidRPr="00BB724A">
        <w:t xml:space="preserve">šeimoje, šeimynoje, socialinių globėjų, budinčių globotojų globojamų (rūpinamų) vaikų skaičių. Pagalbos pinigų skiriama suma vaikus globojančiai </w:t>
      </w:r>
      <w:r w:rsidRPr="00BB724A">
        <w:rPr>
          <w:szCs w:val="24"/>
        </w:rPr>
        <w:t xml:space="preserve">(rūpinančiai) </w:t>
      </w:r>
      <w:r w:rsidRPr="00BB724A">
        <w:t>šeimai (asmenims), budintiems globotojams, socialiniams globėjams, šeimynai:</w:t>
      </w:r>
    </w:p>
    <w:p w14:paraId="1F315300" w14:textId="77777777" w:rsidR="0044121E" w:rsidRPr="00556DE7" w:rsidRDefault="0044121E" w:rsidP="001B4044">
      <w:pPr>
        <w:ind w:firstLine="284"/>
        <w:jc w:val="both"/>
      </w:pPr>
      <w:r w:rsidRPr="00556DE7">
        <w:t xml:space="preserve">4.1. </w:t>
      </w:r>
      <w:r w:rsidR="00556DE7" w:rsidRPr="00556DE7">
        <w:t>7,7 baziniai</w:t>
      </w:r>
      <w:r w:rsidRPr="00556DE7">
        <w:t xml:space="preserve"> socialinės išmokos (BSI) dyd</w:t>
      </w:r>
      <w:r w:rsidR="00556DE7" w:rsidRPr="00556DE7">
        <w:t>žiai</w:t>
      </w:r>
      <w:r w:rsidR="00665F70">
        <w:t>, kai šeimos</w:t>
      </w:r>
      <w:r w:rsidRPr="00556DE7">
        <w:t xml:space="preserve"> </w:t>
      </w:r>
      <w:r w:rsidR="00CE6031" w:rsidRPr="00556DE7">
        <w:t>(asmens), šeimynos</w:t>
      </w:r>
      <w:r w:rsidRPr="00556DE7">
        <w:t xml:space="preserve">, </w:t>
      </w:r>
      <w:r w:rsidR="00CE6031" w:rsidRPr="00556DE7">
        <w:t>budinčio globotojo, socialinio globėjo</w:t>
      </w:r>
      <w:r w:rsidRPr="00556DE7">
        <w:t xml:space="preserve"> globojamas (rūpinamas) vienas vaikas;</w:t>
      </w:r>
    </w:p>
    <w:p w14:paraId="4249FD05" w14:textId="77777777" w:rsidR="0044121E" w:rsidRPr="00556DE7" w:rsidRDefault="0044121E" w:rsidP="001B4044">
      <w:pPr>
        <w:ind w:firstLine="284"/>
        <w:jc w:val="both"/>
      </w:pPr>
      <w:r w:rsidRPr="00556DE7">
        <w:t xml:space="preserve">4.2. </w:t>
      </w:r>
      <w:r w:rsidR="00556DE7" w:rsidRPr="00556DE7">
        <w:t>9 baziniai</w:t>
      </w:r>
      <w:r w:rsidRPr="00556DE7">
        <w:t xml:space="preserve"> socialinės išmokos (</w:t>
      </w:r>
      <w:r w:rsidR="00556DE7" w:rsidRPr="00556DE7">
        <w:t>BSI) dydžiai</w:t>
      </w:r>
      <w:r w:rsidR="00CE6031" w:rsidRPr="00556DE7">
        <w:t xml:space="preserve"> už kiekvieną šeimos (asmens), šeimynos, budinčio globotojo, socialinio globėjo</w:t>
      </w:r>
      <w:r w:rsidRPr="00556DE7">
        <w:t xml:space="preserve"> globojamą (rūpinamą) vaiką, kai šeimoje auga du ir daugiau vaikų.</w:t>
      </w:r>
    </w:p>
    <w:p w14:paraId="2B7C7060" w14:textId="77777777" w:rsidR="0044121E" w:rsidRPr="00BB724A" w:rsidRDefault="001B4044" w:rsidP="001B4044">
      <w:pPr>
        <w:tabs>
          <w:tab w:val="left" w:pos="0"/>
        </w:tabs>
        <w:jc w:val="both"/>
        <w:rPr>
          <w:szCs w:val="24"/>
        </w:rPr>
      </w:pPr>
      <w:r w:rsidRPr="00556DE7">
        <w:rPr>
          <w:szCs w:val="24"/>
        </w:rPr>
        <w:tab/>
      </w:r>
      <w:r w:rsidR="0044121E" w:rsidRPr="00556DE7">
        <w:rPr>
          <w:szCs w:val="24"/>
        </w:rPr>
        <w:t>5. Pagalbos pinigai</w:t>
      </w:r>
      <w:r w:rsidR="0044121E" w:rsidRPr="00BB724A">
        <w:rPr>
          <w:szCs w:val="24"/>
        </w:rPr>
        <w:t xml:space="preserve"> pagalbos pinigų gavėjams skiriami pateikus patvirtintos formos prašymą (priedas). Prašymas iš naujo pateikiamas kiekvienų kalendorinių metų pradžioje arba pasikeitus faktinėms apl</w:t>
      </w:r>
      <w:r w:rsidR="00B24B6D">
        <w:rPr>
          <w:szCs w:val="24"/>
        </w:rPr>
        <w:t>inkybėms.</w:t>
      </w:r>
    </w:p>
    <w:p w14:paraId="5FEFD842" w14:textId="77777777" w:rsidR="0044121E" w:rsidRPr="00BB724A" w:rsidRDefault="001B4044" w:rsidP="001B4044">
      <w:pPr>
        <w:tabs>
          <w:tab w:val="left" w:pos="0"/>
        </w:tabs>
        <w:jc w:val="both"/>
        <w:rPr>
          <w:szCs w:val="24"/>
        </w:rPr>
      </w:pPr>
      <w:r w:rsidRPr="00BB724A">
        <w:rPr>
          <w:szCs w:val="24"/>
        </w:rPr>
        <w:tab/>
      </w:r>
      <w:r w:rsidR="0044121E" w:rsidRPr="00BB724A">
        <w:rPr>
          <w:szCs w:val="24"/>
        </w:rPr>
        <w:t>6. Prašymai skirti pagalbos pinigus priimami Savivaldybės administracijos Socialinės paramos skyriuje (toliau – Skyrius).</w:t>
      </w:r>
    </w:p>
    <w:p w14:paraId="0F483D76" w14:textId="77777777" w:rsidR="00967867" w:rsidRPr="00BB724A" w:rsidRDefault="001B4044" w:rsidP="00967867">
      <w:pPr>
        <w:tabs>
          <w:tab w:val="left" w:pos="0"/>
          <w:tab w:val="left" w:pos="284"/>
        </w:tabs>
        <w:jc w:val="both"/>
        <w:rPr>
          <w:szCs w:val="24"/>
        </w:rPr>
      </w:pPr>
      <w:r w:rsidRPr="00BB724A">
        <w:rPr>
          <w:szCs w:val="24"/>
        </w:rPr>
        <w:tab/>
      </w:r>
      <w:r w:rsidR="0044121E" w:rsidRPr="00BB724A">
        <w:rPr>
          <w:szCs w:val="24"/>
        </w:rPr>
        <w:t xml:space="preserve">7. </w:t>
      </w:r>
      <w:r w:rsidR="0044121E" w:rsidRPr="00BB724A">
        <w:t>Skyriaus atsakingas darbuotojas</w:t>
      </w:r>
      <w:r w:rsidR="00B24B6D">
        <w:t>,</w:t>
      </w:r>
      <w:r w:rsidR="0044121E" w:rsidRPr="00BB724A">
        <w:t xml:space="preserve"> įvertinęs gautus dokumentus ir patikrinęs duomenis, esančius Socialinės paramos informacinėje sistemoje (toliau – SPIS), rengia Administracijos direktoriaus </w:t>
      </w:r>
      <w:r w:rsidR="00556DE7">
        <w:t xml:space="preserve">įsakymo projektą </w:t>
      </w:r>
      <w:r w:rsidR="0044121E" w:rsidRPr="00BB724A">
        <w:t>dėl pagalbos pinigų skyrimo.</w:t>
      </w:r>
    </w:p>
    <w:p w14:paraId="616A9768" w14:textId="77777777" w:rsidR="0044121E" w:rsidRPr="00BB724A" w:rsidRDefault="00967867" w:rsidP="001B4044">
      <w:pPr>
        <w:tabs>
          <w:tab w:val="left" w:pos="0"/>
        </w:tabs>
        <w:jc w:val="both"/>
        <w:rPr>
          <w:szCs w:val="24"/>
        </w:rPr>
      </w:pPr>
      <w:r w:rsidRPr="00BB724A">
        <w:rPr>
          <w:szCs w:val="24"/>
        </w:rPr>
        <w:tab/>
      </w:r>
      <w:r w:rsidR="0044121E" w:rsidRPr="00BB724A">
        <w:rPr>
          <w:szCs w:val="24"/>
        </w:rPr>
        <w:t xml:space="preserve">8. </w:t>
      </w:r>
      <w:r w:rsidR="0044121E" w:rsidRPr="00BB724A">
        <w:rPr>
          <w:szCs w:val="24"/>
          <w:lang w:eastAsia="lt-LT"/>
        </w:rPr>
        <w:t>Pagalbos pinigai skiriami už vaiką iki 18 metų ir vyresnį, jeigu jis mokosi pagal bendrojo ugdymo programą (įskaitant ir profesinio mokymo įstaigose besimokančius pagal bendrojo ugdymo programą ir pagal bendrojo ugdymo programą kartu su profesinio mokymo programa), bet ne ilgiau, iki jam sukaks 21 metai. Vaikui baigus bendrojo lavinimo mokyklą, pagalbos pinigai mokami iki tų metų rugsėjo 1 d.</w:t>
      </w:r>
    </w:p>
    <w:p w14:paraId="513F4BD2" w14:textId="77777777" w:rsidR="0044121E" w:rsidRPr="00BB724A" w:rsidRDefault="0044121E" w:rsidP="0044121E">
      <w:pPr>
        <w:tabs>
          <w:tab w:val="left" w:pos="993"/>
          <w:tab w:val="left" w:pos="1134"/>
        </w:tabs>
        <w:ind w:firstLine="851"/>
        <w:jc w:val="both"/>
        <w:rPr>
          <w:szCs w:val="24"/>
        </w:rPr>
      </w:pPr>
    </w:p>
    <w:p w14:paraId="044C855E" w14:textId="77777777" w:rsidR="00B24B6D" w:rsidRDefault="001B4044" w:rsidP="00B24B6D">
      <w:pPr>
        <w:tabs>
          <w:tab w:val="left" w:pos="0"/>
        </w:tabs>
        <w:jc w:val="both"/>
        <w:rPr>
          <w:szCs w:val="24"/>
        </w:rPr>
      </w:pPr>
      <w:r w:rsidRPr="00BB724A">
        <w:rPr>
          <w:szCs w:val="24"/>
        </w:rPr>
        <w:lastRenderedPageBreak/>
        <w:tab/>
      </w:r>
      <w:r w:rsidR="0044121E" w:rsidRPr="00BB724A">
        <w:rPr>
          <w:szCs w:val="24"/>
        </w:rPr>
        <w:t>9. Globėjas (rūpintojas) turi teisę atsisakyti pagalbos pinigų pateikęs Skyriui prašymą dėl pagalbos pinigų mokėjimo nutraukimo.</w:t>
      </w:r>
    </w:p>
    <w:p w14:paraId="06A524F8" w14:textId="77777777" w:rsidR="0044121E" w:rsidRPr="00BB724A" w:rsidRDefault="00B24B6D" w:rsidP="00B24B6D">
      <w:pPr>
        <w:tabs>
          <w:tab w:val="left" w:pos="0"/>
        </w:tabs>
        <w:jc w:val="both"/>
        <w:rPr>
          <w:szCs w:val="24"/>
        </w:rPr>
      </w:pPr>
      <w:r>
        <w:rPr>
          <w:szCs w:val="24"/>
        </w:rPr>
        <w:tab/>
      </w:r>
      <w:r w:rsidR="0044121E" w:rsidRPr="00BB724A">
        <w:rPr>
          <w:szCs w:val="24"/>
        </w:rPr>
        <w:t>10. Pagalbos pinigai neskiriami:</w:t>
      </w:r>
    </w:p>
    <w:p w14:paraId="0887EBF4" w14:textId="77777777" w:rsidR="0044121E" w:rsidRPr="00BB724A" w:rsidRDefault="001B4044" w:rsidP="001B4044">
      <w:pPr>
        <w:tabs>
          <w:tab w:val="left" w:pos="0"/>
        </w:tabs>
        <w:jc w:val="both"/>
        <w:rPr>
          <w:shd w:val="clear" w:color="auto" w:fill="FFFFFF"/>
        </w:rPr>
      </w:pPr>
      <w:r w:rsidRPr="00BB724A">
        <w:rPr>
          <w:szCs w:val="24"/>
        </w:rPr>
        <w:tab/>
      </w:r>
      <w:r w:rsidR="0044121E" w:rsidRPr="00BB724A">
        <w:rPr>
          <w:szCs w:val="24"/>
        </w:rPr>
        <w:t xml:space="preserve">10.1. </w:t>
      </w:r>
      <w:r w:rsidR="0044121E" w:rsidRPr="00BB724A">
        <w:rPr>
          <w:shd w:val="clear" w:color="auto" w:fill="FFFFFF"/>
        </w:rPr>
        <w:t>jeigu vaiko laikinoji priežiūra nustatyta tėvų ar kitų atstovų pagal įstatymą prašymu;</w:t>
      </w:r>
    </w:p>
    <w:p w14:paraId="6173A969" w14:textId="77777777" w:rsidR="00B24B6D" w:rsidRDefault="001B4044" w:rsidP="00B24B6D">
      <w:pPr>
        <w:tabs>
          <w:tab w:val="left" w:pos="0"/>
        </w:tabs>
        <w:jc w:val="both"/>
        <w:rPr>
          <w:szCs w:val="24"/>
        </w:rPr>
      </w:pPr>
      <w:r w:rsidRPr="00BB724A">
        <w:rPr>
          <w:shd w:val="clear" w:color="auto" w:fill="FFFFFF"/>
        </w:rPr>
        <w:tab/>
      </w:r>
      <w:r w:rsidR="0044121E" w:rsidRPr="00BB724A">
        <w:rPr>
          <w:shd w:val="clear" w:color="auto" w:fill="FFFFFF"/>
        </w:rPr>
        <w:t xml:space="preserve">10.2. </w:t>
      </w:r>
      <w:r w:rsidR="0044121E" w:rsidRPr="00BB724A">
        <w:rPr>
          <w:szCs w:val="24"/>
          <w:lang w:bidi="he-IL"/>
        </w:rPr>
        <w:t>jeigu paskelbta prižiūrimo, globojamo (</w:t>
      </w:r>
      <w:r w:rsidR="00B24B6D">
        <w:rPr>
          <w:szCs w:val="24"/>
          <w:lang w:bidi="he-IL"/>
        </w:rPr>
        <w:t>rūpinamo) vaiko paieška ar jis T</w:t>
      </w:r>
      <w:r w:rsidR="0044121E" w:rsidRPr="00BB724A">
        <w:rPr>
          <w:szCs w:val="24"/>
          <w:lang w:bidi="he-IL"/>
        </w:rPr>
        <w:t>eismo pripažintas nežinia kur esančiu, kol neišnyksta nurodytos aplinkybės.</w:t>
      </w:r>
    </w:p>
    <w:p w14:paraId="2D36FCB5" w14:textId="77777777" w:rsidR="0044121E" w:rsidRPr="00BB724A" w:rsidRDefault="00B24B6D" w:rsidP="00B24B6D">
      <w:pPr>
        <w:tabs>
          <w:tab w:val="left" w:pos="0"/>
        </w:tabs>
        <w:jc w:val="both"/>
        <w:rPr>
          <w:szCs w:val="24"/>
        </w:rPr>
      </w:pPr>
      <w:r>
        <w:rPr>
          <w:szCs w:val="24"/>
        </w:rPr>
        <w:tab/>
      </w:r>
      <w:r w:rsidR="0044121E" w:rsidRPr="00BB724A">
        <w:rPr>
          <w:szCs w:val="24"/>
        </w:rPr>
        <w:t>11. Globėjas (rūpintojas) apie pasikeitusias faktines aplinkybes, turinčias įtakos pagalbos pinigų mokėjimui, p</w:t>
      </w:r>
      <w:r>
        <w:rPr>
          <w:szCs w:val="24"/>
        </w:rPr>
        <w:t>rivalo pranešti per 1 mėnesį.</w:t>
      </w:r>
    </w:p>
    <w:p w14:paraId="3189843F" w14:textId="77777777" w:rsidR="0044121E" w:rsidRPr="00BB724A" w:rsidRDefault="0044121E" w:rsidP="0044121E">
      <w:pPr>
        <w:tabs>
          <w:tab w:val="left" w:pos="993"/>
          <w:tab w:val="left" w:pos="1134"/>
        </w:tabs>
        <w:jc w:val="both"/>
        <w:rPr>
          <w:szCs w:val="24"/>
        </w:rPr>
      </w:pPr>
    </w:p>
    <w:p w14:paraId="03A32C39" w14:textId="77777777" w:rsidR="0044121E" w:rsidRPr="00BB724A" w:rsidRDefault="0044121E" w:rsidP="0044121E">
      <w:pPr>
        <w:shd w:val="clear" w:color="auto" w:fill="FFFFFF"/>
        <w:jc w:val="center"/>
        <w:rPr>
          <w:b/>
          <w:bCs/>
          <w:szCs w:val="24"/>
        </w:rPr>
      </w:pPr>
      <w:r w:rsidRPr="00BB724A">
        <w:rPr>
          <w:b/>
          <w:bCs/>
          <w:szCs w:val="24"/>
        </w:rPr>
        <w:t>III SKYRIUS</w:t>
      </w:r>
    </w:p>
    <w:p w14:paraId="25E43730" w14:textId="77777777" w:rsidR="0044121E" w:rsidRPr="00BB724A" w:rsidRDefault="0044121E" w:rsidP="0044121E">
      <w:pPr>
        <w:shd w:val="clear" w:color="auto" w:fill="FFFFFF"/>
        <w:jc w:val="center"/>
        <w:rPr>
          <w:b/>
          <w:bCs/>
          <w:szCs w:val="24"/>
        </w:rPr>
      </w:pPr>
      <w:r w:rsidRPr="00BB724A">
        <w:rPr>
          <w:b/>
          <w:bCs/>
          <w:szCs w:val="24"/>
        </w:rPr>
        <w:t>PAGALBOS PINIGŲ NAUDOJIMAS</w:t>
      </w:r>
    </w:p>
    <w:p w14:paraId="3F25F3EB" w14:textId="77777777" w:rsidR="0044121E" w:rsidRPr="00BB724A" w:rsidRDefault="0044121E" w:rsidP="0044121E">
      <w:pPr>
        <w:shd w:val="clear" w:color="auto" w:fill="FFFFFF"/>
        <w:jc w:val="center"/>
        <w:rPr>
          <w:szCs w:val="24"/>
        </w:rPr>
      </w:pPr>
    </w:p>
    <w:p w14:paraId="2E0B6327" w14:textId="77777777" w:rsidR="0044121E" w:rsidRPr="00BB724A" w:rsidRDefault="0044121E" w:rsidP="0044121E">
      <w:pPr>
        <w:rPr>
          <w:sz w:val="8"/>
          <w:szCs w:val="8"/>
        </w:rPr>
      </w:pPr>
    </w:p>
    <w:p w14:paraId="05E78E69" w14:textId="77777777" w:rsidR="001B4044" w:rsidRPr="00BB724A" w:rsidRDefault="001B4044" w:rsidP="001B4044">
      <w:pPr>
        <w:tabs>
          <w:tab w:val="left" w:pos="0"/>
        </w:tabs>
        <w:jc w:val="both"/>
        <w:rPr>
          <w:szCs w:val="24"/>
        </w:rPr>
      </w:pPr>
      <w:r w:rsidRPr="00BB724A">
        <w:rPr>
          <w:szCs w:val="24"/>
        </w:rPr>
        <w:tab/>
      </w:r>
      <w:r w:rsidR="0044121E" w:rsidRPr="00BB724A">
        <w:rPr>
          <w:szCs w:val="24"/>
        </w:rPr>
        <w:t>12. Pagalbos pinigai yra skiriami naudoti kuo geresniam globotinio (rūpintinio) por</w:t>
      </w:r>
      <w:r w:rsidR="00B24B6D">
        <w:rPr>
          <w:szCs w:val="24"/>
        </w:rPr>
        <w:t>eikių ir interesų patenkinimui.</w:t>
      </w:r>
    </w:p>
    <w:p w14:paraId="1F4F1150" w14:textId="77777777" w:rsidR="0044121E" w:rsidRPr="00BB724A" w:rsidRDefault="001B4044" w:rsidP="001B4044">
      <w:pPr>
        <w:tabs>
          <w:tab w:val="left" w:pos="0"/>
        </w:tabs>
        <w:jc w:val="both"/>
        <w:rPr>
          <w:szCs w:val="24"/>
        </w:rPr>
      </w:pPr>
      <w:r w:rsidRPr="00BB724A">
        <w:rPr>
          <w:szCs w:val="24"/>
        </w:rPr>
        <w:tab/>
      </w:r>
      <w:r w:rsidR="0044121E" w:rsidRPr="00BB724A">
        <w:rPr>
          <w:szCs w:val="24"/>
        </w:rPr>
        <w:t>13. Pagalbos pinigais gali būti apmokamos išlaidos, susijusios su globotinio (rūpintinio) poreikiais, ir skirtos:</w:t>
      </w:r>
    </w:p>
    <w:p w14:paraId="3757E242" w14:textId="77777777" w:rsidR="00B24B6D" w:rsidRDefault="001B4044" w:rsidP="00B24B6D">
      <w:pPr>
        <w:tabs>
          <w:tab w:val="left" w:pos="0"/>
        </w:tabs>
        <w:jc w:val="both"/>
        <w:rPr>
          <w:szCs w:val="24"/>
        </w:rPr>
      </w:pPr>
      <w:r w:rsidRPr="00BB724A">
        <w:rPr>
          <w:szCs w:val="24"/>
        </w:rPr>
        <w:tab/>
      </w:r>
      <w:r w:rsidR="0044121E" w:rsidRPr="00BB724A">
        <w:rPr>
          <w:szCs w:val="24"/>
        </w:rPr>
        <w:t>13.1. neformaliam ugdymui (socialinių įgūdžių, gebėjimų u</w:t>
      </w:r>
      <w:r w:rsidR="00B24B6D">
        <w:rPr>
          <w:szCs w:val="24"/>
        </w:rPr>
        <w:t xml:space="preserve">gdymui, saviraiškos skatinimui, </w:t>
      </w:r>
      <w:r w:rsidR="0044121E" w:rsidRPr="00BB724A">
        <w:rPr>
          <w:szCs w:val="24"/>
        </w:rPr>
        <w:t>fiziniam lavinimui, įvairiems būreliams, kursams, seminarams ir kt.);</w:t>
      </w:r>
    </w:p>
    <w:p w14:paraId="418FE0A8" w14:textId="77777777" w:rsidR="00B24B6D" w:rsidRDefault="00B24B6D" w:rsidP="00B24B6D">
      <w:pPr>
        <w:tabs>
          <w:tab w:val="left" w:pos="0"/>
        </w:tabs>
        <w:jc w:val="both"/>
        <w:rPr>
          <w:szCs w:val="24"/>
        </w:rPr>
      </w:pPr>
      <w:r>
        <w:rPr>
          <w:szCs w:val="24"/>
        </w:rPr>
        <w:tab/>
      </w:r>
      <w:r w:rsidR="0044121E" w:rsidRPr="00BB724A">
        <w:rPr>
          <w:szCs w:val="24"/>
        </w:rPr>
        <w:t>13.2. laisvalaikiui ir po</w:t>
      </w:r>
      <w:r>
        <w:rPr>
          <w:szCs w:val="24"/>
        </w:rPr>
        <w:t>ilsiui organizuoti, stovykloms;</w:t>
      </w:r>
    </w:p>
    <w:p w14:paraId="47AA6F56" w14:textId="77777777" w:rsidR="0044121E" w:rsidRPr="00BB724A" w:rsidRDefault="00B24B6D" w:rsidP="00B24B6D">
      <w:pPr>
        <w:tabs>
          <w:tab w:val="left" w:pos="0"/>
        </w:tabs>
        <w:jc w:val="both"/>
        <w:rPr>
          <w:szCs w:val="24"/>
        </w:rPr>
      </w:pPr>
      <w:r>
        <w:rPr>
          <w:szCs w:val="24"/>
        </w:rPr>
        <w:tab/>
      </w:r>
      <w:r w:rsidR="0044121E" w:rsidRPr="00BB724A">
        <w:rPr>
          <w:szCs w:val="24"/>
        </w:rPr>
        <w:t>13.3. sveikatos priežiūrai;</w:t>
      </w:r>
    </w:p>
    <w:p w14:paraId="707E1C11" w14:textId="77777777" w:rsidR="0044121E" w:rsidRPr="00946408" w:rsidRDefault="001B4044" w:rsidP="001B4044">
      <w:pPr>
        <w:tabs>
          <w:tab w:val="left" w:pos="0"/>
        </w:tabs>
        <w:jc w:val="both"/>
        <w:rPr>
          <w:szCs w:val="24"/>
        </w:rPr>
      </w:pPr>
      <w:r w:rsidRPr="00BB724A">
        <w:rPr>
          <w:szCs w:val="24"/>
        </w:rPr>
        <w:tab/>
      </w:r>
      <w:r w:rsidR="0044121E" w:rsidRPr="00946408">
        <w:rPr>
          <w:szCs w:val="24"/>
        </w:rPr>
        <w:t xml:space="preserve">13.4. prekėms ir kitoms paslaugoms (higienos, slaugos, </w:t>
      </w:r>
      <w:r w:rsidR="00B24B6D" w:rsidRPr="00946408">
        <w:rPr>
          <w:szCs w:val="24"/>
        </w:rPr>
        <w:t xml:space="preserve">techninės pagalbos, </w:t>
      </w:r>
      <w:r w:rsidR="00946408" w:rsidRPr="00946408">
        <w:rPr>
          <w:szCs w:val="24"/>
        </w:rPr>
        <w:t>maitinimo</w:t>
      </w:r>
      <w:r w:rsidR="00B24B6D" w:rsidRPr="00946408">
        <w:rPr>
          <w:szCs w:val="24"/>
        </w:rPr>
        <w:t>,</w:t>
      </w:r>
      <w:r w:rsidR="00946408" w:rsidRPr="00946408">
        <w:rPr>
          <w:szCs w:val="24"/>
        </w:rPr>
        <w:t xml:space="preserve"> patalynės ir aprangos aprūpinimo</w:t>
      </w:r>
      <w:r w:rsidR="0044121E" w:rsidRPr="00946408">
        <w:rPr>
          <w:szCs w:val="24"/>
        </w:rPr>
        <w:t>, globotinio (rūpintinio) transportavim</w:t>
      </w:r>
      <w:r w:rsidR="00946408" w:rsidRPr="00946408">
        <w:rPr>
          <w:szCs w:val="24"/>
        </w:rPr>
        <w:t>o</w:t>
      </w:r>
      <w:r w:rsidR="0044121E" w:rsidRPr="00946408">
        <w:rPr>
          <w:szCs w:val="24"/>
        </w:rPr>
        <w:t xml:space="preserve"> ir kt.);</w:t>
      </w:r>
    </w:p>
    <w:p w14:paraId="3107B29C" w14:textId="77777777" w:rsidR="0044121E" w:rsidRPr="00BB724A" w:rsidRDefault="001B4044" w:rsidP="001B4044">
      <w:pPr>
        <w:tabs>
          <w:tab w:val="left" w:pos="-142"/>
        </w:tabs>
        <w:jc w:val="both"/>
        <w:rPr>
          <w:szCs w:val="24"/>
        </w:rPr>
      </w:pPr>
      <w:r w:rsidRPr="00BB724A">
        <w:rPr>
          <w:szCs w:val="24"/>
        </w:rPr>
        <w:tab/>
      </w:r>
      <w:r w:rsidR="0044121E" w:rsidRPr="00BB724A">
        <w:rPr>
          <w:szCs w:val="24"/>
        </w:rPr>
        <w:t>13.5. kitais su globotinio (rūpintinio) poreikiais susijusiais atvejais.</w:t>
      </w:r>
    </w:p>
    <w:p w14:paraId="0F5BDD05" w14:textId="77777777" w:rsidR="0044121E" w:rsidRPr="00BB724A" w:rsidRDefault="001B4044" w:rsidP="001B4044">
      <w:pPr>
        <w:jc w:val="both"/>
        <w:rPr>
          <w:szCs w:val="24"/>
        </w:rPr>
      </w:pPr>
      <w:r w:rsidRPr="00BB724A">
        <w:rPr>
          <w:szCs w:val="24"/>
          <w:lang w:eastAsia="lt-LT"/>
        </w:rPr>
        <w:tab/>
      </w:r>
      <w:r w:rsidR="0044121E" w:rsidRPr="00BB724A">
        <w:rPr>
          <w:szCs w:val="24"/>
          <w:lang w:eastAsia="lt-LT"/>
        </w:rPr>
        <w:t xml:space="preserve">14. Už tinkamą pagalbos pinigų panaudojimą yra atsakingas globėjas </w:t>
      </w:r>
      <w:r w:rsidR="0044121E" w:rsidRPr="00BB724A">
        <w:rPr>
          <w:szCs w:val="24"/>
        </w:rPr>
        <w:t>(rūpintojas)</w:t>
      </w:r>
      <w:r w:rsidR="0044121E" w:rsidRPr="00BB724A">
        <w:rPr>
          <w:szCs w:val="24"/>
          <w:lang w:eastAsia="lt-LT"/>
        </w:rPr>
        <w:t>.</w:t>
      </w:r>
    </w:p>
    <w:p w14:paraId="523AD432" w14:textId="77777777" w:rsidR="0044121E" w:rsidRPr="00BB724A" w:rsidRDefault="0044121E" w:rsidP="0044121E">
      <w:pPr>
        <w:jc w:val="both"/>
        <w:rPr>
          <w:szCs w:val="24"/>
          <w:lang w:eastAsia="lt-LT"/>
        </w:rPr>
      </w:pPr>
    </w:p>
    <w:p w14:paraId="35EB51AA" w14:textId="77777777" w:rsidR="0044121E" w:rsidRPr="00BB724A" w:rsidRDefault="0044121E" w:rsidP="0044121E">
      <w:pPr>
        <w:shd w:val="clear" w:color="auto" w:fill="FFFFFF"/>
        <w:jc w:val="center"/>
        <w:rPr>
          <w:b/>
          <w:bCs/>
          <w:szCs w:val="24"/>
        </w:rPr>
      </w:pPr>
      <w:r w:rsidRPr="00BB724A">
        <w:rPr>
          <w:b/>
          <w:bCs/>
          <w:szCs w:val="24"/>
        </w:rPr>
        <w:t>IV SKYRIUS</w:t>
      </w:r>
    </w:p>
    <w:p w14:paraId="1FA8B5E2" w14:textId="77777777" w:rsidR="0044121E" w:rsidRPr="00BB724A" w:rsidRDefault="0044121E" w:rsidP="0044121E">
      <w:pPr>
        <w:shd w:val="clear" w:color="auto" w:fill="FFFFFF"/>
        <w:jc w:val="center"/>
        <w:rPr>
          <w:szCs w:val="24"/>
        </w:rPr>
      </w:pPr>
      <w:r w:rsidRPr="00BB724A">
        <w:rPr>
          <w:b/>
          <w:bCs/>
          <w:szCs w:val="24"/>
        </w:rPr>
        <w:t>PAGALBOS PINIGŲ MOKĖJIMO TVARKA</w:t>
      </w:r>
    </w:p>
    <w:p w14:paraId="265671C0" w14:textId="77777777" w:rsidR="0044121E" w:rsidRPr="00BB724A" w:rsidRDefault="0044121E" w:rsidP="0044121E">
      <w:pPr>
        <w:rPr>
          <w:szCs w:val="24"/>
        </w:rPr>
      </w:pPr>
    </w:p>
    <w:p w14:paraId="5D5693A3" w14:textId="77777777" w:rsidR="00B24B6D" w:rsidRDefault="001B4044" w:rsidP="00B24B6D">
      <w:pPr>
        <w:tabs>
          <w:tab w:val="left" w:pos="0"/>
        </w:tabs>
        <w:rPr>
          <w:szCs w:val="24"/>
        </w:rPr>
      </w:pPr>
      <w:r w:rsidRPr="00BB724A">
        <w:rPr>
          <w:szCs w:val="24"/>
        </w:rPr>
        <w:tab/>
      </w:r>
      <w:r w:rsidR="0044121E" w:rsidRPr="00BB724A">
        <w:rPr>
          <w:szCs w:val="24"/>
        </w:rPr>
        <w:t>15. Pagalbos pinigai mokami iš Savivaldybės biudžeto lėšų.</w:t>
      </w:r>
    </w:p>
    <w:p w14:paraId="5D6AB997" w14:textId="77777777" w:rsidR="0044121E" w:rsidRPr="00BB724A" w:rsidRDefault="00B24B6D" w:rsidP="00B24B6D">
      <w:pPr>
        <w:tabs>
          <w:tab w:val="left" w:pos="0"/>
        </w:tabs>
        <w:rPr>
          <w:szCs w:val="24"/>
        </w:rPr>
      </w:pPr>
      <w:r>
        <w:rPr>
          <w:szCs w:val="24"/>
        </w:rPr>
        <w:tab/>
      </w:r>
      <w:r w:rsidR="0044121E" w:rsidRPr="00BB724A">
        <w:rPr>
          <w:szCs w:val="24"/>
        </w:rPr>
        <w:t>16. Pagalbos pinigai skaičiuojami ne daugiau kaip už vieną praėjusį mėnesį</w:t>
      </w:r>
      <w:r>
        <w:rPr>
          <w:szCs w:val="24"/>
        </w:rPr>
        <w:t xml:space="preserve"> nuo prašymo ir visų dokumentų pateikimo dienos.</w:t>
      </w:r>
    </w:p>
    <w:p w14:paraId="625ECCD7" w14:textId="77777777" w:rsidR="0044121E" w:rsidRPr="00BB724A" w:rsidRDefault="001B4044" w:rsidP="001B4044">
      <w:pPr>
        <w:tabs>
          <w:tab w:val="left" w:pos="0"/>
        </w:tabs>
        <w:jc w:val="both"/>
        <w:rPr>
          <w:szCs w:val="24"/>
        </w:rPr>
      </w:pPr>
      <w:r w:rsidRPr="00BB724A">
        <w:rPr>
          <w:szCs w:val="24"/>
        </w:rPr>
        <w:tab/>
      </w:r>
      <w:r w:rsidR="0044121E" w:rsidRPr="00BB724A">
        <w:rPr>
          <w:szCs w:val="24"/>
        </w:rPr>
        <w:t>17. Pagalbos pinigai pervedami globėjui (rūpintojui) į asmeninę sąskaitą, į kurią pervedamos globos (rūpybos) išmokos, kiekvieną mėnesį iki 25 di</w:t>
      </w:r>
      <w:r w:rsidR="002D3E9C">
        <w:rPr>
          <w:szCs w:val="24"/>
        </w:rPr>
        <w:t>enos.</w:t>
      </w:r>
    </w:p>
    <w:p w14:paraId="69E53F07" w14:textId="77777777" w:rsidR="0044121E" w:rsidRPr="00BB724A" w:rsidRDefault="001B4044" w:rsidP="001B4044">
      <w:pPr>
        <w:tabs>
          <w:tab w:val="left" w:pos="-142"/>
        </w:tabs>
        <w:jc w:val="both"/>
        <w:rPr>
          <w:szCs w:val="24"/>
        </w:rPr>
      </w:pPr>
      <w:r w:rsidRPr="00BB724A">
        <w:rPr>
          <w:szCs w:val="24"/>
        </w:rPr>
        <w:tab/>
      </w:r>
      <w:r w:rsidR="0044121E" w:rsidRPr="00BB724A">
        <w:rPr>
          <w:szCs w:val="24"/>
        </w:rPr>
        <w:t xml:space="preserve">18. </w:t>
      </w:r>
      <w:r w:rsidR="002D3E9C">
        <w:rPr>
          <w:szCs w:val="24"/>
        </w:rPr>
        <w:t>Pagalbos pinigų mokamas</w:t>
      </w:r>
      <w:r w:rsidR="0044121E" w:rsidRPr="00BB724A">
        <w:rPr>
          <w:szCs w:val="24"/>
        </w:rPr>
        <w:t xml:space="preserve"> dydis už ne visą mėnesį teikiamą globą (rūpybą) yra nustatomas proporcingai teikiamos globos (rūpybos) trukmei.</w:t>
      </w:r>
    </w:p>
    <w:p w14:paraId="1AAFD11A" w14:textId="77777777" w:rsidR="0044121E" w:rsidRPr="00BB724A" w:rsidRDefault="001B4044" w:rsidP="001B4044">
      <w:pPr>
        <w:tabs>
          <w:tab w:val="left" w:pos="0"/>
        </w:tabs>
        <w:rPr>
          <w:szCs w:val="24"/>
        </w:rPr>
      </w:pPr>
      <w:r w:rsidRPr="00BB724A">
        <w:rPr>
          <w:szCs w:val="24"/>
        </w:rPr>
        <w:tab/>
      </w:r>
      <w:r w:rsidR="0044121E" w:rsidRPr="00BB724A">
        <w:rPr>
          <w:szCs w:val="24"/>
        </w:rPr>
        <w:t>19. Pagalbos pinigai mokami už praėjusį mėnesį.</w:t>
      </w:r>
    </w:p>
    <w:p w14:paraId="65F598F3" w14:textId="77777777" w:rsidR="0044121E" w:rsidRPr="00BB724A" w:rsidRDefault="0044121E" w:rsidP="0044121E">
      <w:pPr>
        <w:tabs>
          <w:tab w:val="left" w:pos="1134"/>
        </w:tabs>
        <w:jc w:val="both"/>
        <w:rPr>
          <w:szCs w:val="24"/>
        </w:rPr>
      </w:pPr>
    </w:p>
    <w:p w14:paraId="19F99F8F" w14:textId="77777777" w:rsidR="0044121E" w:rsidRPr="00BB724A" w:rsidRDefault="0044121E" w:rsidP="0044121E">
      <w:pPr>
        <w:shd w:val="clear" w:color="auto" w:fill="FFFFFF"/>
        <w:jc w:val="center"/>
        <w:rPr>
          <w:b/>
          <w:bCs/>
          <w:szCs w:val="24"/>
        </w:rPr>
      </w:pPr>
      <w:r w:rsidRPr="00BB724A">
        <w:rPr>
          <w:b/>
          <w:bCs/>
          <w:szCs w:val="24"/>
        </w:rPr>
        <w:t>V SKYRIUS</w:t>
      </w:r>
    </w:p>
    <w:p w14:paraId="186AFF67" w14:textId="77777777" w:rsidR="0044121E" w:rsidRPr="00BB724A" w:rsidRDefault="0044121E" w:rsidP="0044121E">
      <w:pPr>
        <w:jc w:val="center"/>
        <w:rPr>
          <w:b/>
          <w:bCs/>
          <w:szCs w:val="24"/>
        </w:rPr>
      </w:pPr>
      <w:r w:rsidRPr="00BB724A">
        <w:rPr>
          <w:b/>
          <w:bCs/>
          <w:szCs w:val="24"/>
        </w:rPr>
        <w:t>PAGALBOS PINIGŲ NAUDOJIMO KONTROLĖ</w:t>
      </w:r>
    </w:p>
    <w:p w14:paraId="5BD4CCB6" w14:textId="77777777" w:rsidR="0044121E" w:rsidRPr="00BB724A" w:rsidRDefault="0044121E" w:rsidP="0044121E">
      <w:pPr>
        <w:ind w:left="1440"/>
        <w:rPr>
          <w:szCs w:val="24"/>
        </w:rPr>
      </w:pPr>
    </w:p>
    <w:p w14:paraId="0DBE4819" w14:textId="77777777" w:rsidR="0044121E" w:rsidRPr="00BB724A" w:rsidRDefault="0044121E" w:rsidP="001B4044">
      <w:pPr>
        <w:ind w:firstLine="284"/>
        <w:jc w:val="both"/>
        <w:rPr>
          <w:szCs w:val="24"/>
        </w:rPr>
      </w:pPr>
      <w:r w:rsidRPr="00BB724A">
        <w:rPr>
          <w:szCs w:val="24"/>
        </w:rPr>
        <w:t>20. Pagalbos pinigų naudojimą pagal paskirtį prižiūri ir kontroliuoja Skyrius ir VšĮ Kazlų Rūdos socialinės paramos centras, vykdantis globos centro funkcijas (toliau – Globos centras).</w:t>
      </w:r>
    </w:p>
    <w:p w14:paraId="57E0A2B9" w14:textId="77777777" w:rsidR="0044121E" w:rsidRPr="00BB724A" w:rsidRDefault="0044121E" w:rsidP="001B4044">
      <w:pPr>
        <w:ind w:firstLine="284"/>
        <w:jc w:val="both"/>
        <w:rPr>
          <w:szCs w:val="24"/>
        </w:rPr>
      </w:pPr>
      <w:r w:rsidRPr="00BB724A">
        <w:rPr>
          <w:szCs w:val="24"/>
        </w:rPr>
        <w:t>21. Gavus informacijos ar kilus abejonėms, kad pagalbos pinigai naudojami ne pagal paskirtį, Globos centras, bendradarbiaudamas su Vaiko teisių ir įvaikinimo tarnybos prie Socialinės apsaugos ir darbo ministerijos teritoriniu padaliniu ir Skyriumi, turi teisę</w:t>
      </w:r>
      <w:r w:rsidR="002D3E9C">
        <w:rPr>
          <w:b/>
          <w:bCs/>
          <w:szCs w:val="24"/>
        </w:rPr>
        <w:t xml:space="preserve"> </w:t>
      </w:r>
      <w:r w:rsidRPr="00BB724A">
        <w:rPr>
          <w:szCs w:val="24"/>
        </w:rPr>
        <w:t>aplankyti globėją (rūpintoją), šeimą (asmenį), budintį globotoją, šeim</w:t>
      </w:r>
      <w:r w:rsidR="002D3E9C">
        <w:rPr>
          <w:szCs w:val="24"/>
        </w:rPr>
        <w:t>ynos dalyvį.</w:t>
      </w:r>
    </w:p>
    <w:p w14:paraId="5FCF8386" w14:textId="77777777" w:rsidR="0044121E" w:rsidRPr="00BB724A" w:rsidRDefault="0044121E" w:rsidP="001B4044">
      <w:pPr>
        <w:ind w:firstLine="284"/>
        <w:jc w:val="both"/>
        <w:rPr>
          <w:szCs w:val="24"/>
        </w:rPr>
      </w:pPr>
      <w:r w:rsidRPr="00BB724A">
        <w:rPr>
          <w:szCs w:val="24"/>
        </w:rPr>
        <w:t>22. Globos centras, nustatęs, kad pagalbos pinigai yra naudojami ne pagal paskirtį, nedel</w:t>
      </w:r>
      <w:r w:rsidR="002D3E9C">
        <w:rPr>
          <w:szCs w:val="24"/>
        </w:rPr>
        <w:t>sdamas raštu informuoja Skyrių.</w:t>
      </w:r>
    </w:p>
    <w:p w14:paraId="36F5903C" w14:textId="77777777" w:rsidR="0044121E" w:rsidRPr="00BB724A" w:rsidRDefault="0044121E" w:rsidP="002D3E9C">
      <w:pPr>
        <w:ind w:firstLine="284"/>
        <w:jc w:val="both"/>
        <w:rPr>
          <w:szCs w:val="24"/>
        </w:rPr>
      </w:pPr>
      <w:bookmarkStart w:id="0" w:name="part_a2e82bf88e5240109af537e970b068cf"/>
      <w:bookmarkEnd w:id="0"/>
      <w:r w:rsidRPr="00BB724A">
        <w:rPr>
          <w:szCs w:val="24"/>
        </w:rPr>
        <w:t>23. Globos centras ar Skyrius</w:t>
      </w:r>
      <w:r w:rsidR="002D3E9C">
        <w:rPr>
          <w:b/>
          <w:bCs/>
          <w:szCs w:val="24"/>
        </w:rPr>
        <w:t xml:space="preserve"> </w:t>
      </w:r>
      <w:r w:rsidRPr="00BB724A">
        <w:rPr>
          <w:szCs w:val="24"/>
        </w:rPr>
        <w:t>turi teisę, atsitiktinės atrankos būdu pasirinkęs globėją (rūpintoją), budintį globotoją, šeimynos dalyvį, aplankyti juos ir vietoje patikrinti, ar pagalbos pinigai yra naudojami pagal paskirtį ir ar yra užtikrinama globotinio (rūpintinio) gerovė.</w:t>
      </w:r>
    </w:p>
    <w:p w14:paraId="381BF3B2" w14:textId="77777777" w:rsidR="00E72F59" w:rsidRDefault="00E72F59" w:rsidP="0044121E">
      <w:pPr>
        <w:shd w:val="clear" w:color="auto" w:fill="FFFFFF"/>
        <w:jc w:val="center"/>
        <w:rPr>
          <w:b/>
          <w:bCs/>
          <w:szCs w:val="24"/>
        </w:rPr>
      </w:pPr>
    </w:p>
    <w:p w14:paraId="05AB1E80" w14:textId="702E37B4" w:rsidR="0044121E" w:rsidRPr="00BB724A" w:rsidRDefault="0044121E" w:rsidP="0044121E">
      <w:pPr>
        <w:shd w:val="clear" w:color="auto" w:fill="FFFFFF"/>
        <w:jc w:val="center"/>
        <w:rPr>
          <w:szCs w:val="24"/>
        </w:rPr>
      </w:pPr>
      <w:r w:rsidRPr="00BB724A">
        <w:rPr>
          <w:b/>
          <w:bCs/>
          <w:szCs w:val="24"/>
        </w:rPr>
        <w:lastRenderedPageBreak/>
        <w:t>VI SKYRIUS</w:t>
      </w:r>
    </w:p>
    <w:p w14:paraId="10BDB9AB" w14:textId="77777777" w:rsidR="002D3E9C" w:rsidRDefault="0044121E" w:rsidP="002D3E9C">
      <w:pPr>
        <w:jc w:val="center"/>
        <w:rPr>
          <w:b/>
          <w:bCs/>
          <w:szCs w:val="24"/>
        </w:rPr>
      </w:pPr>
      <w:r w:rsidRPr="00BB724A">
        <w:rPr>
          <w:b/>
          <w:bCs/>
          <w:szCs w:val="24"/>
        </w:rPr>
        <w:t>PAGALBOS PINIGŲ MOKĖJIMO NUTRAUKIMAS</w:t>
      </w:r>
    </w:p>
    <w:p w14:paraId="59888C31" w14:textId="77777777" w:rsidR="002D3E9C" w:rsidRDefault="002D3E9C" w:rsidP="002D3E9C">
      <w:pPr>
        <w:jc w:val="center"/>
        <w:rPr>
          <w:b/>
          <w:bCs/>
          <w:szCs w:val="24"/>
        </w:rPr>
      </w:pPr>
    </w:p>
    <w:p w14:paraId="6677210B" w14:textId="77777777" w:rsidR="0044121E" w:rsidRPr="002D3E9C" w:rsidRDefault="002D3E9C" w:rsidP="002D3E9C">
      <w:pPr>
        <w:jc w:val="both"/>
        <w:rPr>
          <w:b/>
          <w:bCs/>
          <w:szCs w:val="24"/>
        </w:rPr>
      </w:pPr>
      <w:r>
        <w:rPr>
          <w:b/>
          <w:bCs/>
          <w:szCs w:val="24"/>
        </w:rPr>
        <w:tab/>
      </w:r>
      <w:r w:rsidR="0044121E" w:rsidRPr="00BB724A">
        <w:rPr>
          <w:szCs w:val="24"/>
        </w:rPr>
        <w:t>24. Pagalbos pinigų mokėjimas nutraukiamas:</w:t>
      </w:r>
    </w:p>
    <w:p w14:paraId="033B9CC2" w14:textId="77777777" w:rsidR="0044121E" w:rsidRPr="00BB724A" w:rsidRDefault="001B4044" w:rsidP="001B4044">
      <w:pPr>
        <w:tabs>
          <w:tab w:val="left" w:pos="0"/>
        </w:tabs>
        <w:jc w:val="both"/>
        <w:rPr>
          <w:szCs w:val="24"/>
        </w:rPr>
      </w:pPr>
      <w:r w:rsidRPr="00BB724A">
        <w:rPr>
          <w:szCs w:val="24"/>
        </w:rPr>
        <w:tab/>
      </w:r>
      <w:r w:rsidR="0044121E" w:rsidRPr="00BB724A">
        <w:rPr>
          <w:szCs w:val="24"/>
        </w:rPr>
        <w:t>24.1. įvaikinus globotinį (rūpintinį);</w:t>
      </w:r>
    </w:p>
    <w:p w14:paraId="20F97853" w14:textId="77777777" w:rsidR="0044121E" w:rsidRPr="00BB724A" w:rsidRDefault="001B4044" w:rsidP="001B4044">
      <w:pPr>
        <w:tabs>
          <w:tab w:val="left" w:pos="0"/>
        </w:tabs>
        <w:jc w:val="both"/>
        <w:rPr>
          <w:szCs w:val="24"/>
        </w:rPr>
      </w:pPr>
      <w:r w:rsidRPr="00BB724A">
        <w:rPr>
          <w:szCs w:val="24"/>
        </w:rPr>
        <w:tab/>
      </w:r>
      <w:r w:rsidR="0044121E" w:rsidRPr="00BB724A">
        <w:rPr>
          <w:szCs w:val="24"/>
        </w:rPr>
        <w:t>24.2. apgyvendinus globotinį (rūpintinį) socialinės globos įstaigoje;</w:t>
      </w:r>
    </w:p>
    <w:p w14:paraId="1D89C453" w14:textId="77777777" w:rsidR="0044121E" w:rsidRPr="00BB724A" w:rsidRDefault="001B4044" w:rsidP="001B4044">
      <w:pPr>
        <w:tabs>
          <w:tab w:val="left" w:pos="0"/>
        </w:tabs>
        <w:jc w:val="both"/>
        <w:rPr>
          <w:szCs w:val="24"/>
        </w:rPr>
      </w:pPr>
      <w:r w:rsidRPr="00BB724A">
        <w:rPr>
          <w:szCs w:val="24"/>
        </w:rPr>
        <w:tab/>
      </w:r>
      <w:r w:rsidR="0044121E" w:rsidRPr="00BB724A">
        <w:rPr>
          <w:szCs w:val="24"/>
        </w:rPr>
        <w:t>24.3. globotiniui (rūpintiniui), globėjui (rūpintojui) deklaravus savo gyvenamąją vietą kitoje valstybėje;</w:t>
      </w:r>
    </w:p>
    <w:p w14:paraId="493D6929" w14:textId="77777777" w:rsidR="0044121E" w:rsidRPr="00BB724A" w:rsidRDefault="001B4044" w:rsidP="001B4044">
      <w:pPr>
        <w:tabs>
          <w:tab w:val="left" w:pos="0"/>
        </w:tabs>
        <w:jc w:val="both"/>
        <w:rPr>
          <w:szCs w:val="24"/>
        </w:rPr>
      </w:pPr>
      <w:r w:rsidRPr="00BB724A">
        <w:rPr>
          <w:szCs w:val="24"/>
        </w:rPr>
        <w:tab/>
      </w:r>
      <w:r w:rsidR="0044121E" w:rsidRPr="00BB724A">
        <w:rPr>
          <w:szCs w:val="24"/>
        </w:rPr>
        <w:t>24.4. panaikinus globą (rūpybą);</w:t>
      </w:r>
    </w:p>
    <w:p w14:paraId="53F82EE6" w14:textId="77777777" w:rsidR="0044121E" w:rsidRPr="00BB724A" w:rsidRDefault="001B4044" w:rsidP="001B4044">
      <w:pPr>
        <w:tabs>
          <w:tab w:val="left" w:pos="0"/>
        </w:tabs>
        <w:jc w:val="both"/>
        <w:rPr>
          <w:szCs w:val="24"/>
        </w:rPr>
      </w:pPr>
      <w:r w:rsidRPr="00BB724A">
        <w:rPr>
          <w:szCs w:val="24"/>
        </w:rPr>
        <w:tab/>
      </w:r>
      <w:r w:rsidR="0044121E" w:rsidRPr="00BB724A">
        <w:rPr>
          <w:szCs w:val="24"/>
        </w:rPr>
        <w:t>24.5. globėjui (rūpintojui) atsisakius pagalbos pinigų;</w:t>
      </w:r>
    </w:p>
    <w:p w14:paraId="732C01B2" w14:textId="77777777" w:rsidR="0044121E" w:rsidRPr="00BB724A" w:rsidRDefault="001B4044" w:rsidP="001B4044">
      <w:pPr>
        <w:tabs>
          <w:tab w:val="left" w:pos="0"/>
        </w:tabs>
        <w:jc w:val="both"/>
        <w:rPr>
          <w:szCs w:val="24"/>
        </w:rPr>
      </w:pPr>
      <w:r w:rsidRPr="00BB724A">
        <w:rPr>
          <w:szCs w:val="24"/>
        </w:rPr>
        <w:tab/>
      </w:r>
      <w:r w:rsidR="0044121E" w:rsidRPr="00BB724A">
        <w:rPr>
          <w:szCs w:val="24"/>
        </w:rPr>
        <w:t>24.6. globėjui (rūpintojui) atsisakius sudaryti galimybes vykdyti pagalbos pinigų kontrolę;</w:t>
      </w:r>
    </w:p>
    <w:p w14:paraId="7A4A0930" w14:textId="77777777" w:rsidR="00967867" w:rsidRPr="00BB724A" w:rsidRDefault="001B4044" w:rsidP="001B4044">
      <w:pPr>
        <w:tabs>
          <w:tab w:val="left" w:pos="0"/>
        </w:tabs>
        <w:jc w:val="both"/>
        <w:rPr>
          <w:szCs w:val="24"/>
        </w:rPr>
      </w:pPr>
      <w:r w:rsidRPr="00BB724A">
        <w:rPr>
          <w:szCs w:val="24"/>
        </w:rPr>
        <w:tab/>
      </w:r>
      <w:r w:rsidR="0044121E" w:rsidRPr="00BB724A">
        <w:rPr>
          <w:szCs w:val="24"/>
        </w:rPr>
        <w:t>24.7. mirus globotiniui (rūpintiniui), globėjui (rūpintojui);</w:t>
      </w:r>
    </w:p>
    <w:p w14:paraId="054F7CA3" w14:textId="77777777" w:rsidR="00967867" w:rsidRPr="00BB724A" w:rsidRDefault="00967867" w:rsidP="001B4044">
      <w:pPr>
        <w:tabs>
          <w:tab w:val="left" w:pos="0"/>
        </w:tabs>
        <w:jc w:val="both"/>
        <w:rPr>
          <w:szCs w:val="24"/>
        </w:rPr>
      </w:pPr>
      <w:r w:rsidRPr="00BB724A">
        <w:rPr>
          <w:szCs w:val="24"/>
        </w:rPr>
        <w:tab/>
      </w:r>
      <w:r w:rsidR="0044121E" w:rsidRPr="00BB724A">
        <w:rPr>
          <w:szCs w:val="24"/>
        </w:rPr>
        <w:t>24.8.</w:t>
      </w:r>
      <w:r w:rsidR="0044121E" w:rsidRPr="00BB724A">
        <w:t xml:space="preserve"> globojamam (rūpinamam) vaikui sulaukus 18 metų amžiaus,</w:t>
      </w:r>
      <w:r w:rsidR="0044121E" w:rsidRPr="00BB724A">
        <w:rPr>
          <w:szCs w:val="24"/>
          <w:lang w:eastAsia="lt-LT"/>
        </w:rPr>
        <w:t xml:space="preserve"> jeigu jis nesimoko pagal bendrojo ugdymo programą (įskaitant ir profesinio mokymo įstaigas pagal bendrojo ugdymo programą ir pagal bendrojo ugdymo programą kartu su profesinio mokymo programa). Vaikui baigus bendrojo lavinimo mokyklą, pagalbos pinigai mokami iki tų metų rugsėjo 1 d.</w:t>
      </w:r>
    </w:p>
    <w:p w14:paraId="556D38FA" w14:textId="77777777" w:rsidR="0044121E" w:rsidRPr="00BB724A" w:rsidRDefault="00967867" w:rsidP="001B4044">
      <w:pPr>
        <w:tabs>
          <w:tab w:val="left" w:pos="0"/>
        </w:tabs>
        <w:jc w:val="both"/>
        <w:rPr>
          <w:szCs w:val="24"/>
        </w:rPr>
      </w:pPr>
      <w:r w:rsidRPr="00BB724A">
        <w:rPr>
          <w:szCs w:val="24"/>
        </w:rPr>
        <w:tab/>
      </w:r>
      <w:r w:rsidR="0044121E" w:rsidRPr="00BB724A">
        <w:rPr>
          <w:szCs w:val="24"/>
        </w:rPr>
        <w:t>25. Pagalbos pinigų mokėjimas nutraukiamas Administracijos direktoriaus įsakymu nustačius, kad pagalbos pinigai naudojami ne pagal paskirtį ir/ar neužtikrinama globotinio gerovė.</w:t>
      </w:r>
    </w:p>
    <w:p w14:paraId="5A2FBEC3" w14:textId="77777777" w:rsidR="0044121E" w:rsidRPr="00BB724A" w:rsidRDefault="0044121E" w:rsidP="0044121E">
      <w:pPr>
        <w:shd w:val="clear" w:color="auto" w:fill="FFFFFF"/>
        <w:ind w:firstLine="120"/>
        <w:jc w:val="center"/>
        <w:rPr>
          <w:szCs w:val="24"/>
        </w:rPr>
      </w:pPr>
    </w:p>
    <w:p w14:paraId="74B626EA" w14:textId="77777777" w:rsidR="0044121E" w:rsidRPr="00BB724A" w:rsidRDefault="0044121E" w:rsidP="0044121E">
      <w:pPr>
        <w:shd w:val="clear" w:color="auto" w:fill="FFFFFF"/>
        <w:ind w:firstLine="120"/>
        <w:jc w:val="center"/>
        <w:rPr>
          <w:b/>
          <w:bCs/>
          <w:szCs w:val="24"/>
        </w:rPr>
      </w:pPr>
      <w:r w:rsidRPr="00BB724A">
        <w:rPr>
          <w:b/>
          <w:bCs/>
          <w:szCs w:val="24"/>
        </w:rPr>
        <w:t>VII SKYRIUS</w:t>
      </w:r>
    </w:p>
    <w:p w14:paraId="0AFFC450" w14:textId="77777777" w:rsidR="0044121E" w:rsidRPr="00BB724A" w:rsidRDefault="0044121E" w:rsidP="0044121E">
      <w:pPr>
        <w:shd w:val="clear" w:color="auto" w:fill="FFFFFF"/>
        <w:jc w:val="center"/>
        <w:rPr>
          <w:b/>
          <w:bCs/>
          <w:szCs w:val="24"/>
        </w:rPr>
      </w:pPr>
      <w:r w:rsidRPr="00BB724A">
        <w:rPr>
          <w:b/>
          <w:bCs/>
          <w:szCs w:val="24"/>
        </w:rPr>
        <w:t>BAIGIAMOSIOS NUOSTATOS</w:t>
      </w:r>
    </w:p>
    <w:p w14:paraId="111AFAB8" w14:textId="77777777" w:rsidR="0044121E" w:rsidRPr="00BB724A" w:rsidRDefault="0044121E" w:rsidP="0044121E">
      <w:pPr>
        <w:jc w:val="both"/>
        <w:rPr>
          <w:szCs w:val="24"/>
        </w:rPr>
      </w:pPr>
    </w:p>
    <w:p w14:paraId="53112D86" w14:textId="77777777" w:rsidR="0044121E" w:rsidRPr="00BB724A" w:rsidRDefault="001B4044" w:rsidP="001B4044">
      <w:pPr>
        <w:tabs>
          <w:tab w:val="left" w:pos="0"/>
        </w:tabs>
        <w:jc w:val="both"/>
        <w:rPr>
          <w:szCs w:val="24"/>
        </w:rPr>
      </w:pPr>
      <w:r w:rsidRPr="00BB724A">
        <w:rPr>
          <w:szCs w:val="24"/>
        </w:rPr>
        <w:tab/>
      </w:r>
      <w:r w:rsidR="0044121E" w:rsidRPr="00BB724A">
        <w:rPr>
          <w:szCs w:val="24"/>
        </w:rPr>
        <w:t>26. Permokėtos lėšos, globėjui nesutikus jų grąžinti, išieškomos Lietuvos Respublikos teisės aktų nustatyta tvarka.</w:t>
      </w:r>
    </w:p>
    <w:p w14:paraId="550C4EDC" w14:textId="77777777" w:rsidR="004C16D3" w:rsidRPr="00BB724A" w:rsidRDefault="001B4044" w:rsidP="001B4044">
      <w:pPr>
        <w:tabs>
          <w:tab w:val="left" w:pos="0"/>
        </w:tabs>
        <w:jc w:val="both"/>
        <w:rPr>
          <w:szCs w:val="24"/>
        </w:rPr>
      </w:pPr>
      <w:r w:rsidRPr="00BB724A">
        <w:rPr>
          <w:szCs w:val="24"/>
        </w:rPr>
        <w:tab/>
      </w:r>
      <w:r w:rsidR="004C16D3" w:rsidRPr="00BB724A">
        <w:rPr>
          <w:szCs w:val="24"/>
        </w:rPr>
        <w:t>27. Tvarkos aprašas keičiamas, pildomas ir pripažįstamas netekusius galios Kazlų Rūdos savivaldybės tarybos sprendimu.</w:t>
      </w:r>
    </w:p>
    <w:p w14:paraId="543A3E50" w14:textId="77777777" w:rsidR="0044121E" w:rsidRPr="00BB724A" w:rsidRDefault="0044121E" w:rsidP="0044121E">
      <w:pPr>
        <w:tabs>
          <w:tab w:val="left" w:pos="1276"/>
        </w:tabs>
        <w:jc w:val="center"/>
        <w:rPr>
          <w:szCs w:val="24"/>
        </w:rPr>
      </w:pPr>
    </w:p>
    <w:p w14:paraId="59756E95" w14:textId="77777777" w:rsidR="0044121E" w:rsidRPr="00BB724A" w:rsidRDefault="0044121E" w:rsidP="0044121E">
      <w:pPr>
        <w:tabs>
          <w:tab w:val="left" w:pos="1276"/>
        </w:tabs>
        <w:jc w:val="center"/>
        <w:rPr>
          <w:szCs w:val="24"/>
        </w:rPr>
      </w:pPr>
    </w:p>
    <w:p w14:paraId="09203D13" w14:textId="77777777" w:rsidR="0044121E" w:rsidRPr="00967867" w:rsidRDefault="0044121E" w:rsidP="0044121E">
      <w:pPr>
        <w:tabs>
          <w:tab w:val="left" w:pos="1276"/>
        </w:tabs>
        <w:jc w:val="center"/>
        <w:rPr>
          <w:szCs w:val="24"/>
        </w:rPr>
        <w:sectPr w:rsidR="0044121E" w:rsidRPr="00967867" w:rsidSect="00FA2DFF">
          <w:headerReference w:type="default" r:id="rId10"/>
          <w:headerReference w:type="first" r:id="rId11"/>
          <w:pgSz w:w="11906" w:h="16838"/>
          <w:pgMar w:top="1134" w:right="567" w:bottom="1134" w:left="1701" w:header="567" w:footer="567" w:gutter="0"/>
          <w:pgNumType w:start="1"/>
          <w:cols w:space="1296"/>
          <w:titlePg/>
          <w:docGrid w:linePitch="360"/>
        </w:sectPr>
      </w:pPr>
      <w:r w:rsidRPr="00BB724A">
        <w:rPr>
          <w:szCs w:val="24"/>
        </w:rPr>
        <w:t>_____________________________</w:t>
      </w:r>
    </w:p>
    <w:p w14:paraId="34D3A771" w14:textId="77777777" w:rsidR="0044121E" w:rsidRPr="00967867" w:rsidRDefault="0044121E" w:rsidP="00546FB9">
      <w:pPr>
        <w:ind w:left="3544"/>
        <w:rPr>
          <w:szCs w:val="24"/>
        </w:rPr>
      </w:pPr>
      <w:r w:rsidRPr="00967867">
        <w:rPr>
          <w:szCs w:val="24"/>
        </w:rPr>
        <w:lastRenderedPageBreak/>
        <w:t>Pagalbos</w:t>
      </w:r>
      <w:r w:rsidR="002D3E9C">
        <w:rPr>
          <w:szCs w:val="24"/>
        </w:rPr>
        <w:t xml:space="preserve"> pinigų mokėjimo už tėvų globos</w:t>
      </w:r>
      <w:r w:rsidRPr="00967867">
        <w:rPr>
          <w:szCs w:val="24"/>
        </w:rPr>
        <w:t xml:space="preserve"> netekusių vaikų globą (rūpybą) Kazlų Rūdos savivaldybėje tvarkos aprašo priedas</w:t>
      </w:r>
    </w:p>
    <w:p w14:paraId="36CB73F7" w14:textId="77777777" w:rsidR="0044121E" w:rsidRPr="00967867" w:rsidRDefault="0044121E" w:rsidP="0044121E">
      <w:pPr>
        <w:ind w:left="4320" w:firstLine="720"/>
        <w:rPr>
          <w:szCs w:val="24"/>
        </w:rPr>
      </w:pPr>
    </w:p>
    <w:p w14:paraId="362CA35F" w14:textId="77777777" w:rsidR="0044121E" w:rsidRPr="00967867" w:rsidRDefault="0044121E" w:rsidP="0044121E">
      <w:pPr>
        <w:ind w:left="3894" w:right="-29" w:firstLine="2743"/>
        <w:rPr>
          <w:i/>
          <w:sz w:val="17"/>
          <w:szCs w:val="17"/>
        </w:rPr>
      </w:pPr>
      <w:r w:rsidRPr="00967867">
        <w:rPr>
          <w:i/>
          <w:sz w:val="17"/>
          <w:szCs w:val="17"/>
        </w:rPr>
        <w:t>Dokumento gavimo registracijos žyma</w:t>
      </w:r>
    </w:p>
    <w:p w14:paraId="698448C7" w14:textId="77777777" w:rsidR="0044121E" w:rsidRPr="00967867" w:rsidRDefault="0044121E" w:rsidP="0044121E">
      <w:pPr>
        <w:tabs>
          <w:tab w:val="left" w:pos="6237"/>
        </w:tabs>
        <w:ind w:left="3894" w:right="-29" w:firstLine="6237"/>
        <w:rPr>
          <w:sz w:val="21"/>
          <w:szCs w:val="21"/>
        </w:rPr>
      </w:pPr>
      <w:r w:rsidRPr="00967867">
        <w:rPr>
          <w:szCs w:val="24"/>
        </w:rPr>
        <w:t>└                                                   ┘</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44121E" w:rsidRPr="00967867" w14:paraId="722FF1FD" w14:textId="77777777" w:rsidTr="00755D8A">
        <w:trPr>
          <w:trHeight w:val="167"/>
        </w:trPr>
        <w:tc>
          <w:tcPr>
            <w:tcW w:w="9900" w:type="dxa"/>
            <w:gridSpan w:val="27"/>
            <w:shd w:val="clear" w:color="auto" w:fill="E0E0E0"/>
          </w:tcPr>
          <w:p w14:paraId="12E8EF42" w14:textId="77777777" w:rsidR="0044121E" w:rsidRPr="00967867" w:rsidRDefault="0044121E" w:rsidP="00755D8A">
            <w:pPr>
              <w:jc w:val="center"/>
              <w:rPr>
                <w:rFonts w:ascii="TimesLT" w:hAnsi="TimesLT"/>
                <w:sz w:val="8"/>
                <w:szCs w:val="8"/>
              </w:rPr>
            </w:pPr>
          </w:p>
          <w:p w14:paraId="0D2F7F36" w14:textId="77777777" w:rsidR="0044121E" w:rsidRPr="00967867" w:rsidRDefault="0044121E" w:rsidP="00755D8A">
            <w:pPr>
              <w:ind w:right="432"/>
              <w:jc w:val="center"/>
              <w:rPr>
                <w:szCs w:val="22"/>
              </w:rPr>
            </w:pPr>
            <w:r w:rsidRPr="00967867">
              <w:rPr>
                <w:sz w:val="22"/>
                <w:szCs w:val="22"/>
              </w:rPr>
              <w:t>ASMENS, KURIS KREIPIASI DĖL PAGALBOS PINIGŲ</w:t>
            </w:r>
          </w:p>
        </w:tc>
      </w:tr>
      <w:tr w:rsidR="0044121E" w:rsidRPr="00967867" w14:paraId="72E914D1" w14:textId="77777777" w:rsidTr="00755D8A">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346359AB" w14:textId="77777777" w:rsidR="0044121E" w:rsidRPr="00967867" w:rsidRDefault="0044121E" w:rsidP="00755D8A">
            <w:pPr>
              <w:rPr>
                <w:sz w:val="21"/>
                <w:szCs w:val="21"/>
              </w:rPr>
            </w:pPr>
            <w:r w:rsidRPr="00967867">
              <w:rPr>
                <w:sz w:val="21"/>
                <w:szCs w:val="21"/>
              </w:rPr>
              <w:t>Vardas</w:t>
            </w:r>
          </w:p>
        </w:tc>
        <w:tc>
          <w:tcPr>
            <w:tcW w:w="281" w:type="dxa"/>
            <w:tcBorders>
              <w:top w:val="single" w:sz="4" w:space="0" w:color="auto"/>
              <w:left w:val="single" w:sz="4" w:space="0" w:color="auto"/>
              <w:bottom w:val="single" w:sz="4" w:space="0" w:color="auto"/>
              <w:right w:val="single" w:sz="4" w:space="0" w:color="auto"/>
            </w:tcBorders>
          </w:tcPr>
          <w:p w14:paraId="6273B82E"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0C6DAC5C"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679EB42"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E4338C3"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23E57F5C"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653C344"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4676CF2F"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6F722DA"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200EACC"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583C79A3"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31340C7"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4A8CE9C"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4B0B18FA"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03CA14A7"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7A86F85F"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26F34D13"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EE08F6B"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7EADA94"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37D05062"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4DA899AA"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581BF555"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439FB145" w14:textId="77777777" w:rsidR="0044121E" w:rsidRPr="00967867" w:rsidRDefault="0044121E" w:rsidP="00755D8A">
            <w:pPr>
              <w:rPr>
                <w:sz w:val="21"/>
                <w:szCs w:val="21"/>
              </w:rPr>
            </w:pPr>
          </w:p>
        </w:tc>
        <w:tc>
          <w:tcPr>
            <w:tcW w:w="280" w:type="dxa"/>
            <w:tcBorders>
              <w:top w:val="single" w:sz="4" w:space="0" w:color="auto"/>
              <w:left w:val="single" w:sz="4" w:space="0" w:color="auto"/>
              <w:bottom w:val="single" w:sz="4" w:space="0" w:color="auto"/>
              <w:right w:val="single" w:sz="4" w:space="0" w:color="auto"/>
            </w:tcBorders>
          </w:tcPr>
          <w:p w14:paraId="6060736A"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F38910E" w14:textId="77777777" w:rsidR="0044121E" w:rsidRPr="00967867" w:rsidRDefault="0044121E" w:rsidP="00755D8A">
            <w:pPr>
              <w:rPr>
                <w:sz w:val="21"/>
                <w:szCs w:val="21"/>
              </w:rPr>
            </w:pPr>
          </w:p>
        </w:tc>
        <w:tc>
          <w:tcPr>
            <w:tcW w:w="281" w:type="dxa"/>
            <w:tcBorders>
              <w:top w:val="single" w:sz="4" w:space="0" w:color="auto"/>
              <w:left w:val="single" w:sz="4" w:space="0" w:color="auto"/>
              <w:bottom w:val="single" w:sz="4" w:space="0" w:color="auto"/>
              <w:right w:val="single" w:sz="4" w:space="0" w:color="auto"/>
            </w:tcBorders>
          </w:tcPr>
          <w:p w14:paraId="6821C756" w14:textId="77777777" w:rsidR="0044121E" w:rsidRPr="00967867" w:rsidRDefault="0044121E" w:rsidP="00755D8A">
            <w:pPr>
              <w:rPr>
                <w:sz w:val="21"/>
                <w:szCs w:val="21"/>
              </w:rPr>
            </w:pPr>
          </w:p>
        </w:tc>
      </w:tr>
    </w:tbl>
    <w:p w14:paraId="72D08950" w14:textId="77777777" w:rsidR="0044121E" w:rsidRPr="00967867" w:rsidRDefault="0044121E" w:rsidP="0044121E">
      <w:pPr>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44121E" w:rsidRPr="00967867" w14:paraId="08982CAD" w14:textId="77777777" w:rsidTr="00755D8A">
        <w:tc>
          <w:tcPr>
            <w:tcW w:w="1233" w:type="dxa"/>
          </w:tcPr>
          <w:p w14:paraId="4530B7C6" w14:textId="77777777" w:rsidR="0044121E" w:rsidRPr="00967867" w:rsidRDefault="0044121E" w:rsidP="00755D8A">
            <w:pPr>
              <w:rPr>
                <w:sz w:val="21"/>
                <w:szCs w:val="21"/>
              </w:rPr>
            </w:pPr>
            <w:r w:rsidRPr="00967867">
              <w:rPr>
                <w:sz w:val="21"/>
                <w:szCs w:val="21"/>
              </w:rPr>
              <w:t>Pavardė</w:t>
            </w:r>
          </w:p>
        </w:tc>
        <w:tc>
          <w:tcPr>
            <w:tcW w:w="280" w:type="dxa"/>
          </w:tcPr>
          <w:p w14:paraId="79070E8D" w14:textId="77777777" w:rsidR="0044121E" w:rsidRPr="00967867" w:rsidRDefault="0044121E" w:rsidP="00755D8A">
            <w:pPr>
              <w:rPr>
                <w:sz w:val="21"/>
                <w:szCs w:val="21"/>
              </w:rPr>
            </w:pPr>
          </w:p>
        </w:tc>
        <w:tc>
          <w:tcPr>
            <w:tcW w:w="279" w:type="dxa"/>
          </w:tcPr>
          <w:p w14:paraId="1EC63F72" w14:textId="77777777" w:rsidR="0044121E" w:rsidRPr="00967867" w:rsidRDefault="0044121E" w:rsidP="00755D8A">
            <w:pPr>
              <w:rPr>
                <w:sz w:val="21"/>
                <w:szCs w:val="21"/>
              </w:rPr>
            </w:pPr>
          </w:p>
        </w:tc>
        <w:tc>
          <w:tcPr>
            <w:tcW w:w="280" w:type="dxa"/>
          </w:tcPr>
          <w:p w14:paraId="367CB495" w14:textId="77777777" w:rsidR="0044121E" w:rsidRPr="00967867" w:rsidRDefault="0044121E" w:rsidP="00755D8A">
            <w:pPr>
              <w:rPr>
                <w:sz w:val="21"/>
                <w:szCs w:val="21"/>
              </w:rPr>
            </w:pPr>
          </w:p>
        </w:tc>
        <w:tc>
          <w:tcPr>
            <w:tcW w:w="280" w:type="dxa"/>
          </w:tcPr>
          <w:p w14:paraId="69288C7F" w14:textId="77777777" w:rsidR="0044121E" w:rsidRPr="00967867" w:rsidRDefault="0044121E" w:rsidP="00755D8A">
            <w:pPr>
              <w:rPr>
                <w:sz w:val="21"/>
                <w:szCs w:val="21"/>
              </w:rPr>
            </w:pPr>
          </w:p>
        </w:tc>
        <w:tc>
          <w:tcPr>
            <w:tcW w:w="280" w:type="dxa"/>
          </w:tcPr>
          <w:p w14:paraId="53A2D235" w14:textId="77777777" w:rsidR="0044121E" w:rsidRPr="00967867" w:rsidRDefault="0044121E" w:rsidP="00755D8A">
            <w:pPr>
              <w:rPr>
                <w:sz w:val="21"/>
                <w:szCs w:val="21"/>
              </w:rPr>
            </w:pPr>
          </w:p>
        </w:tc>
        <w:tc>
          <w:tcPr>
            <w:tcW w:w="281" w:type="dxa"/>
          </w:tcPr>
          <w:p w14:paraId="28670E93" w14:textId="77777777" w:rsidR="0044121E" w:rsidRPr="00967867" w:rsidRDefault="0044121E" w:rsidP="00755D8A">
            <w:pPr>
              <w:rPr>
                <w:sz w:val="21"/>
                <w:szCs w:val="21"/>
              </w:rPr>
            </w:pPr>
          </w:p>
        </w:tc>
        <w:tc>
          <w:tcPr>
            <w:tcW w:w="280" w:type="dxa"/>
          </w:tcPr>
          <w:p w14:paraId="14A6F6A5" w14:textId="77777777" w:rsidR="0044121E" w:rsidRPr="00967867" w:rsidRDefault="0044121E" w:rsidP="00755D8A">
            <w:pPr>
              <w:rPr>
                <w:sz w:val="21"/>
                <w:szCs w:val="21"/>
              </w:rPr>
            </w:pPr>
          </w:p>
        </w:tc>
        <w:tc>
          <w:tcPr>
            <w:tcW w:w="281" w:type="dxa"/>
          </w:tcPr>
          <w:p w14:paraId="6450D83A" w14:textId="77777777" w:rsidR="0044121E" w:rsidRPr="00967867" w:rsidRDefault="0044121E" w:rsidP="00755D8A">
            <w:pPr>
              <w:rPr>
                <w:sz w:val="21"/>
                <w:szCs w:val="21"/>
              </w:rPr>
            </w:pPr>
          </w:p>
        </w:tc>
        <w:tc>
          <w:tcPr>
            <w:tcW w:w="281" w:type="dxa"/>
          </w:tcPr>
          <w:p w14:paraId="0C84236F" w14:textId="77777777" w:rsidR="0044121E" w:rsidRPr="00967867" w:rsidRDefault="0044121E" w:rsidP="00755D8A">
            <w:pPr>
              <w:rPr>
                <w:sz w:val="21"/>
                <w:szCs w:val="21"/>
              </w:rPr>
            </w:pPr>
          </w:p>
        </w:tc>
        <w:tc>
          <w:tcPr>
            <w:tcW w:w="280" w:type="dxa"/>
          </w:tcPr>
          <w:p w14:paraId="444FFE30" w14:textId="77777777" w:rsidR="0044121E" w:rsidRPr="00967867" w:rsidRDefault="0044121E" w:rsidP="00755D8A">
            <w:pPr>
              <w:rPr>
                <w:sz w:val="21"/>
                <w:szCs w:val="21"/>
              </w:rPr>
            </w:pPr>
          </w:p>
        </w:tc>
        <w:tc>
          <w:tcPr>
            <w:tcW w:w="281" w:type="dxa"/>
          </w:tcPr>
          <w:p w14:paraId="4BD75F5D" w14:textId="77777777" w:rsidR="0044121E" w:rsidRPr="00967867" w:rsidRDefault="0044121E" w:rsidP="00755D8A">
            <w:pPr>
              <w:rPr>
                <w:sz w:val="21"/>
                <w:szCs w:val="21"/>
              </w:rPr>
            </w:pPr>
          </w:p>
        </w:tc>
        <w:tc>
          <w:tcPr>
            <w:tcW w:w="281" w:type="dxa"/>
          </w:tcPr>
          <w:p w14:paraId="20724A27" w14:textId="77777777" w:rsidR="0044121E" w:rsidRPr="00967867" w:rsidRDefault="0044121E" w:rsidP="00755D8A">
            <w:pPr>
              <w:rPr>
                <w:sz w:val="21"/>
                <w:szCs w:val="21"/>
              </w:rPr>
            </w:pPr>
          </w:p>
        </w:tc>
        <w:tc>
          <w:tcPr>
            <w:tcW w:w="280" w:type="dxa"/>
          </w:tcPr>
          <w:p w14:paraId="5B938C10" w14:textId="77777777" w:rsidR="0044121E" w:rsidRPr="00967867" w:rsidRDefault="0044121E" w:rsidP="00755D8A">
            <w:pPr>
              <w:rPr>
                <w:sz w:val="21"/>
                <w:szCs w:val="21"/>
              </w:rPr>
            </w:pPr>
          </w:p>
        </w:tc>
        <w:tc>
          <w:tcPr>
            <w:tcW w:w="281" w:type="dxa"/>
          </w:tcPr>
          <w:p w14:paraId="4671301B" w14:textId="77777777" w:rsidR="0044121E" w:rsidRPr="00967867" w:rsidRDefault="0044121E" w:rsidP="00755D8A">
            <w:pPr>
              <w:rPr>
                <w:sz w:val="21"/>
                <w:szCs w:val="21"/>
              </w:rPr>
            </w:pPr>
          </w:p>
        </w:tc>
        <w:tc>
          <w:tcPr>
            <w:tcW w:w="280" w:type="dxa"/>
          </w:tcPr>
          <w:p w14:paraId="7F4F6408" w14:textId="77777777" w:rsidR="0044121E" w:rsidRPr="00967867" w:rsidRDefault="0044121E" w:rsidP="00755D8A">
            <w:pPr>
              <w:rPr>
                <w:sz w:val="21"/>
                <w:szCs w:val="21"/>
              </w:rPr>
            </w:pPr>
          </w:p>
        </w:tc>
        <w:tc>
          <w:tcPr>
            <w:tcW w:w="281" w:type="dxa"/>
          </w:tcPr>
          <w:p w14:paraId="23BD7A26" w14:textId="77777777" w:rsidR="0044121E" w:rsidRPr="00967867" w:rsidRDefault="0044121E" w:rsidP="00755D8A">
            <w:pPr>
              <w:rPr>
                <w:sz w:val="21"/>
                <w:szCs w:val="21"/>
              </w:rPr>
            </w:pPr>
          </w:p>
        </w:tc>
        <w:tc>
          <w:tcPr>
            <w:tcW w:w="281" w:type="dxa"/>
          </w:tcPr>
          <w:p w14:paraId="3703C55E" w14:textId="77777777" w:rsidR="0044121E" w:rsidRPr="00967867" w:rsidRDefault="0044121E" w:rsidP="00755D8A">
            <w:pPr>
              <w:rPr>
                <w:sz w:val="21"/>
                <w:szCs w:val="21"/>
              </w:rPr>
            </w:pPr>
          </w:p>
        </w:tc>
        <w:tc>
          <w:tcPr>
            <w:tcW w:w="280" w:type="dxa"/>
          </w:tcPr>
          <w:p w14:paraId="26B77E84" w14:textId="77777777" w:rsidR="0044121E" w:rsidRPr="00967867" w:rsidRDefault="0044121E" w:rsidP="00755D8A">
            <w:pPr>
              <w:rPr>
                <w:sz w:val="21"/>
                <w:szCs w:val="21"/>
              </w:rPr>
            </w:pPr>
          </w:p>
        </w:tc>
        <w:tc>
          <w:tcPr>
            <w:tcW w:w="281" w:type="dxa"/>
          </w:tcPr>
          <w:p w14:paraId="687D5FD9" w14:textId="77777777" w:rsidR="0044121E" w:rsidRPr="00967867" w:rsidRDefault="0044121E" w:rsidP="00755D8A">
            <w:pPr>
              <w:rPr>
                <w:sz w:val="21"/>
                <w:szCs w:val="21"/>
              </w:rPr>
            </w:pPr>
          </w:p>
        </w:tc>
        <w:tc>
          <w:tcPr>
            <w:tcW w:w="280" w:type="dxa"/>
          </w:tcPr>
          <w:p w14:paraId="2CD2F621" w14:textId="77777777" w:rsidR="0044121E" w:rsidRPr="00967867" w:rsidRDefault="0044121E" w:rsidP="00755D8A">
            <w:pPr>
              <w:rPr>
                <w:sz w:val="21"/>
                <w:szCs w:val="21"/>
              </w:rPr>
            </w:pPr>
          </w:p>
        </w:tc>
        <w:tc>
          <w:tcPr>
            <w:tcW w:w="281" w:type="dxa"/>
          </w:tcPr>
          <w:p w14:paraId="343911DA" w14:textId="77777777" w:rsidR="0044121E" w:rsidRPr="00967867" w:rsidRDefault="0044121E" w:rsidP="00755D8A">
            <w:pPr>
              <w:rPr>
                <w:sz w:val="21"/>
                <w:szCs w:val="21"/>
              </w:rPr>
            </w:pPr>
          </w:p>
        </w:tc>
        <w:tc>
          <w:tcPr>
            <w:tcW w:w="281" w:type="dxa"/>
          </w:tcPr>
          <w:p w14:paraId="0C6EA513" w14:textId="77777777" w:rsidR="0044121E" w:rsidRPr="00967867" w:rsidRDefault="0044121E" w:rsidP="00755D8A">
            <w:pPr>
              <w:rPr>
                <w:sz w:val="21"/>
                <w:szCs w:val="21"/>
              </w:rPr>
            </w:pPr>
          </w:p>
        </w:tc>
        <w:tc>
          <w:tcPr>
            <w:tcW w:w="280" w:type="dxa"/>
          </w:tcPr>
          <w:p w14:paraId="0BBF8B51" w14:textId="77777777" w:rsidR="0044121E" w:rsidRPr="00967867" w:rsidRDefault="0044121E" w:rsidP="00755D8A">
            <w:pPr>
              <w:rPr>
                <w:sz w:val="21"/>
                <w:szCs w:val="21"/>
              </w:rPr>
            </w:pPr>
          </w:p>
        </w:tc>
        <w:tc>
          <w:tcPr>
            <w:tcW w:w="281" w:type="dxa"/>
          </w:tcPr>
          <w:p w14:paraId="4E506BDB" w14:textId="77777777" w:rsidR="0044121E" w:rsidRPr="00967867" w:rsidRDefault="0044121E" w:rsidP="00755D8A">
            <w:pPr>
              <w:rPr>
                <w:sz w:val="21"/>
                <w:szCs w:val="21"/>
              </w:rPr>
            </w:pPr>
          </w:p>
        </w:tc>
        <w:tc>
          <w:tcPr>
            <w:tcW w:w="281" w:type="dxa"/>
          </w:tcPr>
          <w:p w14:paraId="7E468AB2" w14:textId="77777777" w:rsidR="0044121E" w:rsidRPr="00967867" w:rsidRDefault="0044121E" w:rsidP="00755D8A">
            <w:pPr>
              <w:rPr>
                <w:sz w:val="21"/>
                <w:szCs w:val="21"/>
              </w:rPr>
            </w:pPr>
          </w:p>
        </w:tc>
        <w:tc>
          <w:tcPr>
            <w:tcW w:w="1361" w:type="dxa"/>
            <w:tcBorders>
              <w:top w:val="nil"/>
              <w:bottom w:val="nil"/>
              <w:right w:val="nil"/>
            </w:tcBorders>
          </w:tcPr>
          <w:p w14:paraId="7343BC35" w14:textId="77777777" w:rsidR="0044121E" w:rsidRPr="00967867" w:rsidRDefault="0044121E" w:rsidP="00755D8A">
            <w:pPr>
              <w:rPr>
                <w:sz w:val="21"/>
                <w:szCs w:val="21"/>
              </w:rPr>
            </w:pPr>
          </w:p>
        </w:tc>
      </w:tr>
    </w:tbl>
    <w:p w14:paraId="50F6A038" w14:textId="77777777" w:rsidR="0044121E" w:rsidRPr="00967867" w:rsidRDefault="0044121E" w:rsidP="0044121E">
      <w:pPr>
        <w:rPr>
          <w:sz w:val="15"/>
          <w:szCs w:val="15"/>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2767"/>
        <w:gridCol w:w="494"/>
        <w:gridCol w:w="164"/>
      </w:tblGrid>
      <w:tr w:rsidR="0044121E" w:rsidRPr="00967867" w14:paraId="15A4B63B" w14:textId="77777777" w:rsidTr="00755D8A">
        <w:trPr>
          <w:gridAfter w:val="1"/>
          <w:wAfter w:w="164" w:type="dxa"/>
        </w:trPr>
        <w:tc>
          <w:tcPr>
            <w:tcW w:w="1516" w:type="dxa"/>
            <w:gridSpan w:val="2"/>
          </w:tcPr>
          <w:p w14:paraId="206D671A" w14:textId="77777777" w:rsidR="0044121E" w:rsidRPr="00967867" w:rsidRDefault="0044121E" w:rsidP="00755D8A">
            <w:pPr>
              <w:rPr>
                <w:sz w:val="21"/>
                <w:szCs w:val="21"/>
              </w:rPr>
            </w:pPr>
            <w:r w:rsidRPr="00967867">
              <w:rPr>
                <w:sz w:val="21"/>
                <w:szCs w:val="21"/>
              </w:rPr>
              <w:t>Asmens kodas</w:t>
            </w:r>
          </w:p>
        </w:tc>
        <w:tc>
          <w:tcPr>
            <w:tcW w:w="280" w:type="dxa"/>
          </w:tcPr>
          <w:p w14:paraId="2019135C" w14:textId="77777777" w:rsidR="0044121E" w:rsidRPr="00967867" w:rsidRDefault="0044121E" w:rsidP="00755D8A">
            <w:pPr>
              <w:rPr>
                <w:sz w:val="21"/>
                <w:szCs w:val="21"/>
              </w:rPr>
            </w:pPr>
          </w:p>
        </w:tc>
        <w:tc>
          <w:tcPr>
            <w:tcW w:w="281" w:type="dxa"/>
          </w:tcPr>
          <w:p w14:paraId="7D086BC3" w14:textId="77777777" w:rsidR="0044121E" w:rsidRPr="00967867" w:rsidRDefault="0044121E" w:rsidP="00755D8A">
            <w:pPr>
              <w:rPr>
                <w:sz w:val="21"/>
                <w:szCs w:val="21"/>
              </w:rPr>
            </w:pPr>
          </w:p>
        </w:tc>
        <w:tc>
          <w:tcPr>
            <w:tcW w:w="281" w:type="dxa"/>
          </w:tcPr>
          <w:p w14:paraId="471B12A6" w14:textId="77777777" w:rsidR="0044121E" w:rsidRPr="00967867" w:rsidRDefault="0044121E" w:rsidP="00755D8A">
            <w:pPr>
              <w:rPr>
                <w:sz w:val="21"/>
                <w:szCs w:val="21"/>
              </w:rPr>
            </w:pPr>
          </w:p>
        </w:tc>
        <w:tc>
          <w:tcPr>
            <w:tcW w:w="280" w:type="dxa"/>
          </w:tcPr>
          <w:p w14:paraId="74A7390D" w14:textId="77777777" w:rsidR="0044121E" w:rsidRPr="00967867" w:rsidRDefault="0044121E" w:rsidP="00755D8A">
            <w:pPr>
              <w:rPr>
                <w:sz w:val="21"/>
                <w:szCs w:val="21"/>
              </w:rPr>
            </w:pPr>
          </w:p>
        </w:tc>
        <w:tc>
          <w:tcPr>
            <w:tcW w:w="281" w:type="dxa"/>
          </w:tcPr>
          <w:p w14:paraId="4E44A441" w14:textId="77777777" w:rsidR="0044121E" w:rsidRPr="00967867" w:rsidRDefault="0044121E" w:rsidP="00755D8A">
            <w:pPr>
              <w:rPr>
                <w:sz w:val="21"/>
                <w:szCs w:val="21"/>
              </w:rPr>
            </w:pPr>
          </w:p>
        </w:tc>
        <w:tc>
          <w:tcPr>
            <w:tcW w:w="280" w:type="dxa"/>
          </w:tcPr>
          <w:p w14:paraId="3A5E2742" w14:textId="77777777" w:rsidR="0044121E" w:rsidRPr="00967867" w:rsidRDefault="0044121E" w:rsidP="00755D8A">
            <w:pPr>
              <w:rPr>
                <w:sz w:val="21"/>
                <w:szCs w:val="21"/>
              </w:rPr>
            </w:pPr>
          </w:p>
        </w:tc>
        <w:tc>
          <w:tcPr>
            <w:tcW w:w="281" w:type="dxa"/>
          </w:tcPr>
          <w:p w14:paraId="4914DA0E" w14:textId="77777777" w:rsidR="0044121E" w:rsidRPr="00967867" w:rsidRDefault="0044121E" w:rsidP="00755D8A">
            <w:pPr>
              <w:rPr>
                <w:sz w:val="21"/>
                <w:szCs w:val="21"/>
              </w:rPr>
            </w:pPr>
          </w:p>
        </w:tc>
        <w:tc>
          <w:tcPr>
            <w:tcW w:w="281" w:type="dxa"/>
          </w:tcPr>
          <w:p w14:paraId="3FFE2513" w14:textId="77777777" w:rsidR="0044121E" w:rsidRPr="00967867" w:rsidRDefault="0044121E" w:rsidP="00755D8A">
            <w:pPr>
              <w:rPr>
                <w:sz w:val="21"/>
                <w:szCs w:val="21"/>
              </w:rPr>
            </w:pPr>
          </w:p>
        </w:tc>
        <w:tc>
          <w:tcPr>
            <w:tcW w:w="280" w:type="dxa"/>
          </w:tcPr>
          <w:p w14:paraId="13E12984" w14:textId="77777777" w:rsidR="0044121E" w:rsidRPr="00967867" w:rsidRDefault="0044121E" w:rsidP="00755D8A">
            <w:pPr>
              <w:rPr>
                <w:sz w:val="21"/>
                <w:szCs w:val="21"/>
              </w:rPr>
            </w:pPr>
          </w:p>
        </w:tc>
        <w:tc>
          <w:tcPr>
            <w:tcW w:w="281" w:type="dxa"/>
          </w:tcPr>
          <w:p w14:paraId="400257BD" w14:textId="77777777" w:rsidR="0044121E" w:rsidRPr="00967867" w:rsidRDefault="0044121E" w:rsidP="00755D8A">
            <w:pPr>
              <w:rPr>
                <w:sz w:val="21"/>
                <w:szCs w:val="21"/>
              </w:rPr>
            </w:pPr>
          </w:p>
        </w:tc>
        <w:tc>
          <w:tcPr>
            <w:tcW w:w="281" w:type="dxa"/>
          </w:tcPr>
          <w:p w14:paraId="34ECBCA3" w14:textId="77777777" w:rsidR="0044121E" w:rsidRPr="00967867" w:rsidRDefault="0044121E" w:rsidP="00755D8A">
            <w:pPr>
              <w:rPr>
                <w:sz w:val="21"/>
                <w:szCs w:val="21"/>
              </w:rPr>
            </w:pPr>
          </w:p>
        </w:tc>
        <w:tc>
          <w:tcPr>
            <w:tcW w:w="5014" w:type="dxa"/>
            <w:gridSpan w:val="3"/>
            <w:tcBorders>
              <w:top w:val="nil"/>
              <w:bottom w:val="nil"/>
              <w:right w:val="nil"/>
            </w:tcBorders>
          </w:tcPr>
          <w:p w14:paraId="790D7DEC" w14:textId="77777777" w:rsidR="0044121E" w:rsidRPr="00967867" w:rsidRDefault="0044121E" w:rsidP="00755D8A">
            <w:pPr>
              <w:rPr>
                <w:sz w:val="21"/>
                <w:szCs w:val="21"/>
              </w:rPr>
            </w:pPr>
          </w:p>
        </w:tc>
      </w:tr>
      <w:tr w:rsidR="0044121E" w:rsidRPr="00967867" w14:paraId="5626C138"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658" w:type="dxa"/>
          <w:trHeight w:val="111"/>
        </w:trPr>
        <w:tc>
          <w:tcPr>
            <w:tcW w:w="1085" w:type="dxa"/>
          </w:tcPr>
          <w:p w14:paraId="6AEFB3B2" w14:textId="77777777" w:rsidR="0044121E" w:rsidRPr="00967867" w:rsidRDefault="0044121E" w:rsidP="00755D8A">
            <w:pPr>
              <w:spacing w:line="320" w:lineRule="exact"/>
              <w:rPr>
                <w:sz w:val="23"/>
                <w:szCs w:val="23"/>
              </w:rPr>
            </w:pPr>
          </w:p>
        </w:tc>
        <w:tc>
          <w:tcPr>
            <w:tcW w:w="8038" w:type="dxa"/>
            <w:gridSpan w:val="14"/>
          </w:tcPr>
          <w:p w14:paraId="08CDB1B2" w14:textId="77777777" w:rsidR="0044121E" w:rsidRPr="00967867" w:rsidRDefault="0044121E" w:rsidP="00755D8A">
            <w:pPr>
              <w:spacing w:line="320" w:lineRule="exact"/>
              <w:rPr>
                <w:sz w:val="23"/>
                <w:szCs w:val="23"/>
              </w:rPr>
            </w:pPr>
          </w:p>
        </w:tc>
      </w:tr>
      <w:tr w:rsidR="0044121E" w:rsidRPr="00967867" w14:paraId="14C2B3A6"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single" w:sz="4" w:space="0" w:color="auto"/>
              <w:left w:val="single" w:sz="4" w:space="0" w:color="auto"/>
              <w:bottom w:val="nil"/>
              <w:right w:val="single" w:sz="4" w:space="0" w:color="auto"/>
            </w:tcBorders>
          </w:tcPr>
          <w:p w14:paraId="27CF6D18" w14:textId="77777777" w:rsidR="0044121E" w:rsidRPr="00967867" w:rsidRDefault="0044121E" w:rsidP="00755D8A">
            <w:pPr>
              <w:rPr>
                <w:sz w:val="21"/>
                <w:szCs w:val="21"/>
              </w:rPr>
            </w:pPr>
            <w:r w:rsidRPr="00967867">
              <w:rPr>
                <w:sz w:val="21"/>
                <w:szCs w:val="21"/>
              </w:rPr>
              <w:t>Deklaruotos gyvenamosios vietos adresas</w:t>
            </w:r>
          </w:p>
        </w:tc>
        <w:tc>
          <w:tcPr>
            <w:tcW w:w="3425" w:type="dxa"/>
            <w:gridSpan w:val="3"/>
            <w:tcBorders>
              <w:top w:val="single" w:sz="4" w:space="0" w:color="auto"/>
              <w:left w:val="single" w:sz="4" w:space="0" w:color="auto"/>
              <w:bottom w:val="single" w:sz="4" w:space="0" w:color="auto"/>
              <w:right w:val="single" w:sz="4" w:space="0" w:color="auto"/>
            </w:tcBorders>
          </w:tcPr>
          <w:p w14:paraId="5B98ECD6" w14:textId="77777777" w:rsidR="0044121E" w:rsidRPr="00967867" w:rsidRDefault="0044121E" w:rsidP="00755D8A">
            <w:pPr>
              <w:rPr>
                <w:sz w:val="21"/>
                <w:szCs w:val="21"/>
              </w:rPr>
            </w:pPr>
            <w:r w:rsidRPr="00967867">
              <w:rPr>
                <w:sz w:val="21"/>
                <w:szCs w:val="21"/>
              </w:rPr>
              <w:t>Deklaravimo data²</w:t>
            </w:r>
          </w:p>
        </w:tc>
      </w:tr>
      <w:tr w:rsidR="0044121E" w:rsidRPr="00967867" w14:paraId="7FB45A27"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nil"/>
              <w:left w:val="single" w:sz="4" w:space="0" w:color="auto"/>
              <w:bottom w:val="single" w:sz="4" w:space="0" w:color="auto"/>
              <w:right w:val="single" w:sz="4" w:space="0" w:color="auto"/>
            </w:tcBorders>
          </w:tcPr>
          <w:p w14:paraId="0C729BFC" w14:textId="77777777" w:rsidR="0044121E" w:rsidRPr="00967867" w:rsidRDefault="0044121E" w:rsidP="00755D8A">
            <w:pPr>
              <w:rPr>
                <w:sz w:val="21"/>
                <w:szCs w:val="21"/>
              </w:rPr>
            </w:pPr>
          </w:p>
        </w:tc>
        <w:tc>
          <w:tcPr>
            <w:tcW w:w="3425" w:type="dxa"/>
            <w:gridSpan w:val="3"/>
            <w:tcBorders>
              <w:top w:val="single" w:sz="4" w:space="0" w:color="auto"/>
              <w:left w:val="single" w:sz="4" w:space="0" w:color="auto"/>
              <w:bottom w:val="single" w:sz="4" w:space="0" w:color="auto"/>
              <w:right w:val="single" w:sz="4" w:space="0" w:color="auto"/>
            </w:tcBorders>
          </w:tcPr>
          <w:p w14:paraId="23D6BA43" w14:textId="77777777" w:rsidR="0044121E" w:rsidRPr="00967867" w:rsidRDefault="0044121E" w:rsidP="00755D8A">
            <w:pPr>
              <w:rPr>
                <w:sz w:val="21"/>
                <w:szCs w:val="21"/>
              </w:rPr>
            </w:pPr>
            <w:r w:rsidRPr="00967867">
              <w:rPr>
                <w:sz w:val="21"/>
                <w:szCs w:val="21"/>
              </w:rPr>
              <w:t>Telefono Nr.</w:t>
            </w:r>
          </w:p>
        </w:tc>
      </w:tr>
    </w:tbl>
    <w:p w14:paraId="44F384C0" w14:textId="77777777" w:rsidR="0044121E" w:rsidRPr="00967867" w:rsidRDefault="0044121E" w:rsidP="0044121E">
      <w:pPr>
        <w:rPr>
          <w:sz w:val="15"/>
          <w:szCs w:val="15"/>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412"/>
      </w:tblGrid>
      <w:tr w:rsidR="0044121E" w:rsidRPr="00967867" w14:paraId="7BFAA83F" w14:textId="77777777" w:rsidTr="00755D8A">
        <w:trPr>
          <w:cantSplit/>
        </w:trPr>
        <w:tc>
          <w:tcPr>
            <w:tcW w:w="6419" w:type="dxa"/>
            <w:tcBorders>
              <w:bottom w:val="nil"/>
            </w:tcBorders>
          </w:tcPr>
          <w:p w14:paraId="4D3899E2" w14:textId="77777777" w:rsidR="0044121E" w:rsidRPr="00967867" w:rsidRDefault="0044121E" w:rsidP="00755D8A">
            <w:pPr>
              <w:rPr>
                <w:sz w:val="21"/>
                <w:szCs w:val="21"/>
              </w:rPr>
            </w:pPr>
            <w:r w:rsidRPr="00967867">
              <w:rPr>
                <w:sz w:val="21"/>
                <w:szCs w:val="21"/>
              </w:rPr>
              <w:t>Faktinės gyvenamosios vietos adresas³</w:t>
            </w:r>
          </w:p>
        </w:tc>
        <w:tc>
          <w:tcPr>
            <w:tcW w:w="3412" w:type="dxa"/>
            <w:tcBorders>
              <w:bottom w:val="nil"/>
            </w:tcBorders>
          </w:tcPr>
          <w:p w14:paraId="0F744EAB" w14:textId="77777777" w:rsidR="0044121E" w:rsidRPr="00967867" w:rsidRDefault="0044121E" w:rsidP="00755D8A">
            <w:pPr>
              <w:rPr>
                <w:sz w:val="21"/>
                <w:szCs w:val="21"/>
              </w:rPr>
            </w:pPr>
            <w:r w:rsidRPr="00967867">
              <w:rPr>
                <w:sz w:val="21"/>
                <w:szCs w:val="21"/>
              </w:rPr>
              <w:t>Įrašymo į apskaitą data²</w:t>
            </w:r>
          </w:p>
        </w:tc>
      </w:tr>
      <w:tr w:rsidR="0044121E" w:rsidRPr="00967867" w14:paraId="504F6FF0" w14:textId="77777777" w:rsidTr="00755D8A">
        <w:tc>
          <w:tcPr>
            <w:tcW w:w="6419" w:type="dxa"/>
            <w:tcBorders>
              <w:top w:val="nil"/>
            </w:tcBorders>
          </w:tcPr>
          <w:p w14:paraId="5A156695" w14:textId="77777777" w:rsidR="0044121E" w:rsidRPr="00967867" w:rsidRDefault="0044121E" w:rsidP="00755D8A">
            <w:pPr>
              <w:rPr>
                <w:sz w:val="21"/>
                <w:szCs w:val="21"/>
              </w:rPr>
            </w:pPr>
          </w:p>
        </w:tc>
        <w:tc>
          <w:tcPr>
            <w:tcW w:w="3412" w:type="dxa"/>
          </w:tcPr>
          <w:p w14:paraId="020D38FA" w14:textId="77777777" w:rsidR="0044121E" w:rsidRPr="00967867" w:rsidRDefault="0044121E" w:rsidP="00755D8A">
            <w:pPr>
              <w:rPr>
                <w:sz w:val="21"/>
                <w:szCs w:val="21"/>
              </w:rPr>
            </w:pPr>
            <w:r w:rsidRPr="00967867">
              <w:rPr>
                <w:sz w:val="21"/>
                <w:szCs w:val="21"/>
              </w:rPr>
              <w:t>Telefono Nr.</w:t>
            </w:r>
          </w:p>
        </w:tc>
      </w:tr>
    </w:tbl>
    <w:p w14:paraId="12862EF9" w14:textId="77777777" w:rsidR="0044121E" w:rsidRPr="00967867" w:rsidRDefault="0044121E" w:rsidP="0044121E">
      <w:pPr>
        <w:ind w:right="-29"/>
        <w:rPr>
          <w:i/>
          <w:sz w:val="20"/>
        </w:rPr>
      </w:pPr>
      <w:r w:rsidRPr="00967867">
        <w:rPr>
          <w:i/>
          <w:szCs w:val="24"/>
        </w:rPr>
        <w:t>² Duomenys gaunami iš valstybės ir žinybinių registrų bei valstybės informacinių sistemų</w:t>
      </w:r>
    </w:p>
    <w:p w14:paraId="40C4B656" w14:textId="77777777" w:rsidR="0044121E" w:rsidRPr="00967867" w:rsidRDefault="0044121E" w:rsidP="0044121E">
      <w:pPr>
        <w:ind w:right="-28"/>
        <w:jc w:val="both"/>
        <w:rPr>
          <w:i/>
          <w:szCs w:val="24"/>
        </w:rPr>
      </w:pPr>
      <w:r w:rsidRPr="00967867">
        <w:rPr>
          <w:szCs w:val="24"/>
        </w:rPr>
        <w:t>³</w:t>
      </w:r>
      <w:r w:rsidRPr="00967867">
        <w:rPr>
          <w:i/>
          <w:szCs w:val="24"/>
        </w:rPr>
        <w:t>Nurodomas tik tuo atveju, jeigu asmuo nėra deklaravęs gyvenamosios vietos arba jo faktinė gyvenamoji vieta nesutampa su deklaruota gyvenamąja vieta</w:t>
      </w:r>
    </w:p>
    <w:p w14:paraId="5593DDB4" w14:textId="77777777" w:rsidR="0044121E" w:rsidRPr="00967867" w:rsidRDefault="0044121E" w:rsidP="0044121E">
      <w:pPr>
        <w:ind w:right="-29"/>
        <w:rPr>
          <w:sz w:val="21"/>
          <w:szCs w:val="21"/>
        </w:rPr>
      </w:pPr>
    </w:p>
    <w:p w14:paraId="24AD21C7" w14:textId="77777777" w:rsidR="0044121E" w:rsidRPr="00967867" w:rsidRDefault="0044121E" w:rsidP="0044121E">
      <w:pPr>
        <w:ind w:right="-29"/>
        <w:rPr>
          <w:sz w:val="21"/>
          <w:szCs w:val="21"/>
        </w:rPr>
      </w:pPr>
      <w:r w:rsidRPr="00967867">
        <w:rPr>
          <w:sz w:val="21"/>
          <w:szCs w:val="21"/>
        </w:rPr>
        <w:t>_____________________________________</w:t>
      </w:r>
    </w:p>
    <w:p w14:paraId="20F58B8A" w14:textId="77777777" w:rsidR="0044121E" w:rsidRPr="00967867" w:rsidRDefault="0044121E" w:rsidP="0044121E">
      <w:pPr>
        <w:ind w:right="-29" w:firstLine="212"/>
        <w:rPr>
          <w:sz w:val="21"/>
          <w:szCs w:val="21"/>
        </w:rPr>
      </w:pPr>
      <w:r w:rsidRPr="00967867">
        <w:rPr>
          <w:sz w:val="21"/>
          <w:szCs w:val="21"/>
        </w:rPr>
        <w:t>(savivaldybės (seniūnijos) pavadinimas)</w:t>
      </w:r>
    </w:p>
    <w:p w14:paraId="06F6E21C" w14:textId="77777777" w:rsidR="0044121E" w:rsidRPr="00967867" w:rsidRDefault="0044121E" w:rsidP="0044121E">
      <w:pPr>
        <w:tabs>
          <w:tab w:val="left" w:pos="1276"/>
          <w:tab w:val="left" w:pos="2592"/>
          <w:tab w:val="left" w:pos="3888"/>
          <w:tab w:val="left" w:pos="5185"/>
          <w:tab w:val="left" w:pos="6481"/>
          <w:tab w:val="left" w:pos="7777"/>
          <w:tab w:val="left" w:pos="9072"/>
          <w:tab w:val="left" w:pos="10335"/>
        </w:tabs>
        <w:ind w:right="-29"/>
        <w:jc w:val="center"/>
        <w:rPr>
          <w:b/>
          <w:caps/>
          <w:szCs w:val="24"/>
        </w:rPr>
      </w:pPr>
    </w:p>
    <w:p w14:paraId="484D0FC2" w14:textId="77777777" w:rsidR="0044121E" w:rsidRPr="00967867" w:rsidRDefault="0044121E" w:rsidP="0044121E">
      <w:pPr>
        <w:tabs>
          <w:tab w:val="left" w:pos="1276"/>
          <w:tab w:val="left" w:pos="2592"/>
          <w:tab w:val="left" w:pos="3888"/>
          <w:tab w:val="left" w:pos="5185"/>
          <w:tab w:val="left" w:pos="6481"/>
          <w:tab w:val="left" w:pos="7777"/>
          <w:tab w:val="left" w:pos="9072"/>
          <w:tab w:val="left" w:pos="10335"/>
        </w:tabs>
        <w:ind w:right="-29"/>
        <w:jc w:val="center"/>
        <w:rPr>
          <w:b/>
          <w:caps/>
          <w:szCs w:val="24"/>
        </w:rPr>
      </w:pPr>
    </w:p>
    <w:p w14:paraId="4F62592C" w14:textId="77777777" w:rsidR="0044121E" w:rsidRPr="00967867" w:rsidRDefault="0044121E" w:rsidP="0044121E">
      <w:pPr>
        <w:tabs>
          <w:tab w:val="left" w:pos="1276"/>
          <w:tab w:val="left" w:pos="2592"/>
          <w:tab w:val="left" w:pos="3888"/>
          <w:tab w:val="left" w:pos="5185"/>
          <w:tab w:val="left" w:pos="6481"/>
          <w:tab w:val="left" w:pos="7777"/>
          <w:tab w:val="left" w:pos="9072"/>
          <w:tab w:val="left" w:pos="10335"/>
        </w:tabs>
        <w:ind w:right="-29"/>
        <w:jc w:val="center"/>
        <w:rPr>
          <w:b/>
          <w:caps/>
          <w:szCs w:val="24"/>
        </w:rPr>
      </w:pPr>
      <w:r w:rsidRPr="00967867">
        <w:rPr>
          <w:b/>
          <w:caps/>
          <w:szCs w:val="24"/>
        </w:rPr>
        <w:t>PRAŠYMAS PAGALBOS PINIGAMS GAUTI</w:t>
      </w:r>
    </w:p>
    <w:p w14:paraId="0B03C2B5" w14:textId="77777777" w:rsidR="0044121E" w:rsidRPr="00967867" w:rsidRDefault="0044121E" w:rsidP="0044121E">
      <w:pPr>
        <w:jc w:val="center"/>
        <w:rPr>
          <w:sz w:val="21"/>
          <w:szCs w:val="21"/>
        </w:rPr>
      </w:pPr>
      <w:r w:rsidRPr="00967867">
        <w:rPr>
          <w:sz w:val="21"/>
          <w:szCs w:val="21"/>
        </w:rPr>
        <w:t xml:space="preserve">20__ m. _______________________ d. </w:t>
      </w:r>
    </w:p>
    <w:p w14:paraId="2A514570" w14:textId="77777777" w:rsidR="0044121E" w:rsidRPr="00967867" w:rsidRDefault="0044121E" w:rsidP="0044121E">
      <w:pPr>
        <w:rPr>
          <w:sz w:val="21"/>
          <w:szCs w:val="21"/>
        </w:rPr>
      </w:pPr>
    </w:p>
    <w:p w14:paraId="0AE1AF8F" w14:textId="77777777" w:rsidR="0044121E" w:rsidRPr="00967867" w:rsidRDefault="0044121E" w:rsidP="0044121E">
      <w:pPr>
        <w:ind w:right="-29"/>
        <w:rPr>
          <w:sz w:val="22"/>
          <w:szCs w:val="22"/>
        </w:rPr>
      </w:pPr>
      <w:r w:rsidRPr="00967867">
        <w:rPr>
          <w:sz w:val="21"/>
          <w:szCs w:val="21"/>
        </w:rPr>
        <w:t xml:space="preserve">  </w:t>
      </w:r>
      <w:r w:rsidRPr="00967867">
        <w:rPr>
          <w:sz w:val="21"/>
        </w:rPr>
        <w:sym w:font="Webdings" w:char="F063"/>
      </w:r>
      <w:r w:rsidRPr="00967867">
        <w:rPr>
          <w:sz w:val="21"/>
          <w:szCs w:val="21"/>
        </w:rPr>
        <w:t xml:space="preserve"> </w:t>
      </w:r>
      <w:r w:rsidRPr="00967867">
        <w:rPr>
          <w:sz w:val="22"/>
          <w:szCs w:val="22"/>
        </w:rPr>
        <w:t xml:space="preserve">Prašau skirti pagalbos pinigus už globojamą vaiką (- </w:t>
      </w:r>
      <w:proofErr w:type="spellStart"/>
      <w:r w:rsidRPr="00967867">
        <w:rPr>
          <w:sz w:val="22"/>
          <w:szCs w:val="22"/>
        </w:rPr>
        <w:t>us</w:t>
      </w:r>
      <w:proofErr w:type="spellEnd"/>
      <w:r w:rsidRPr="00967867">
        <w:rPr>
          <w:sz w:val="22"/>
          <w:szCs w:val="22"/>
        </w:rPr>
        <w:t>) nuo 20___ m. ______________ d.</w:t>
      </w:r>
    </w:p>
    <w:p w14:paraId="0F18BA93" w14:textId="77777777" w:rsidR="0044121E" w:rsidRPr="00967867" w:rsidRDefault="0044121E" w:rsidP="0044121E">
      <w:pPr>
        <w:ind w:right="-29"/>
        <w:rPr>
          <w:sz w:val="21"/>
          <w:szCs w:val="21"/>
        </w:rPr>
      </w:pPr>
    </w:p>
    <w:p w14:paraId="42BA40AA" w14:textId="77777777" w:rsidR="0044121E" w:rsidRPr="00967867" w:rsidRDefault="0044121E" w:rsidP="00665F70">
      <w:pPr>
        <w:ind w:right="-29"/>
        <w:jc w:val="both"/>
        <w:rPr>
          <w:sz w:val="22"/>
          <w:szCs w:val="22"/>
        </w:rPr>
      </w:pPr>
      <w:r w:rsidRPr="00967867">
        <w:rPr>
          <w:sz w:val="21"/>
          <w:szCs w:val="21"/>
        </w:rPr>
        <w:t xml:space="preserve"> </w:t>
      </w:r>
      <w:r w:rsidRPr="00967867">
        <w:rPr>
          <w:sz w:val="21"/>
        </w:rPr>
        <w:sym w:font="Webdings" w:char="F063"/>
      </w:r>
      <w:r w:rsidRPr="00967867">
        <w:rPr>
          <w:sz w:val="21"/>
        </w:rPr>
        <w:t xml:space="preserve"> </w:t>
      </w:r>
      <w:r w:rsidRPr="00967867">
        <w:rPr>
          <w:sz w:val="22"/>
          <w:szCs w:val="22"/>
        </w:rPr>
        <w:t xml:space="preserve">Prašau skirti pagalbos pinigus vyresniam nei 18 metų buvusiam </w:t>
      </w:r>
      <w:r w:rsidR="00711FD8" w:rsidRPr="00711FD8">
        <w:rPr>
          <w:sz w:val="22"/>
          <w:szCs w:val="22"/>
        </w:rPr>
        <w:t xml:space="preserve">globotiniui, </w:t>
      </w:r>
      <w:r w:rsidR="00665F70">
        <w:rPr>
          <w:sz w:val="22"/>
          <w:szCs w:val="22"/>
        </w:rPr>
        <w:t xml:space="preserve">kai </w:t>
      </w:r>
      <w:r w:rsidRPr="00711FD8">
        <w:rPr>
          <w:sz w:val="22"/>
          <w:szCs w:val="22"/>
        </w:rPr>
        <w:t>jis</w:t>
      </w:r>
      <w:r w:rsidRPr="00967867">
        <w:rPr>
          <w:sz w:val="22"/>
          <w:szCs w:val="22"/>
        </w:rPr>
        <w:t xml:space="preserve"> </w:t>
      </w:r>
      <w:r w:rsidRPr="00967867">
        <w:rPr>
          <w:szCs w:val="24"/>
          <w:lang w:eastAsia="lt-LT"/>
        </w:rPr>
        <w:t>mokosi pagal bendrojo ugdymo programą (įskaitant ir profesinio mokymo įstaigose besimokančius pagal bendrojo ugdymo programą ir pagal bendrojo ugdymo programą kartu su profesinio mokymo programa),</w:t>
      </w:r>
      <w:r w:rsidRPr="00967867">
        <w:rPr>
          <w:sz w:val="22"/>
          <w:szCs w:val="22"/>
        </w:rPr>
        <w:t xml:space="preserve"> nuo 20___ m. ______________ d.</w:t>
      </w:r>
    </w:p>
    <w:p w14:paraId="7E4F9A7D" w14:textId="77777777" w:rsidR="0044121E" w:rsidRPr="00967867" w:rsidRDefault="0044121E" w:rsidP="0044121E">
      <w:pPr>
        <w:ind w:right="-29"/>
        <w:rPr>
          <w:sz w:val="22"/>
          <w:szCs w:val="22"/>
        </w:rPr>
      </w:pPr>
    </w:p>
    <w:p w14:paraId="4EE69A5B" w14:textId="77777777" w:rsidR="0044121E" w:rsidRPr="00967867" w:rsidRDefault="0044121E" w:rsidP="0044121E">
      <w:pPr>
        <w:ind w:left="720" w:right="-29" w:hanging="360"/>
        <w:rPr>
          <w:b/>
          <w:sz w:val="22"/>
          <w:szCs w:val="22"/>
        </w:rPr>
      </w:pPr>
      <w:r w:rsidRPr="00967867">
        <w:rPr>
          <w:b/>
          <w:sz w:val="22"/>
          <w:szCs w:val="22"/>
        </w:rPr>
        <w:t>1.</w:t>
      </w:r>
      <w:r w:rsidRPr="00967867">
        <w:rPr>
          <w:b/>
          <w:sz w:val="22"/>
          <w:szCs w:val="22"/>
        </w:rPr>
        <w:tab/>
        <w:t>Duomenys apie globojamą vaiką</w:t>
      </w:r>
    </w:p>
    <w:p w14:paraId="7FBC7317" w14:textId="77777777" w:rsidR="0044121E" w:rsidRPr="00967867" w:rsidRDefault="0044121E" w:rsidP="0044121E">
      <w:pPr>
        <w:ind w:left="720" w:right="-29"/>
        <w:rPr>
          <w:sz w:val="22"/>
          <w:szCs w:val="22"/>
        </w:rPr>
      </w:pPr>
    </w:p>
    <w:tbl>
      <w:tblPr>
        <w:tblW w:w="9900" w:type="dxa"/>
        <w:tblInd w:w="108" w:type="dxa"/>
        <w:tblLook w:val="04A0" w:firstRow="1" w:lastRow="0" w:firstColumn="1" w:lastColumn="0" w:noHBand="0" w:noVBand="1"/>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gridCol w:w="337"/>
      </w:tblGrid>
      <w:tr w:rsidR="0044121E" w:rsidRPr="00967867" w14:paraId="2E5C3913" w14:textId="77777777" w:rsidTr="00755D8A">
        <w:tc>
          <w:tcPr>
            <w:tcW w:w="1483" w:type="dxa"/>
            <w:tcBorders>
              <w:top w:val="single" w:sz="4" w:space="0" w:color="auto"/>
              <w:left w:val="single" w:sz="4" w:space="0" w:color="auto"/>
              <w:bottom w:val="single" w:sz="4" w:space="0" w:color="auto"/>
              <w:right w:val="single" w:sz="4" w:space="0" w:color="auto"/>
            </w:tcBorders>
          </w:tcPr>
          <w:p w14:paraId="7B9837FB" w14:textId="77777777" w:rsidR="0044121E" w:rsidRPr="00967867" w:rsidRDefault="0044121E" w:rsidP="00755D8A">
            <w:pPr>
              <w:rPr>
                <w:sz w:val="21"/>
                <w:szCs w:val="21"/>
              </w:rPr>
            </w:pPr>
            <w:r w:rsidRPr="00967867">
              <w:rPr>
                <w:sz w:val="21"/>
                <w:szCs w:val="21"/>
              </w:rPr>
              <w:t>Vardas</w:t>
            </w:r>
          </w:p>
        </w:tc>
        <w:tc>
          <w:tcPr>
            <w:tcW w:w="338" w:type="dxa"/>
            <w:tcBorders>
              <w:top w:val="single" w:sz="4" w:space="0" w:color="auto"/>
              <w:left w:val="single" w:sz="4" w:space="0" w:color="auto"/>
              <w:bottom w:val="single" w:sz="4" w:space="0" w:color="auto"/>
              <w:right w:val="single" w:sz="4" w:space="0" w:color="auto"/>
            </w:tcBorders>
          </w:tcPr>
          <w:p w14:paraId="19A8977D"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3C86143"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694832C9"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11D13525"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1F0840A"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30644EF"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428F3B5F"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BE58E58"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0928FDA"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11A5556C"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ECABEB2"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130262F5"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5D9B1A3F"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24ABECA"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88609BA"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392FDCD8"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C380DC0"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0D74834D"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49DDE0E3"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60093BFB"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D4EEC04"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37C13B82"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0B14ACD7"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333779F1"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24DD11D" w14:textId="77777777" w:rsidR="0044121E" w:rsidRPr="00967867" w:rsidRDefault="0044121E" w:rsidP="00755D8A">
            <w:pPr>
              <w:rPr>
                <w:sz w:val="21"/>
                <w:szCs w:val="21"/>
              </w:rPr>
            </w:pPr>
          </w:p>
        </w:tc>
      </w:tr>
    </w:tbl>
    <w:p w14:paraId="23066B57" w14:textId="77777777" w:rsidR="0044121E" w:rsidRPr="00967867" w:rsidRDefault="0044121E" w:rsidP="0044121E">
      <w:pPr>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44121E" w:rsidRPr="00967867" w14:paraId="1D7283E4" w14:textId="77777777" w:rsidTr="00755D8A">
        <w:tc>
          <w:tcPr>
            <w:tcW w:w="1233" w:type="dxa"/>
          </w:tcPr>
          <w:p w14:paraId="4850AF7D" w14:textId="77777777" w:rsidR="0044121E" w:rsidRPr="00967867" w:rsidRDefault="0044121E" w:rsidP="00755D8A">
            <w:pPr>
              <w:rPr>
                <w:sz w:val="21"/>
                <w:szCs w:val="21"/>
              </w:rPr>
            </w:pPr>
            <w:r w:rsidRPr="00967867">
              <w:rPr>
                <w:sz w:val="21"/>
                <w:szCs w:val="21"/>
              </w:rPr>
              <w:t>Pavardė</w:t>
            </w:r>
          </w:p>
        </w:tc>
        <w:tc>
          <w:tcPr>
            <w:tcW w:w="280" w:type="dxa"/>
          </w:tcPr>
          <w:p w14:paraId="5A6921CE" w14:textId="77777777" w:rsidR="0044121E" w:rsidRPr="00967867" w:rsidRDefault="0044121E" w:rsidP="00755D8A">
            <w:pPr>
              <w:rPr>
                <w:sz w:val="21"/>
                <w:szCs w:val="21"/>
              </w:rPr>
            </w:pPr>
          </w:p>
        </w:tc>
        <w:tc>
          <w:tcPr>
            <w:tcW w:w="279" w:type="dxa"/>
          </w:tcPr>
          <w:p w14:paraId="0E42BC0C" w14:textId="77777777" w:rsidR="0044121E" w:rsidRPr="00967867" w:rsidRDefault="0044121E" w:rsidP="00755D8A">
            <w:pPr>
              <w:rPr>
                <w:sz w:val="21"/>
                <w:szCs w:val="21"/>
              </w:rPr>
            </w:pPr>
          </w:p>
        </w:tc>
        <w:tc>
          <w:tcPr>
            <w:tcW w:w="280" w:type="dxa"/>
          </w:tcPr>
          <w:p w14:paraId="3134D487" w14:textId="77777777" w:rsidR="0044121E" w:rsidRPr="00967867" w:rsidRDefault="0044121E" w:rsidP="00755D8A">
            <w:pPr>
              <w:rPr>
                <w:sz w:val="21"/>
                <w:szCs w:val="21"/>
              </w:rPr>
            </w:pPr>
          </w:p>
        </w:tc>
        <w:tc>
          <w:tcPr>
            <w:tcW w:w="280" w:type="dxa"/>
          </w:tcPr>
          <w:p w14:paraId="52CA1369" w14:textId="77777777" w:rsidR="0044121E" w:rsidRPr="00967867" w:rsidRDefault="0044121E" w:rsidP="00755D8A">
            <w:pPr>
              <w:rPr>
                <w:sz w:val="21"/>
                <w:szCs w:val="21"/>
              </w:rPr>
            </w:pPr>
          </w:p>
        </w:tc>
        <w:tc>
          <w:tcPr>
            <w:tcW w:w="280" w:type="dxa"/>
          </w:tcPr>
          <w:p w14:paraId="2D579137" w14:textId="77777777" w:rsidR="0044121E" w:rsidRPr="00967867" w:rsidRDefault="0044121E" w:rsidP="00755D8A">
            <w:pPr>
              <w:rPr>
                <w:sz w:val="21"/>
                <w:szCs w:val="21"/>
              </w:rPr>
            </w:pPr>
          </w:p>
        </w:tc>
        <w:tc>
          <w:tcPr>
            <w:tcW w:w="281" w:type="dxa"/>
          </w:tcPr>
          <w:p w14:paraId="136ABE4E" w14:textId="77777777" w:rsidR="0044121E" w:rsidRPr="00967867" w:rsidRDefault="0044121E" w:rsidP="00755D8A">
            <w:pPr>
              <w:rPr>
                <w:sz w:val="21"/>
                <w:szCs w:val="21"/>
              </w:rPr>
            </w:pPr>
          </w:p>
        </w:tc>
        <w:tc>
          <w:tcPr>
            <w:tcW w:w="280" w:type="dxa"/>
          </w:tcPr>
          <w:p w14:paraId="01136937" w14:textId="77777777" w:rsidR="0044121E" w:rsidRPr="00967867" w:rsidRDefault="0044121E" w:rsidP="00755D8A">
            <w:pPr>
              <w:rPr>
                <w:sz w:val="21"/>
                <w:szCs w:val="21"/>
              </w:rPr>
            </w:pPr>
          </w:p>
        </w:tc>
        <w:tc>
          <w:tcPr>
            <w:tcW w:w="281" w:type="dxa"/>
          </w:tcPr>
          <w:p w14:paraId="60B82344" w14:textId="77777777" w:rsidR="0044121E" w:rsidRPr="00967867" w:rsidRDefault="0044121E" w:rsidP="00755D8A">
            <w:pPr>
              <w:rPr>
                <w:sz w:val="21"/>
                <w:szCs w:val="21"/>
              </w:rPr>
            </w:pPr>
          </w:p>
        </w:tc>
        <w:tc>
          <w:tcPr>
            <w:tcW w:w="281" w:type="dxa"/>
          </w:tcPr>
          <w:p w14:paraId="132DE211" w14:textId="77777777" w:rsidR="0044121E" w:rsidRPr="00967867" w:rsidRDefault="0044121E" w:rsidP="00755D8A">
            <w:pPr>
              <w:rPr>
                <w:sz w:val="21"/>
                <w:szCs w:val="21"/>
              </w:rPr>
            </w:pPr>
          </w:p>
        </w:tc>
        <w:tc>
          <w:tcPr>
            <w:tcW w:w="280" w:type="dxa"/>
          </w:tcPr>
          <w:p w14:paraId="62465681" w14:textId="77777777" w:rsidR="0044121E" w:rsidRPr="00967867" w:rsidRDefault="0044121E" w:rsidP="00755D8A">
            <w:pPr>
              <w:rPr>
                <w:sz w:val="21"/>
                <w:szCs w:val="21"/>
              </w:rPr>
            </w:pPr>
          </w:p>
        </w:tc>
        <w:tc>
          <w:tcPr>
            <w:tcW w:w="281" w:type="dxa"/>
          </w:tcPr>
          <w:p w14:paraId="3F7172C6" w14:textId="77777777" w:rsidR="0044121E" w:rsidRPr="00967867" w:rsidRDefault="0044121E" w:rsidP="00755D8A">
            <w:pPr>
              <w:rPr>
                <w:sz w:val="21"/>
                <w:szCs w:val="21"/>
              </w:rPr>
            </w:pPr>
          </w:p>
        </w:tc>
        <w:tc>
          <w:tcPr>
            <w:tcW w:w="281" w:type="dxa"/>
          </w:tcPr>
          <w:p w14:paraId="7E4CDC95" w14:textId="77777777" w:rsidR="0044121E" w:rsidRPr="00967867" w:rsidRDefault="0044121E" w:rsidP="00755D8A">
            <w:pPr>
              <w:rPr>
                <w:sz w:val="21"/>
                <w:szCs w:val="21"/>
              </w:rPr>
            </w:pPr>
          </w:p>
        </w:tc>
        <w:tc>
          <w:tcPr>
            <w:tcW w:w="280" w:type="dxa"/>
          </w:tcPr>
          <w:p w14:paraId="65B74B58" w14:textId="77777777" w:rsidR="0044121E" w:rsidRPr="00967867" w:rsidRDefault="0044121E" w:rsidP="00755D8A">
            <w:pPr>
              <w:rPr>
                <w:sz w:val="21"/>
                <w:szCs w:val="21"/>
              </w:rPr>
            </w:pPr>
          </w:p>
        </w:tc>
        <w:tc>
          <w:tcPr>
            <w:tcW w:w="281" w:type="dxa"/>
          </w:tcPr>
          <w:p w14:paraId="43D25BB1" w14:textId="77777777" w:rsidR="0044121E" w:rsidRPr="00967867" w:rsidRDefault="0044121E" w:rsidP="00755D8A">
            <w:pPr>
              <w:rPr>
                <w:sz w:val="21"/>
                <w:szCs w:val="21"/>
              </w:rPr>
            </w:pPr>
          </w:p>
        </w:tc>
        <w:tc>
          <w:tcPr>
            <w:tcW w:w="280" w:type="dxa"/>
          </w:tcPr>
          <w:p w14:paraId="78145E47" w14:textId="77777777" w:rsidR="0044121E" w:rsidRPr="00967867" w:rsidRDefault="0044121E" w:rsidP="00755D8A">
            <w:pPr>
              <w:rPr>
                <w:sz w:val="21"/>
                <w:szCs w:val="21"/>
              </w:rPr>
            </w:pPr>
          </w:p>
        </w:tc>
        <w:tc>
          <w:tcPr>
            <w:tcW w:w="281" w:type="dxa"/>
          </w:tcPr>
          <w:p w14:paraId="4071C6D9" w14:textId="77777777" w:rsidR="0044121E" w:rsidRPr="00967867" w:rsidRDefault="0044121E" w:rsidP="00755D8A">
            <w:pPr>
              <w:rPr>
                <w:sz w:val="21"/>
                <w:szCs w:val="21"/>
              </w:rPr>
            </w:pPr>
          </w:p>
        </w:tc>
        <w:tc>
          <w:tcPr>
            <w:tcW w:w="281" w:type="dxa"/>
          </w:tcPr>
          <w:p w14:paraId="67E652D0" w14:textId="77777777" w:rsidR="0044121E" w:rsidRPr="00967867" w:rsidRDefault="0044121E" w:rsidP="00755D8A">
            <w:pPr>
              <w:rPr>
                <w:sz w:val="21"/>
                <w:szCs w:val="21"/>
              </w:rPr>
            </w:pPr>
          </w:p>
        </w:tc>
        <w:tc>
          <w:tcPr>
            <w:tcW w:w="280" w:type="dxa"/>
          </w:tcPr>
          <w:p w14:paraId="0A03E98E" w14:textId="77777777" w:rsidR="0044121E" w:rsidRPr="00967867" w:rsidRDefault="0044121E" w:rsidP="00755D8A">
            <w:pPr>
              <w:rPr>
                <w:sz w:val="21"/>
                <w:szCs w:val="21"/>
              </w:rPr>
            </w:pPr>
          </w:p>
        </w:tc>
        <w:tc>
          <w:tcPr>
            <w:tcW w:w="281" w:type="dxa"/>
          </w:tcPr>
          <w:p w14:paraId="5323A6F4" w14:textId="77777777" w:rsidR="0044121E" w:rsidRPr="00967867" w:rsidRDefault="0044121E" w:rsidP="00755D8A">
            <w:pPr>
              <w:rPr>
                <w:sz w:val="21"/>
                <w:szCs w:val="21"/>
              </w:rPr>
            </w:pPr>
          </w:p>
        </w:tc>
        <w:tc>
          <w:tcPr>
            <w:tcW w:w="280" w:type="dxa"/>
          </w:tcPr>
          <w:p w14:paraId="19C8CB97" w14:textId="77777777" w:rsidR="0044121E" w:rsidRPr="00967867" w:rsidRDefault="0044121E" w:rsidP="00755D8A">
            <w:pPr>
              <w:rPr>
                <w:sz w:val="21"/>
                <w:szCs w:val="21"/>
              </w:rPr>
            </w:pPr>
          </w:p>
        </w:tc>
        <w:tc>
          <w:tcPr>
            <w:tcW w:w="281" w:type="dxa"/>
          </w:tcPr>
          <w:p w14:paraId="47371761" w14:textId="77777777" w:rsidR="0044121E" w:rsidRPr="00967867" w:rsidRDefault="0044121E" w:rsidP="00755D8A">
            <w:pPr>
              <w:rPr>
                <w:sz w:val="21"/>
                <w:szCs w:val="21"/>
              </w:rPr>
            </w:pPr>
          </w:p>
        </w:tc>
        <w:tc>
          <w:tcPr>
            <w:tcW w:w="281" w:type="dxa"/>
          </w:tcPr>
          <w:p w14:paraId="2788AE92" w14:textId="77777777" w:rsidR="0044121E" w:rsidRPr="00967867" w:rsidRDefault="0044121E" w:rsidP="00755D8A">
            <w:pPr>
              <w:rPr>
                <w:sz w:val="21"/>
                <w:szCs w:val="21"/>
              </w:rPr>
            </w:pPr>
          </w:p>
        </w:tc>
        <w:tc>
          <w:tcPr>
            <w:tcW w:w="280" w:type="dxa"/>
          </w:tcPr>
          <w:p w14:paraId="419DD1B5" w14:textId="77777777" w:rsidR="0044121E" w:rsidRPr="00967867" w:rsidRDefault="0044121E" w:rsidP="00755D8A">
            <w:pPr>
              <w:rPr>
                <w:sz w:val="21"/>
                <w:szCs w:val="21"/>
              </w:rPr>
            </w:pPr>
          </w:p>
        </w:tc>
        <w:tc>
          <w:tcPr>
            <w:tcW w:w="281" w:type="dxa"/>
          </w:tcPr>
          <w:p w14:paraId="5E82EF35" w14:textId="77777777" w:rsidR="0044121E" w:rsidRPr="00967867" w:rsidRDefault="0044121E" w:rsidP="00755D8A">
            <w:pPr>
              <w:rPr>
                <w:sz w:val="21"/>
                <w:szCs w:val="21"/>
              </w:rPr>
            </w:pPr>
          </w:p>
        </w:tc>
        <w:tc>
          <w:tcPr>
            <w:tcW w:w="281" w:type="dxa"/>
          </w:tcPr>
          <w:p w14:paraId="601FB804" w14:textId="77777777" w:rsidR="0044121E" w:rsidRPr="00967867" w:rsidRDefault="0044121E" w:rsidP="00755D8A">
            <w:pPr>
              <w:rPr>
                <w:sz w:val="21"/>
                <w:szCs w:val="21"/>
              </w:rPr>
            </w:pPr>
          </w:p>
        </w:tc>
        <w:tc>
          <w:tcPr>
            <w:tcW w:w="1361" w:type="dxa"/>
            <w:tcBorders>
              <w:top w:val="nil"/>
              <w:bottom w:val="nil"/>
              <w:right w:val="nil"/>
            </w:tcBorders>
          </w:tcPr>
          <w:p w14:paraId="3BE363A5" w14:textId="77777777" w:rsidR="0044121E" w:rsidRPr="00967867" w:rsidRDefault="0044121E" w:rsidP="00755D8A">
            <w:pPr>
              <w:rPr>
                <w:sz w:val="21"/>
                <w:szCs w:val="21"/>
              </w:rPr>
            </w:pPr>
          </w:p>
        </w:tc>
      </w:tr>
    </w:tbl>
    <w:p w14:paraId="4D3A783A" w14:textId="77777777" w:rsidR="0044121E" w:rsidRPr="00967867" w:rsidRDefault="0044121E" w:rsidP="0044121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2767"/>
        <w:gridCol w:w="494"/>
        <w:gridCol w:w="306"/>
      </w:tblGrid>
      <w:tr w:rsidR="0044121E" w:rsidRPr="00967867" w14:paraId="784204BA" w14:textId="77777777" w:rsidTr="00755D8A">
        <w:trPr>
          <w:gridAfter w:val="1"/>
          <w:wAfter w:w="306" w:type="dxa"/>
        </w:trPr>
        <w:tc>
          <w:tcPr>
            <w:tcW w:w="1516" w:type="dxa"/>
            <w:gridSpan w:val="2"/>
          </w:tcPr>
          <w:p w14:paraId="57231DF7" w14:textId="77777777" w:rsidR="0044121E" w:rsidRPr="00967867" w:rsidRDefault="0044121E" w:rsidP="00755D8A">
            <w:pPr>
              <w:rPr>
                <w:sz w:val="21"/>
                <w:szCs w:val="21"/>
              </w:rPr>
            </w:pPr>
            <w:r w:rsidRPr="00967867">
              <w:rPr>
                <w:sz w:val="21"/>
                <w:szCs w:val="21"/>
              </w:rPr>
              <w:t>Asmens kodas</w:t>
            </w:r>
          </w:p>
        </w:tc>
        <w:tc>
          <w:tcPr>
            <w:tcW w:w="280" w:type="dxa"/>
          </w:tcPr>
          <w:p w14:paraId="79415ED9" w14:textId="77777777" w:rsidR="0044121E" w:rsidRPr="00967867" w:rsidRDefault="0044121E" w:rsidP="00755D8A">
            <w:pPr>
              <w:rPr>
                <w:sz w:val="21"/>
                <w:szCs w:val="21"/>
              </w:rPr>
            </w:pPr>
          </w:p>
        </w:tc>
        <w:tc>
          <w:tcPr>
            <w:tcW w:w="281" w:type="dxa"/>
          </w:tcPr>
          <w:p w14:paraId="5BE0AE08" w14:textId="77777777" w:rsidR="0044121E" w:rsidRPr="00967867" w:rsidRDefault="0044121E" w:rsidP="00755D8A">
            <w:pPr>
              <w:rPr>
                <w:sz w:val="21"/>
                <w:szCs w:val="21"/>
              </w:rPr>
            </w:pPr>
          </w:p>
        </w:tc>
        <w:tc>
          <w:tcPr>
            <w:tcW w:w="281" w:type="dxa"/>
          </w:tcPr>
          <w:p w14:paraId="558144D8" w14:textId="77777777" w:rsidR="0044121E" w:rsidRPr="00967867" w:rsidRDefault="0044121E" w:rsidP="00755D8A">
            <w:pPr>
              <w:rPr>
                <w:sz w:val="21"/>
                <w:szCs w:val="21"/>
              </w:rPr>
            </w:pPr>
          </w:p>
        </w:tc>
        <w:tc>
          <w:tcPr>
            <w:tcW w:w="280" w:type="dxa"/>
          </w:tcPr>
          <w:p w14:paraId="5B3AE770" w14:textId="77777777" w:rsidR="0044121E" w:rsidRPr="00967867" w:rsidRDefault="0044121E" w:rsidP="00755D8A">
            <w:pPr>
              <w:rPr>
                <w:sz w:val="21"/>
                <w:szCs w:val="21"/>
              </w:rPr>
            </w:pPr>
          </w:p>
        </w:tc>
        <w:tc>
          <w:tcPr>
            <w:tcW w:w="281" w:type="dxa"/>
          </w:tcPr>
          <w:p w14:paraId="7DCD8CC6" w14:textId="77777777" w:rsidR="0044121E" w:rsidRPr="00967867" w:rsidRDefault="0044121E" w:rsidP="00755D8A">
            <w:pPr>
              <w:rPr>
                <w:sz w:val="21"/>
                <w:szCs w:val="21"/>
              </w:rPr>
            </w:pPr>
          </w:p>
        </w:tc>
        <w:tc>
          <w:tcPr>
            <w:tcW w:w="280" w:type="dxa"/>
          </w:tcPr>
          <w:p w14:paraId="519E8702" w14:textId="77777777" w:rsidR="0044121E" w:rsidRPr="00967867" w:rsidRDefault="0044121E" w:rsidP="00755D8A">
            <w:pPr>
              <w:rPr>
                <w:sz w:val="21"/>
                <w:szCs w:val="21"/>
              </w:rPr>
            </w:pPr>
          </w:p>
        </w:tc>
        <w:tc>
          <w:tcPr>
            <w:tcW w:w="281" w:type="dxa"/>
          </w:tcPr>
          <w:p w14:paraId="49AE33F7" w14:textId="77777777" w:rsidR="0044121E" w:rsidRPr="00967867" w:rsidRDefault="0044121E" w:rsidP="00755D8A">
            <w:pPr>
              <w:rPr>
                <w:sz w:val="21"/>
                <w:szCs w:val="21"/>
              </w:rPr>
            </w:pPr>
          </w:p>
        </w:tc>
        <w:tc>
          <w:tcPr>
            <w:tcW w:w="281" w:type="dxa"/>
          </w:tcPr>
          <w:p w14:paraId="3B0C5536" w14:textId="77777777" w:rsidR="0044121E" w:rsidRPr="00967867" w:rsidRDefault="0044121E" w:rsidP="00755D8A">
            <w:pPr>
              <w:rPr>
                <w:sz w:val="21"/>
                <w:szCs w:val="21"/>
              </w:rPr>
            </w:pPr>
          </w:p>
        </w:tc>
        <w:tc>
          <w:tcPr>
            <w:tcW w:w="280" w:type="dxa"/>
          </w:tcPr>
          <w:p w14:paraId="632DC139" w14:textId="77777777" w:rsidR="0044121E" w:rsidRPr="00967867" w:rsidRDefault="0044121E" w:rsidP="00755D8A">
            <w:pPr>
              <w:rPr>
                <w:sz w:val="21"/>
                <w:szCs w:val="21"/>
              </w:rPr>
            </w:pPr>
          </w:p>
        </w:tc>
        <w:tc>
          <w:tcPr>
            <w:tcW w:w="281" w:type="dxa"/>
          </w:tcPr>
          <w:p w14:paraId="6D5A81EB" w14:textId="77777777" w:rsidR="0044121E" w:rsidRPr="00967867" w:rsidRDefault="0044121E" w:rsidP="00755D8A">
            <w:pPr>
              <w:rPr>
                <w:sz w:val="21"/>
                <w:szCs w:val="21"/>
              </w:rPr>
            </w:pPr>
          </w:p>
        </w:tc>
        <w:tc>
          <w:tcPr>
            <w:tcW w:w="281" w:type="dxa"/>
          </w:tcPr>
          <w:p w14:paraId="443708E2" w14:textId="77777777" w:rsidR="0044121E" w:rsidRPr="00967867" w:rsidRDefault="0044121E" w:rsidP="00755D8A">
            <w:pPr>
              <w:rPr>
                <w:sz w:val="21"/>
                <w:szCs w:val="21"/>
              </w:rPr>
            </w:pPr>
          </w:p>
        </w:tc>
        <w:tc>
          <w:tcPr>
            <w:tcW w:w="5014" w:type="dxa"/>
            <w:gridSpan w:val="3"/>
            <w:tcBorders>
              <w:top w:val="nil"/>
              <w:bottom w:val="nil"/>
              <w:right w:val="nil"/>
            </w:tcBorders>
          </w:tcPr>
          <w:p w14:paraId="0E5CB154" w14:textId="77777777" w:rsidR="0044121E" w:rsidRPr="00967867" w:rsidRDefault="0044121E" w:rsidP="00755D8A">
            <w:pPr>
              <w:rPr>
                <w:sz w:val="21"/>
                <w:szCs w:val="21"/>
              </w:rPr>
            </w:pPr>
          </w:p>
          <w:p w14:paraId="150B9439" w14:textId="77777777" w:rsidR="0044121E" w:rsidRPr="00967867" w:rsidRDefault="0044121E" w:rsidP="00755D8A">
            <w:pPr>
              <w:rPr>
                <w:sz w:val="21"/>
                <w:szCs w:val="21"/>
              </w:rPr>
            </w:pPr>
          </w:p>
        </w:tc>
      </w:tr>
      <w:tr w:rsidR="0044121E" w:rsidRPr="00967867" w14:paraId="320BA56A"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00" w:type="dxa"/>
          <w:trHeight w:val="111"/>
        </w:trPr>
        <w:tc>
          <w:tcPr>
            <w:tcW w:w="1085" w:type="dxa"/>
          </w:tcPr>
          <w:p w14:paraId="17BC525A" w14:textId="77777777" w:rsidR="0044121E" w:rsidRPr="00967867" w:rsidRDefault="0044121E" w:rsidP="00755D8A">
            <w:pPr>
              <w:spacing w:line="320" w:lineRule="exact"/>
              <w:rPr>
                <w:sz w:val="23"/>
                <w:szCs w:val="23"/>
              </w:rPr>
            </w:pPr>
          </w:p>
        </w:tc>
        <w:tc>
          <w:tcPr>
            <w:tcW w:w="8038" w:type="dxa"/>
            <w:gridSpan w:val="14"/>
          </w:tcPr>
          <w:p w14:paraId="2EB0070F" w14:textId="77777777" w:rsidR="0044121E" w:rsidRPr="00967867" w:rsidRDefault="0044121E" w:rsidP="00755D8A">
            <w:pPr>
              <w:spacing w:line="320" w:lineRule="exact"/>
              <w:rPr>
                <w:sz w:val="23"/>
                <w:szCs w:val="23"/>
              </w:rPr>
            </w:pPr>
          </w:p>
        </w:tc>
      </w:tr>
      <w:tr w:rsidR="0044121E" w:rsidRPr="00967867" w14:paraId="7B37F415"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single" w:sz="4" w:space="0" w:color="auto"/>
              <w:left w:val="single" w:sz="4" w:space="0" w:color="auto"/>
              <w:bottom w:val="nil"/>
              <w:right w:val="single" w:sz="4" w:space="0" w:color="auto"/>
            </w:tcBorders>
          </w:tcPr>
          <w:p w14:paraId="03D59A9E" w14:textId="77777777" w:rsidR="0044121E" w:rsidRPr="00967867" w:rsidRDefault="0044121E" w:rsidP="00755D8A">
            <w:pPr>
              <w:rPr>
                <w:sz w:val="21"/>
                <w:szCs w:val="21"/>
              </w:rPr>
            </w:pPr>
            <w:r w:rsidRPr="00967867">
              <w:rPr>
                <w:sz w:val="21"/>
                <w:szCs w:val="21"/>
              </w:rPr>
              <w:t>Deklaruotos gyvenamosios vietos adresas</w:t>
            </w:r>
          </w:p>
        </w:tc>
        <w:tc>
          <w:tcPr>
            <w:tcW w:w="3567" w:type="dxa"/>
            <w:gridSpan w:val="3"/>
            <w:tcBorders>
              <w:top w:val="single" w:sz="4" w:space="0" w:color="auto"/>
              <w:left w:val="single" w:sz="4" w:space="0" w:color="auto"/>
              <w:bottom w:val="single" w:sz="4" w:space="0" w:color="auto"/>
              <w:right w:val="single" w:sz="4" w:space="0" w:color="auto"/>
            </w:tcBorders>
          </w:tcPr>
          <w:p w14:paraId="34996156" w14:textId="77777777" w:rsidR="0044121E" w:rsidRPr="00967867" w:rsidRDefault="0044121E" w:rsidP="00755D8A">
            <w:pPr>
              <w:rPr>
                <w:sz w:val="21"/>
                <w:szCs w:val="21"/>
              </w:rPr>
            </w:pPr>
            <w:r w:rsidRPr="00967867">
              <w:rPr>
                <w:sz w:val="21"/>
                <w:szCs w:val="21"/>
              </w:rPr>
              <w:t>Deklaravimo data²</w:t>
            </w:r>
          </w:p>
        </w:tc>
      </w:tr>
      <w:tr w:rsidR="0044121E" w:rsidRPr="00967867" w14:paraId="0D213589"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nil"/>
              <w:left w:val="single" w:sz="4" w:space="0" w:color="auto"/>
              <w:bottom w:val="single" w:sz="4" w:space="0" w:color="auto"/>
              <w:right w:val="single" w:sz="4" w:space="0" w:color="auto"/>
            </w:tcBorders>
          </w:tcPr>
          <w:p w14:paraId="2C9BD3A6" w14:textId="77777777" w:rsidR="0044121E" w:rsidRPr="00967867" w:rsidRDefault="0044121E" w:rsidP="00755D8A">
            <w:pPr>
              <w:rPr>
                <w:sz w:val="21"/>
                <w:szCs w:val="21"/>
              </w:rPr>
            </w:pPr>
          </w:p>
        </w:tc>
        <w:tc>
          <w:tcPr>
            <w:tcW w:w="3567" w:type="dxa"/>
            <w:gridSpan w:val="3"/>
            <w:tcBorders>
              <w:top w:val="single" w:sz="4" w:space="0" w:color="auto"/>
              <w:left w:val="single" w:sz="4" w:space="0" w:color="auto"/>
              <w:bottom w:val="single" w:sz="4" w:space="0" w:color="auto"/>
              <w:right w:val="single" w:sz="4" w:space="0" w:color="auto"/>
            </w:tcBorders>
          </w:tcPr>
          <w:p w14:paraId="71135142" w14:textId="77777777" w:rsidR="0044121E" w:rsidRPr="00967867" w:rsidRDefault="0044121E" w:rsidP="00755D8A">
            <w:pPr>
              <w:rPr>
                <w:sz w:val="21"/>
                <w:szCs w:val="21"/>
              </w:rPr>
            </w:pPr>
          </w:p>
        </w:tc>
      </w:tr>
    </w:tbl>
    <w:p w14:paraId="4E0F7341" w14:textId="77777777" w:rsidR="0044121E" w:rsidRPr="00967867" w:rsidRDefault="0044121E" w:rsidP="0044121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504"/>
      </w:tblGrid>
      <w:tr w:rsidR="0044121E" w:rsidRPr="00967867" w14:paraId="45B34880" w14:textId="77777777" w:rsidTr="00755D8A">
        <w:trPr>
          <w:cantSplit/>
        </w:trPr>
        <w:tc>
          <w:tcPr>
            <w:tcW w:w="6419" w:type="dxa"/>
            <w:tcBorders>
              <w:bottom w:val="nil"/>
            </w:tcBorders>
          </w:tcPr>
          <w:p w14:paraId="41C55E14" w14:textId="77777777" w:rsidR="0044121E" w:rsidRPr="00967867" w:rsidRDefault="0044121E" w:rsidP="00755D8A">
            <w:pPr>
              <w:rPr>
                <w:sz w:val="21"/>
                <w:szCs w:val="21"/>
              </w:rPr>
            </w:pPr>
            <w:r w:rsidRPr="00967867">
              <w:rPr>
                <w:sz w:val="21"/>
                <w:szCs w:val="21"/>
              </w:rPr>
              <w:t>Faktinės gyvenamosios vietos adresas³</w:t>
            </w:r>
          </w:p>
        </w:tc>
        <w:tc>
          <w:tcPr>
            <w:tcW w:w="3504" w:type="dxa"/>
            <w:tcBorders>
              <w:bottom w:val="nil"/>
            </w:tcBorders>
          </w:tcPr>
          <w:p w14:paraId="4BB6FA75" w14:textId="77777777" w:rsidR="0044121E" w:rsidRPr="00967867" w:rsidRDefault="0044121E" w:rsidP="00755D8A">
            <w:pPr>
              <w:rPr>
                <w:sz w:val="21"/>
                <w:szCs w:val="21"/>
              </w:rPr>
            </w:pPr>
            <w:r w:rsidRPr="00967867">
              <w:rPr>
                <w:sz w:val="21"/>
                <w:szCs w:val="21"/>
              </w:rPr>
              <w:t>Įrašymo į apskaitą data²</w:t>
            </w:r>
          </w:p>
        </w:tc>
      </w:tr>
      <w:tr w:rsidR="0044121E" w:rsidRPr="00967867" w14:paraId="6F4A47DC" w14:textId="77777777" w:rsidTr="00755D8A">
        <w:tc>
          <w:tcPr>
            <w:tcW w:w="6419" w:type="dxa"/>
            <w:tcBorders>
              <w:top w:val="nil"/>
            </w:tcBorders>
          </w:tcPr>
          <w:p w14:paraId="09F122DB" w14:textId="77777777" w:rsidR="0044121E" w:rsidRPr="00967867" w:rsidRDefault="0044121E" w:rsidP="00755D8A">
            <w:pPr>
              <w:rPr>
                <w:sz w:val="21"/>
                <w:szCs w:val="21"/>
              </w:rPr>
            </w:pPr>
          </w:p>
        </w:tc>
        <w:tc>
          <w:tcPr>
            <w:tcW w:w="3504" w:type="dxa"/>
          </w:tcPr>
          <w:p w14:paraId="02D2E28F" w14:textId="77777777" w:rsidR="0044121E" w:rsidRPr="00967867" w:rsidRDefault="0044121E" w:rsidP="00755D8A">
            <w:pPr>
              <w:rPr>
                <w:sz w:val="21"/>
                <w:szCs w:val="21"/>
              </w:rPr>
            </w:pPr>
          </w:p>
        </w:tc>
      </w:tr>
    </w:tbl>
    <w:p w14:paraId="0FB3C0CF" w14:textId="77777777" w:rsidR="0044121E" w:rsidRPr="00967867" w:rsidRDefault="0044121E" w:rsidP="0044121E">
      <w:pPr>
        <w:ind w:right="-29"/>
        <w:rPr>
          <w:sz w:val="21"/>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44121E" w:rsidRPr="00967867" w14:paraId="2EFABB6A" w14:textId="77777777" w:rsidTr="00755D8A">
        <w:tc>
          <w:tcPr>
            <w:tcW w:w="3544" w:type="dxa"/>
          </w:tcPr>
          <w:p w14:paraId="7DF86F61" w14:textId="77777777" w:rsidR="0044121E" w:rsidRPr="00967867" w:rsidRDefault="0044121E" w:rsidP="00755D8A">
            <w:pPr>
              <w:ind w:right="-29"/>
              <w:rPr>
                <w:sz w:val="21"/>
                <w:szCs w:val="21"/>
              </w:rPr>
            </w:pPr>
            <w:r w:rsidRPr="00967867">
              <w:rPr>
                <w:sz w:val="21"/>
                <w:szCs w:val="21"/>
              </w:rPr>
              <w:t>Mokymosi įstaiga, klasė</w:t>
            </w:r>
          </w:p>
        </w:tc>
        <w:tc>
          <w:tcPr>
            <w:tcW w:w="6379" w:type="dxa"/>
          </w:tcPr>
          <w:p w14:paraId="3ED5E68E" w14:textId="77777777" w:rsidR="0044121E" w:rsidRPr="00967867" w:rsidRDefault="0044121E" w:rsidP="00755D8A">
            <w:pPr>
              <w:ind w:right="-29"/>
              <w:rPr>
                <w:sz w:val="21"/>
                <w:szCs w:val="21"/>
              </w:rPr>
            </w:pPr>
          </w:p>
        </w:tc>
      </w:tr>
    </w:tbl>
    <w:p w14:paraId="63F4A593" w14:textId="77777777" w:rsidR="0044121E" w:rsidRPr="00967867" w:rsidRDefault="0044121E" w:rsidP="0044121E">
      <w:pPr>
        <w:ind w:right="-29"/>
        <w:rPr>
          <w:sz w:val="21"/>
          <w:szCs w:val="21"/>
        </w:rPr>
      </w:pPr>
    </w:p>
    <w:p w14:paraId="3B80F0F6" w14:textId="77777777" w:rsidR="0044121E" w:rsidRPr="00967867" w:rsidRDefault="0044121E" w:rsidP="0044121E">
      <w:pPr>
        <w:ind w:right="-29"/>
        <w:rPr>
          <w:sz w:val="21"/>
          <w:szCs w:val="21"/>
        </w:rPr>
      </w:pPr>
    </w:p>
    <w:tbl>
      <w:tblPr>
        <w:tblW w:w="9900" w:type="dxa"/>
        <w:tblInd w:w="108" w:type="dxa"/>
        <w:tblLook w:val="04A0" w:firstRow="1" w:lastRow="0" w:firstColumn="1" w:lastColumn="0" w:noHBand="0" w:noVBand="1"/>
      </w:tblPr>
      <w:tblGrid>
        <w:gridCol w:w="1483"/>
        <w:gridCol w:w="338"/>
        <w:gridCol w:w="336"/>
        <w:gridCol w:w="337"/>
        <w:gridCol w:w="337"/>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gridCol w:w="337"/>
      </w:tblGrid>
      <w:tr w:rsidR="0044121E" w:rsidRPr="00967867" w14:paraId="6BF22FFD" w14:textId="77777777" w:rsidTr="00755D8A">
        <w:tc>
          <w:tcPr>
            <w:tcW w:w="1483" w:type="dxa"/>
            <w:tcBorders>
              <w:top w:val="single" w:sz="4" w:space="0" w:color="auto"/>
              <w:left w:val="single" w:sz="4" w:space="0" w:color="auto"/>
              <w:bottom w:val="single" w:sz="4" w:space="0" w:color="auto"/>
              <w:right w:val="single" w:sz="4" w:space="0" w:color="auto"/>
            </w:tcBorders>
          </w:tcPr>
          <w:p w14:paraId="5CA8F12C" w14:textId="77777777" w:rsidR="0044121E" w:rsidRPr="00967867" w:rsidRDefault="0044121E" w:rsidP="00755D8A">
            <w:pPr>
              <w:rPr>
                <w:sz w:val="21"/>
                <w:szCs w:val="21"/>
              </w:rPr>
            </w:pPr>
            <w:r w:rsidRPr="00967867">
              <w:rPr>
                <w:sz w:val="21"/>
                <w:szCs w:val="21"/>
              </w:rPr>
              <w:t>Vardas</w:t>
            </w:r>
          </w:p>
        </w:tc>
        <w:tc>
          <w:tcPr>
            <w:tcW w:w="338" w:type="dxa"/>
            <w:tcBorders>
              <w:top w:val="single" w:sz="4" w:space="0" w:color="auto"/>
              <w:left w:val="single" w:sz="4" w:space="0" w:color="auto"/>
              <w:bottom w:val="single" w:sz="4" w:space="0" w:color="auto"/>
              <w:right w:val="single" w:sz="4" w:space="0" w:color="auto"/>
            </w:tcBorders>
          </w:tcPr>
          <w:p w14:paraId="5838FCB9"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1D4439F3"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D6FD29A"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5EF480C"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67ABAFA0"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407D80F7"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9C95687"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C0947DE"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B16ECC8"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3986AC64"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E905C5B"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333FBB5"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7C4C10EA"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0D31C9C3"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4A1605D8"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49EB1EA9"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5C042883"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69311BE"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731C6BEE"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2465755C"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6354137A"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B7C0CFB" w14:textId="77777777" w:rsidR="0044121E" w:rsidRPr="00967867" w:rsidRDefault="0044121E" w:rsidP="00755D8A">
            <w:pPr>
              <w:rPr>
                <w:sz w:val="21"/>
                <w:szCs w:val="21"/>
              </w:rPr>
            </w:pPr>
          </w:p>
        </w:tc>
        <w:tc>
          <w:tcPr>
            <w:tcW w:w="336" w:type="dxa"/>
            <w:tcBorders>
              <w:top w:val="single" w:sz="4" w:space="0" w:color="auto"/>
              <w:left w:val="single" w:sz="4" w:space="0" w:color="auto"/>
              <w:bottom w:val="single" w:sz="4" w:space="0" w:color="auto"/>
              <w:right w:val="single" w:sz="4" w:space="0" w:color="auto"/>
            </w:tcBorders>
          </w:tcPr>
          <w:p w14:paraId="510AD4F8"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27991B7E" w14:textId="77777777" w:rsidR="0044121E" w:rsidRPr="00967867" w:rsidRDefault="0044121E" w:rsidP="00755D8A">
            <w:pPr>
              <w:rPr>
                <w:sz w:val="21"/>
                <w:szCs w:val="21"/>
              </w:rPr>
            </w:pPr>
          </w:p>
        </w:tc>
        <w:tc>
          <w:tcPr>
            <w:tcW w:w="337" w:type="dxa"/>
            <w:tcBorders>
              <w:top w:val="single" w:sz="4" w:space="0" w:color="auto"/>
              <w:left w:val="single" w:sz="4" w:space="0" w:color="auto"/>
              <w:bottom w:val="single" w:sz="4" w:space="0" w:color="auto"/>
              <w:right w:val="single" w:sz="4" w:space="0" w:color="auto"/>
            </w:tcBorders>
          </w:tcPr>
          <w:p w14:paraId="37C06BBE" w14:textId="77777777" w:rsidR="0044121E" w:rsidRPr="00967867" w:rsidRDefault="0044121E" w:rsidP="00755D8A">
            <w:pPr>
              <w:rPr>
                <w:sz w:val="21"/>
                <w:szCs w:val="21"/>
              </w:rPr>
            </w:pPr>
          </w:p>
        </w:tc>
      </w:tr>
    </w:tbl>
    <w:p w14:paraId="4527E031" w14:textId="77777777" w:rsidR="0044121E" w:rsidRPr="00967867" w:rsidRDefault="0044121E" w:rsidP="0044121E">
      <w:pPr>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44121E" w:rsidRPr="00967867" w14:paraId="1DA48E51" w14:textId="77777777" w:rsidTr="00755D8A">
        <w:tc>
          <w:tcPr>
            <w:tcW w:w="1233" w:type="dxa"/>
          </w:tcPr>
          <w:p w14:paraId="25D08534" w14:textId="77777777" w:rsidR="0044121E" w:rsidRPr="00967867" w:rsidRDefault="0044121E" w:rsidP="00755D8A">
            <w:pPr>
              <w:rPr>
                <w:sz w:val="21"/>
                <w:szCs w:val="21"/>
              </w:rPr>
            </w:pPr>
            <w:r w:rsidRPr="00967867">
              <w:rPr>
                <w:sz w:val="21"/>
                <w:szCs w:val="21"/>
              </w:rPr>
              <w:lastRenderedPageBreak/>
              <w:t>Pavardė</w:t>
            </w:r>
          </w:p>
        </w:tc>
        <w:tc>
          <w:tcPr>
            <w:tcW w:w="280" w:type="dxa"/>
          </w:tcPr>
          <w:p w14:paraId="4B92E7B8" w14:textId="77777777" w:rsidR="0044121E" w:rsidRPr="00967867" w:rsidRDefault="0044121E" w:rsidP="00755D8A">
            <w:pPr>
              <w:rPr>
                <w:sz w:val="21"/>
                <w:szCs w:val="21"/>
              </w:rPr>
            </w:pPr>
          </w:p>
        </w:tc>
        <w:tc>
          <w:tcPr>
            <w:tcW w:w="279" w:type="dxa"/>
          </w:tcPr>
          <w:p w14:paraId="5DD050CA" w14:textId="77777777" w:rsidR="0044121E" w:rsidRPr="00967867" w:rsidRDefault="0044121E" w:rsidP="00755D8A">
            <w:pPr>
              <w:rPr>
                <w:sz w:val="21"/>
                <w:szCs w:val="21"/>
              </w:rPr>
            </w:pPr>
          </w:p>
        </w:tc>
        <w:tc>
          <w:tcPr>
            <w:tcW w:w="280" w:type="dxa"/>
          </w:tcPr>
          <w:p w14:paraId="1BB83226" w14:textId="77777777" w:rsidR="0044121E" w:rsidRPr="00967867" w:rsidRDefault="0044121E" w:rsidP="00755D8A">
            <w:pPr>
              <w:rPr>
                <w:sz w:val="21"/>
                <w:szCs w:val="21"/>
              </w:rPr>
            </w:pPr>
          </w:p>
        </w:tc>
        <w:tc>
          <w:tcPr>
            <w:tcW w:w="280" w:type="dxa"/>
          </w:tcPr>
          <w:p w14:paraId="04688A57" w14:textId="77777777" w:rsidR="0044121E" w:rsidRPr="00967867" w:rsidRDefault="0044121E" w:rsidP="00755D8A">
            <w:pPr>
              <w:rPr>
                <w:sz w:val="21"/>
                <w:szCs w:val="21"/>
              </w:rPr>
            </w:pPr>
          </w:p>
        </w:tc>
        <w:tc>
          <w:tcPr>
            <w:tcW w:w="280" w:type="dxa"/>
          </w:tcPr>
          <w:p w14:paraId="398FD75D" w14:textId="77777777" w:rsidR="0044121E" w:rsidRPr="00967867" w:rsidRDefault="0044121E" w:rsidP="00755D8A">
            <w:pPr>
              <w:rPr>
                <w:sz w:val="21"/>
                <w:szCs w:val="21"/>
              </w:rPr>
            </w:pPr>
          </w:p>
        </w:tc>
        <w:tc>
          <w:tcPr>
            <w:tcW w:w="281" w:type="dxa"/>
          </w:tcPr>
          <w:p w14:paraId="5E45E79F" w14:textId="77777777" w:rsidR="0044121E" w:rsidRPr="00967867" w:rsidRDefault="0044121E" w:rsidP="00755D8A">
            <w:pPr>
              <w:rPr>
                <w:sz w:val="21"/>
                <w:szCs w:val="21"/>
              </w:rPr>
            </w:pPr>
          </w:p>
        </w:tc>
        <w:tc>
          <w:tcPr>
            <w:tcW w:w="280" w:type="dxa"/>
          </w:tcPr>
          <w:p w14:paraId="3AD39AA0" w14:textId="77777777" w:rsidR="0044121E" w:rsidRPr="00967867" w:rsidRDefault="0044121E" w:rsidP="00755D8A">
            <w:pPr>
              <w:rPr>
                <w:sz w:val="21"/>
                <w:szCs w:val="21"/>
              </w:rPr>
            </w:pPr>
          </w:p>
        </w:tc>
        <w:tc>
          <w:tcPr>
            <w:tcW w:w="281" w:type="dxa"/>
          </w:tcPr>
          <w:p w14:paraId="62DFBA20" w14:textId="77777777" w:rsidR="0044121E" w:rsidRPr="00967867" w:rsidRDefault="0044121E" w:rsidP="00755D8A">
            <w:pPr>
              <w:rPr>
                <w:sz w:val="21"/>
                <w:szCs w:val="21"/>
              </w:rPr>
            </w:pPr>
          </w:p>
        </w:tc>
        <w:tc>
          <w:tcPr>
            <w:tcW w:w="281" w:type="dxa"/>
          </w:tcPr>
          <w:p w14:paraId="3BF43AD6" w14:textId="77777777" w:rsidR="0044121E" w:rsidRPr="00967867" w:rsidRDefault="0044121E" w:rsidP="00755D8A">
            <w:pPr>
              <w:rPr>
                <w:sz w:val="21"/>
                <w:szCs w:val="21"/>
              </w:rPr>
            </w:pPr>
          </w:p>
        </w:tc>
        <w:tc>
          <w:tcPr>
            <w:tcW w:w="280" w:type="dxa"/>
          </w:tcPr>
          <w:p w14:paraId="2381FC16" w14:textId="77777777" w:rsidR="0044121E" w:rsidRPr="00967867" w:rsidRDefault="0044121E" w:rsidP="00755D8A">
            <w:pPr>
              <w:rPr>
                <w:sz w:val="21"/>
                <w:szCs w:val="21"/>
              </w:rPr>
            </w:pPr>
          </w:p>
        </w:tc>
        <w:tc>
          <w:tcPr>
            <w:tcW w:w="281" w:type="dxa"/>
          </w:tcPr>
          <w:p w14:paraId="4CB09163" w14:textId="77777777" w:rsidR="0044121E" w:rsidRPr="00967867" w:rsidRDefault="0044121E" w:rsidP="00755D8A">
            <w:pPr>
              <w:rPr>
                <w:sz w:val="21"/>
                <w:szCs w:val="21"/>
              </w:rPr>
            </w:pPr>
          </w:p>
        </w:tc>
        <w:tc>
          <w:tcPr>
            <w:tcW w:w="281" w:type="dxa"/>
          </w:tcPr>
          <w:p w14:paraId="2CC6620D" w14:textId="77777777" w:rsidR="0044121E" w:rsidRPr="00967867" w:rsidRDefault="0044121E" w:rsidP="00755D8A">
            <w:pPr>
              <w:rPr>
                <w:sz w:val="21"/>
                <w:szCs w:val="21"/>
              </w:rPr>
            </w:pPr>
          </w:p>
        </w:tc>
        <w:tc>
          <w:tcPr>
            <w:tcW w:w="280" w:type="dxa"/>
          </w:tcPr>
          <w:p w14:paraId="51AC5374" w14:textId="77777777" w:rsidR="0044121E" w:rsidRPr="00967867" w:rsidRDefault="0044121E" w:rsidP="00755D8A">
            <w:pPr>
              <w:rPr>
                <w:sz w:val="21"/>
                <w:szCs w:val="21"/>
              </w:rPr>
            </w:pPr>
          </w:p>
        </w:tc>
        <w:tc>
          <w:tcPr>
            <w:tcW w:w="281" w:type="dxa"/>
          </w:tcPr>
          <w:p w14:paraId="5B0A74F6" w14:textId="77777777" w:rsidR="0044121E" w:rsidRPr="00967867" w:rsidRDefault="0044121E" w:rsidP="00755D8A">
            <w:pPr>
              <w:rPr>
                <w:sz w:val="21"/>
                <w:szCs w:val="21"/>
              </w:rPr>
            </w:pPr>
          </w:p>
        </w:tc>
        <w:tc>
          <w:tcPr>
            <w:tcW w:w="280" w:type="dxa"/>
          </w:tcPr>
          <w:p w14:paraId="3B35E9D1" w14:textId="77777777" w:rsidR="0044121E" w:rsidRPr="00967867" w:rsidRDefault="0044121E" w:rsidP="00755D8A">
            <w:pPr>
              <w:rPr>
                <w:sz w:val="21"/>
                <w:szCs w:val="21"/>
              </w:rPr>
            </w:pPr>
          </w:p>
        </w:tc>
        <w:tc>
          <w:tcPr>
            <w:tcW w:w="281" w:type="dxa"/>
          </w:tcPr>
          <w:p w14:paraId="1E57D8B6" w14:textId="77777777" w:rsidR="0044121E" w:rsidRPr="00967867" w:rsidRDefault="0044121E" w:rsidP="00755D8A">
            <w:pPr>
              <w:rPr>
                <w:sz w:val="21"/>
                <w:szCs w:val="21"/>
              </w:rPr>
            </w:pPr>
          </w:p>
        </w:tc>
        <w:tc>
          <w:tcPr>
            <w:tcW w:w="281" w:type="dxa"/>
          </w:tcPr>
          <w:p w14:paraId="2B21732B" w14:textId="77777777" w:rsidR="0044121E" w:rsidRPr="00967867" w:rsidRDefault="0044121E" w:rsidP="00755D8A">
            <w:pPr>
              <w:rPr>
                <w:sz w:val="21"/>
                <w:szCs w:val="21"/>
              </w:rPr>
            </w:pPr>
          </w:p>
        </w:tc>
        <w:tc>
          <w:tcPr>
            <w:tcW w:w="280" w:type="dxa"/>
          </w:tcPr>
          <w:p w14:paraId="3D4C032D" w14:textId="77777777" w:rsidR="0044121E" w:rsidRPr="00967867" w:rsidRDefault="0044121E" w:rsidP="00755D8A">
            <w:pPr>
              <w:rPr>
                <w:sz w:val="21"/>
                <w:szCs w:val="21"/>
              </w:rPr>
            </w:pPr>
          </w:p>
        </w:tc>
        <w:tc>
          <w:tcPr>
            <w:tcW w:w="281" w:type="dxa"/>
          </w:tcPr>
          <w:p w14:paraId="2822A4EC" w14:textId="77777777" w:rsidR="0044121E" w:rsidRPr="00967867" w:rsidRDefault="0044121E" w:rsidP="00755D8A">
            <w:pPr>
              <w:rPr>
                <w:sz w:val="21"/>
                <w:szCs w:val="21"/>
              </w:rPr>
            </w:pPr>
          </w:p>
        </w:tc>
        <w:tc>
          <w:tcPr>
            <w:tcW w:w="280" w:type="dxa"/>
          </w:tcPr>
          <w:p w14:paraId="541DC7D3" w14:textId="77777777" w:rsidR="0044121E" w:rsidRPr="00967867" w:rsidRDefault="0044121E" w:rsidP="00755D8A">
            <w:pPr>
              <w:rPr>
                <w:sz w:val="21"/>
                <w:szCs w:val="21"/>
              </w:rPr>
            </w:pPr>
          </w:p>
        </w:tc>
        <w:tc>
          <w:tcPr>
            <w:tcW w:w="281" w:type="dxa"/>
          </w:tcPr>
          <w:p w14:paraId="1587DE8B" w14:textId="77777777" w:rsidR="0044121E" w:rsidRPr="00967867" w:rsidRDefault="0044121E" w:rsidP="00755D8A">
            <w:pPr>
              <w:rPr>
                <w:sz w:val="21"/>
                <w:szCs w:val="21"/>
              </w:rPr>
            </w:pPr>
          </w:p>
        </w:tc>
        <w:tc>
          <w:tcPr>
            <w:tcW w:w="281" w:type="dxa"/>
          </w:tcPr>
          <w:p w14:paraId="18713BC3" w14:textId="77777777" w:rsidR="0044121E" w:rsidRPr="00967867" w:rsidRDefault="0044121E" w:rsidP="00755D8A">
            <w:pPr>
              <w:rPr>
                <w:sz w:val="21"/>
                <w:szCs w:val="21"/>
              </w:rPr>
            </w:pPr>
          </w:p>
        </w:tc>
        <w:tc>
          <w:tcPr>
            <w:tcW w:w="280" w:type="dxa"/>
          </w:tcPr>
          <w:p w14:paraId="4B0E6355" w14:textId="77777777" w:rsidR="0044121E" w:rsidRPr="00967867" w:rsidRDefault="0044121E" w:rsidP="00755D8A">
            <w:pPr>
              <w:rPr>
                <w:sz w:val="21"/>
                <w:szCs w:val="21"/>
              </w:rPr>
            </w:pPr>
          </w:p>
        </w:tc>
        <w:tc>
          <w:tcPr>
            <w:tcW w:w="281" w:type="dxa"/>
          </w:tcPr>
          <w:p w14:paraId="02059644" w14:textId="77777777" w:rsidR="0044121E" w:rsidRPr="00967867" w:rsidRDefault="0044121E" w:rsidP="00755D8A">
            <w:pPr>
              <w:rPr>
                <w:sz w:val="21"/>
                <w:szCs w:val="21"/>
              </w:rPr>
            </w:pPr>
          </w:p>
        </w:tc>
        <w:tc>
          <w:tcPr>
            <w:tcW w:w="281" w:type="dxa"/>
          </w:tcPr>
          <w:p w14:paraId="2B624EC6" w14:textId="77777777" w:rsidR="0044121E" w:rsidRPr="00967867" w:rsidRDefault="0044121E" w:rsidP="00755D8A">
            <w:pPr>
              <w:rPr>
                <w:sz w:val="21"/>
                <w:szCs w:val="21"/>
              </w:rPr>
            </w:pPr>
          </w:p>
        </w:tc>
        <w:tc>
          <w:tcPr>
            <w:tcW w:w="1361" w:type="dxa"/>
            <w:tcBorders>
              <w:top w:val="nil"/>
              <w:bottom w:val="nil"/>
              <w:right w:val="nil"/>
            </w:tcBorders>
          </w:tcPr>
          <w:p w14:paraId="7574D1E1" w14:textId="77777777" w:rsidR="0044121E" w:rsidRPr="00967867" w:rsidRDefault="0044121E" w:rsidP="00755D8A">
            <w:pPr>
              <w:rPr>
                <w:sz w:val="21"/>
                <w:szCs w:val="21"/>
              </w:rPr>
            </w:pPr>
          </w:p>
        </w:tc>
      </w:tr>
    </w:tbl>
    <w:p w14:paraId="4CF46A5A" w14:textId="77777777" w:rsidR="0044121E" w:rsidRPr="00967867" w:rsidRDefault="0044121E" w:rsidP="0044121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2767"/>
        <w:gridCol w:w="494"/>
        <w:gridCol w:w="306"/>
      </w:tblGrid>
      <w:tr w:rsidR="0044121E" w:rsidRPr="00967867" w14:paraId="3C053B36" w14:textId="77777777" w:rsidTr="00755D8A">
        <w:trPr>
          <w:gridAfter w:val="1"/>
          <w:wAfter w:w="306" w:type="dxa"/>
        </w:trPr>
        <w:tc>
          <w:tcPr>
            <w:tcW w:w="1516" w:type="dxa"/>
            <w:gridSpan w:val="2"/>
          </w:tcPr>
          <w:p w14:paraId="57A0EFFC" w14:textId="77777777" w:rsidR="0044121E" w:rsidRPr="00967867" w:rsidRDefault="0044121E" w:rsidP="00755D8A">
            <w:pPr>
              <w:rPr>
                <w:sz w:val="21"/>
                <w:szCs w:val="21"/>
              </w:rPr>
            </w:pPr>
            <w:r w:rsidRPr="00967867">
              <w:rPr>
                <w:sz w:val="21"/>
                <w:szCs w:val="21"/>
              </w:rPr>
              <w:t>Asmens kodas</w:t>
            </w:r>
          </w:p>
        </w:tc>
        <w:tc>
          <w:tcPr>
            <w:tcW w:w="280" w:type="dxa"/>
          </w:tcPr>
          <w:p w14:paraId="542388F6" w14:textId="77777777" w:rsidR="0044121E" w:rsidRPr="00967867" w:rsidRDefault="0044121E" w:rsidP="00755D8A">
            <w:pPr>
              <w:rPr>
                <w:sz w:val="21"/>
                <w:szCs w:val="21"/>
              </w:rPr>
            </w:pPr>
          </w:p>
        </w:tc>
        <w:tc>
          <w:tcPr>
            <w:tcW w:w="281" w:type="dxa"/>
          </w:tcPr>
          <w:p w14:paraId="724A2D37" w14:textId="77777777" w:rsidR="0044121E" w:rsidRPr="00967867" w:rsidRDefault="0044121E" w:rsidP="00755D8A">
            <w:pPr>
              <w:rPr>
                <w:sz w:val="21"/>
                <w:szCs w:val="21"/>
              </w:rPr>
            </w:pPr>
          </w:p>
        </w:tc>
        <w:tc>
          <w:tcPr>
            <w:tcW w:w="281" w:type="dxa"/>
          </w:tcPr>
          <w:p w14:paraId="22B58DBE" w14:textId="77777777" w:rsidR="0044121E" w:rsidRPr="00967867" w:rsidRDefault="0044121E" w:rsidP="00755D8A">
            <w:pPr>
              <w:rPr>
                <w:sz w:val="21"/>
                <w:szCs w:val="21"/>
              </w:rPr>
            </w:pPr>
          </w:p>
        </w:tc>
        <w:tc>
          <w:tcPr>
            <w:tcW w:w="280" w:type="dxa"/>
          </w:tcPr>
          <w:p w14:paraId="2A0B881E" w14:textId="77777777" w:rsidR="0044121E" w:rsidRPr="00967867" w:rsidRDefault="0044121E" w:rsidP="00755D8A">
            <w:pPr>
              <w:rPr>
                <w:sz w:val="21"/>
                <w:szCs w:val="21"/>
              </w:rPr>
            </w:pPr>
          </w:p>
        </w:tc>
        <w:tc>
          <w:tcPr>
            <w:tcW w:w="281" w:type="dxa"/>
          </w:tcPr>
          <w:p w14:paraId="1771B56D" w14:textId="77777777" w:rsidR="0044121E" w:rsidRPr="00967867" w:rsidRDefault="0044121E" w:rsidP="00755D8A">
            <w:pPr>
              <w:rPr>
                <w:sz w:val="21"/>
                <w:szCs w:val="21"/>
              </w:rPr>
            </w:pPr>
          </w:p>
        </w:tc>
        <w:tc>
          <w:tcPr>
            <w:tcW w:w="280" w:type="dxa"/>
          </w:tcPr>
          <w:p w14:paraId="0049D7DD" w14:textId="77777777" w:rsidR="0044121E" w:rsidRPr="00967867" w:rsidRDefault="0044121E" w:rsidP="00755D8A">
            <w:pPr>
              <w:rPr>
                <w:sz w:val="21"/>
                <w:szCs w:val="21"/>
              </w:rPr>
            </w:pPr>
          </w:p>
        </w:tc>
        <w:tc>
          <w:tcPr>
            <w:tcW w:w="281" w:type="dxa"/>
          </w:tcPr>
          <w:p w14:paraId="2BEAF4C8" w14:textId="77777777" w:rsidR="0044121E" w:rsidRPr="00967867" w:rsidRDefault="0044121E" w:rsidP="00755D8A">
            <w:pPr>
              <w:rPr>
                <w:sz w:val="21"/>
                <w:szCs w:val="21"/>
              </w:rPr>
            </w:pPr>
          </w:p>
        </w:tc>
        <w:tc>
          <w:tcPr>
            <w:tcW w:w="281" w:type="dxa"/>
          </w:tcPr>
          <w:p w14:paraId="6FBD58AC" w14:textId="77777777" w:rsidR="0044121E" w:rsidRPr="00967867" w:rsidRDefault="0044121E" w:rsidP="00755D8A">
            <w:pPr>
              <w:rPr>
                <w:sz w:val="21"/>
                <w:szCs w:val="21"/>
              </w:rPr>
            </w:pPr>
          </w:p>
        </w:tc>
        <w:tc>
          <w:tcPr>
            <w:tcW w:w="280" w:type="dxa"/>
          </w:tcPr>
          <w:p w14:paraId="4DFFB9AA" w14:textId="77777777" w:rsidR="0044121E" w:rsidRPr="00967867" w:rsidRDefault="0044121E" w:rsidP="00755D8A">
            <w:pPr>
              <w:rPr>
                <w:sz w:val="21"/>
                <w:szCs w:val="21"/>
              </w:rPr>
            </w:pPr>
          </w:p>
        </w:tc>
        <w:tc>
          <w:tcPr>
            <w:tcW w:w="281" w:type="dxa"/>
          </w:tcPr>
          <w:p w14:paraId="6682A046" w14:textId="77777777" w:rsidR="0044121E" w:rsidRPr="00967867" w:rsidRDefault="0044121E" w:rsidP="00755D8A">
            <w:pPr>
              <w:rPr>
                <w:sz w:val="21"/>
                <w:szCs w:val="21"/>
              </w:rPr>
            </w:pPr>
          </w:p>
        </w:tc>
        <w:tc>
          <w:tcPr>
            <w:tcW w:w="281" w:type="dxa"/>
          </w:tcPr>
          <w:p w14:paraId="3C4B7E63" w14:textId="77777777" w:rsidR="0044121E" w:rsidRPr="00967867" w:rsidRDefault="0044121E" w:rsidP="00755D8A">
            <w:pPr>
              <w:rPr>
                <w:sz w:val="21"/>
                <w:szCs w:val="21"/>
              </w:rPr>
            </w:pPr>
          </w:p>
        </w:tc>
        <w:tc>
          <w:tcPr>
            <w:tcW w:w="5014" w:type="dxa"/>
            <w:gridSpan w:val="3"/>
            <w:tcBorders>
              <w:top w:val="nil"/>
              <w:bottom w:val="nil"/>
              <w:right w:val="nil"/>
            </w:tcBorders>
          </w:tcPr>
          <w:p w14:paraId="373C7774" w14:textId="77777777" w:rsidR="0044121E" w:rsidRPr="00967867" w:rsidRDefault="0044121E" w:rsidP="00755D8A">
            <w:pPr>
              <w:rPr>
                <w:sz w:val="21"/>
                <w:szCs w:val="21"/>
              </w:rPr>
            </w:pPr>
          </w:p>
          <w:p w14:paraId="25BF6EAA" w14:textId="77777777" w:rsidR="0044121E" w:rsidRPr="00967867" w:rsidRDefault="0044121E" w:rsidP="00755D8A">
            <w:pPr>
              <w:rPr>
                <w:sz w:val="21"/>
                <w:szCs w:val="21"/>
              </w:rPr>
            </w:pPr>
          </w:p>
        </w:tc>
      </w:tr>
      <w:tr w:rsidR="0044121E" w:rsidRPr="00967867" w14:paraId="7FA60CA7"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00" w:type="dxa"/>
          <w:trHeight w:val="111"/>
        </w:trPr>
        <w:tc>
          <w:tcPr>
            <w:tcW w:w="1085" w:type="dxa"/>
          </w:tcPr>
          <w:p w14:paraId="2FBD5D16" w14:textId="77777777" w:rsidR="0044121E" w:rsidRPr="00967867" w:rsidRDefault="0044121E" w:rsidP="00755D8A">
            <w:pPr>
              <w:spacing w:line="320" w:lineRule="exact"/>
              <w:rPr>
                <w:sz w:val="23"/>
                <w:szCs w:val="23"/>
              </w:rPr>
            </w:pPr>
          </w:p>
        </w:tc>
        <w:tc>
          <w:tcPr>
            <w:tcW w:w="8038" w:type="dxa"/>
            <w:gridSpan w:val="14"/>
          </w:tcPr>
          <w:p w14:paraId="0EA8E000" w14:textId="77777777" w:rsidR="0044121E" w:rsidRPr="00967867" w:rsidRDefault="0044121E" w:rsidP="00755D8A">
            <w:pPr>
              <w:spacing w:line="320" w:lineRule="exact"/>
              <w:rPr>
                <w:sz w:val="23"/>
                <w:szCs w:val="23"/>
              </w:rPr>
            </w:pPr>
          </w:p>
        </w:tc>
      </w:tr>
      <w:tr w:rsidR="0044121E" w:rsidRPr="00967867" w14:paraId="2D134A67"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single" w:sz="4" w:space="0" w:color="auto"/>
              <w:left w:val="single" w:sz="4" w:space="0" w:color="auto"/>
              <w:bottom w:val="nil"/>
              <w:right w:val="single" w:sz="4" w:space="0" w:color="auto"/>
            </w:tcBorders>
          </w:tcPr>
          <w:p w14:paraId="20406CC3" w14:textId="77777777" w:rsidR="0044121E" w:rsidRPr="00967867" w:rsidRDefault="0044121E" w:rsidP="00755D8A">
            <w:pPr>
              <w:rPr>
                <w:sz w:val="21"/>
                <w:szCs w:val="21"/>
              </w:rPr>
            </w:pPr>
            <w:r w:rsidRPr="00967867">
              <w:rPr>
                <w:sz w:val="21"/>
                <w:szCs w:val="21"/>
              </w:rPr>
              <w:t>Deklaruotos gyvenamosios vietos adresas</w:t>
            </w:r>
          </w:p>
        </w:tc>
        <w:tc>
          <w:tcPr>
            <w:tcW w:w="3567" w:type="dxa"/>
            <w:gridSpan w:val="3"/>
            <w:tcBorders>
              <w:top w:val="single" w:sz="4" w:space="0" w:color="auto"/>
              <w:left w:val="single" w:sz="4" w:space="0" w:color="auto"/>
              <w:bottom w:val="single" w:sz="4" w:space="0" w:color="auto"/>
              <w:right w:val="single" w:sz="4" w:space="0" w:color="auto"/>
            </w:tcBorders>
          </w:tcPr>
          <w:p w14:paraId="629945B0" w14:textId="77777777" w:rsidR="0044121E" w:rsidRPr="00967867" w:rsidRDefault="0044121E" w:rsidP="00755D8A">
            <w:pPr>
              <w:rPr>
                <w:sz w:val="21"/>
                <w:szCs w:val="21"/>
              </w:rPr>
            </w:pPr>
            <w:r w:rsidRPr="00967867">
              <w:rPr>
                <w:sz w:val="21"/>
                <w:szCs w:val="21"/>
              </w:rPr>
              <w:t>Deklaravimo data²</w:t>
            </w:r>
          </w:p>
        </w:tc>
      </w:tr>
      <w:tr w:rsidR="0044121E" w:rsidRPr="00967867" w14:paraId="2F809879" w14:textId="77777777" w:rsidTr="0075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3"/>
        </w:trPr>
        <w:tc>
          <w:tcPr>
            <w:tcW w:w="6356" w:type="dxa"/>
            <w:gridSpan w:val="14"/>
            <w:tcBorders>
              <w:top w:val="nil"/>
              <w:left w:val="single" w:sz="4" w:space="0" w:color="auto"/>
              <w:bottom w:val="single" w:sz="4" w:space="0" w:color="auto"/>
              <w:right w:val="single" w:sz="4" w:space="0" w:color="auto"/>
            </w:tcBorders>
          </w:tcPr>
          <w:p w14:paraId="581A269C" w14:textId="77777777" w:rsidR="0044121E" w:rsidRPr="00967867" w:rsidRDefault="0044121E" w:rsidP="00755D8A">
            <w:pPr>
              <w:rPr>
                <w:sz w:val="21"/>
                <w:szCs w:val="21"/>
              </w:rPr>
            </w:pPr>
          </w:p>
        </w:tc>
        <w:tc>
          <w:tcPr>
            <w:tcW w:w="3567" w:type="dxa"/>
            <w:gridSpan w:val="3"/>
            <w:tcBorders>
              <w:top w:val="single" w:sz="4" w:space="0" w:color="auto"/>
              <w:left w:val="single" w:sz="4" w:space="0" w:color="auto"/>
              <w:bottom w:val="single" w:sz="4" w:space="0" w:color="auto"/>
              <w:right w:val="single" w:sz="4" w:space="0" w:color="auto"/>
            </w:tcBorders>
          </w:tcPr>
          <w:p w14:paraId="7E481CAA" w14:textId="77777777" w:rsidR="0044121E" w:rsidRPr="00967867" w:rsidRDefault="0044121E" w:rsidP="00755D8A">
            <w:pPr>
              <w:rPr>
                <w:sz w:val="21"/>
                <w:szCs w:val="21"/>
              </w:rPr>
            </w:pPr>
          </w:p>
        </w:tc>
      </w:tr>
    </w:tbl>
    <w:p w14:paraId="73663764" w14:textId="77777777" w:rsidR="0044121E" w:rsidRPr="00967867" w:rsidRDefault="0044121E" w:rsidP="0044121E">
      <w:pPr>
        <w:rPr>
          <w:sz w:val="15"/>
          <w:szCs w:val="15"/>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504"/>
      </w:tblGrid>
      <w:tr w:rsidR="0044121E" w:rsidRPr="00967867" w14:paraId="4F1C680F" w14:textId="77777777" w:rsidTr="00755D8A">
        <w:trPr>
          <w:cantSplit/>
        </w:trPr>
        <w:tc>
          <w:tcPr>
            <w:tcW w:w="6419" w:type="dxa"/>
            <w:tcBorders>
              <w:bottom w:val="nil"/>
            </w:tcBorders>
          </w:tcPr>
          <w:p w14:paraId="3367E493" w14:textId="77777777" w:rsidR="0044121E" w:rsidRPr="00967867" w:rsidRDefault="0044121E" w:rsidP="00755D8A">
            <w:pPr>
              <w:rPr>
                <w:sz w:val="21"/>
                <w:szCs w:val="21"/>
              </w:rPr>
            </w:pPr>
            <w:r w:rsidRPr="00967867">
              <w:rPr>
                <w:sz w:val="21"/>
                <w:szCs w:val="21"/>
              </w:rPr>
              <w:t>Faktinės gyvenamosios vietos adresas³</w:t>
            </w:r>
          </w:p>
        </w:tc>
        <w:tc>
          <w:tcPr>
            <w:tcW w:w="3504" w:type="dxa"/>
            <w:tcBorders>
              <w:bottom w:val="nil"/>
            </w:tcBorders>
          </w:tcPr>
          <w:p w14:paraId="33B8AEF3" w14:textId="77777777" w:rsidR="0044121E" w:rsidRPr="00967867" w:rsidRDefault="0044121E" w:rsidP="00755D8A">
            <w:pPr>
              <w:rPr>
                <w:sz w:val="21"/>
                <w:szCs w:val="21"/>
              </w:rPr>
            </w:pPr>
            <w:r w:rsidRPr="00967867">
              <w:rPr>
                <w:sz w:val="21"/>
                <w:szCs w:val="21"/>
              </w:rPr>
              <w:t>Įrašymo į apskaitą data²</w:t>
            </w:r>
          </w:p>
        </w:tc>
      </w:tr>
      <w:tr w:rsidR="0044121E" w:rsidRPr="00967867" w14:paraId="15058D53" w14:textId="77777777" w:rsidTr="00755D8A">
        <w:tc>
          <w:tcPr>
            <w:tcW w:w="6419" w:type="dxa"/>
            <w:tcBorders>
              <w:top w:val="nil"/>
            </w:tcBorders>
          </w:tcPr>
          <w:p w14:paraId="0FD0E1BE" w14:textId="77777777" w:rsidR="0044121E" w:rsidRPr="00967867" w:rsidRDefault="0044121E" w:rsidP="00755D8A">
            <w:pPr>
              <w:rPr>
                <w:sz w:val="21"/>
                <w:szCs w:val="21"/>
              </w:rPr>
            </w:pPr>
          </w:p>
        </w:tc>
        <w:tc>
          <w:tcPr>
            <w:tcW w:w="3504" w:type="dxa"/>
          </w:tcPr>
          <w:p w14:paraId="5B70E4C7" w14:textId="77777777" w:rsidR="0044121E" w:rsidRPr="00967867" w:rsidRDefault="0044121E" w:rsidP="00755D8A">
            <w:pPr>
              <w:rPr>
                <w:sz w:val="21"/>
                <w:szCs w:val="21"/>
              </w:rPr>
            </w:pPr>
          </w:p>
        </w:tc>
      </w:tr>
    </w:tbl>
    <w:p w14:paraId="110B5344" w14:textId="77777777" w:rsidR="0044121E" w:rsidRPr="00967867" w:rsidRDefault="0044121E" w:rsidP="0044121E">
      <w:pPr>
        <w:tabs>
          <w:tab w:val="left" w:pos="0"/>
          <w:tab w:val="left" w:pos="567"/>
        </w:tabs>
        <w:rPr>
          <w:b/>
          <w:sz w:val="22"/>
          <w:szCs w:val="22"/>
        </w:rPr>
      </w:pPr>
    </w:p>
    <w:p w14:paraId="7A860E53" w14:textId="77777777" w:rsidR="0044121E" w:rsidRPr="00967867" w:rsidRDefault="0044121E" w:rsidP="0044121E">
      <w:pPr>
        <w:tabs>
          <w:tab w:val="left" w:pos="1296"/>
          <w:tab w:val="center" w:pos="4153"/>
          <w:tab w:val="right" w:pos="8306"/>
        </w:tabs>
        <w:rPr>
          <w:b/>
          <w:caps/>
          <w:sz w:val="22"/>
          <w:szCs w:val="22"/>
        </w:rPr>
      </w:pPr>
      <w:r w:rsidRPr="00967867">
        <w:rPr>
          <w:b/>
          <w:caps/>
          <w:sz w:val="22"/>
          <w:szCs w:val="22"/>
        </w:rPr>
        <w:t>2. Papildoma informacija</w:t>
      </w:r>
    </w:p>
    <w:tbl>
      <w:tblPr>
        <w:tblW w:w="5000" w:type="pct"/>
        <w:jc w:val="center"/>
        <w:tblLook w:val="01E0" w:firstRow="1" w:lastRow="1" w:firstColumn="1" w:lastColumn="1" w:noHBand="0" w:noVBand="0"/>
      </w:tblPr>
      <w:tblGrid>
        <w:gridCol w:w="7479"/>
        <w:gridCol w:w="2375"/>
      </w:tblGrid>
      <w:tr w:rsidR="0044121E" w:rsidRPr="00967867" w14:paraId="63B510A9" w14:textId="77777777" w:rsidTr="00755D8A">
        <w:trPr>
          <w:jc w:val="center"/>
        </w:trPr>
        <w:tc>
          <w:tcPr>
            <w:tcW w:w="3795" w:type="pct"/>
          </w:tcPr>
          <w:p w14:paraId="03E06FF5" w14:textId="77777777" w:rsidR="0044121E" w:rsidRPr="00967867" w:rsidRDefault="0044121E" w:rsidP="00755D8A">
            <w:pPr>
              <w:rPr>
                <w:sz w:val="4"/>
                <w:szCs w:val="4"/>
              </w:rPr>
            </w:pPr>
          </w:p>
          <w:p w14:paraId="5433A966" w14:textId="77777777" w:rsidR="0044121E" w:rsidRPr="00967867" w:rsidRDefault="0044121E" w:rsidP="00755D8A">
            <w:pPr>
              <w:ind w:right="-522"/>
              <w:rPr>
                <w:szCs w:val="22"/>
              </w:rPr>
            </w:pPr>
            <w:r w:rsidRPr="00967867">
              <w:rPr>
                <w:caps/>
                <w:sz w:val="22"/>
                <w:szCs w:val="22"/>
              </w:rPr>
              <w:t xml:space="preserve">2.1. </w:t>
            </w:r>
            <w:r w:rsidRPr="00967867">
              <w:rPr>
                <w:sz w:val="22"/>
                <w:szCs w:val="22"/>
              </w:rPr>
              <w:t>Ar dėl išmokų kreipiat</w:t>
            </w:r>
            <w:r w:rsidR="00546FB9">
              <w:rPr>
                <w:sz w:val="22"/>
                <w:szCs w:val="22"/>
              </w:rPr>
              <w:t>ės pirmą kartą?</w:t>
            </w:r>
          </w:p>
        </w:tc>
        <w:tc>
          <w:tcPr>
            <w:tcW w:w="1205" w:type="pct"/>
          </w:tcPr>
          <w:p w14:paraId="5CF68C03" w14:textId="77777777" w:rsidR="0044121E" w:rsidRPr="00967867" w:rsidRDefault="0044121E" w:rsidP="00755D8A">
            <w:pPr>
              <w:rPr>
                <w:sz w:val="4"/>
                <w:szCs w:val="4"/>
              </w:rPr>
            </w:pPr>
          </w:p>
          <w:p w14:paraId="796646BF" w14:textId="77777777" w:rsidR="0044121E" w:rsidRPr="00967867" w:rsidRDefault="0044121E" w:rsidP="00755D8A">
            <w:pPr>
              <w:ind w:right="-522"/>
              <w:rPr>
                <w:szCs w:val="22"/>
              </w:rPr>
            </w:pPr>
            <w:r w:rsidRPr="00967867">
              <w:rPr>
                <w:sz w:val="22"/>
                <w:szCs w:val="22"/>
              </w:rPr>
              <w:sym w:font="Webdings" w:char="F063"/>
            </w:r>
            <w:r w:rsidR="00546FB9">
              <w:rPr>
                <w:sz w:val="22"/>
                <w:szCs w:val="22"/>
              </w:rPr>
              <w:t xml:space="preserve">  Taip  </w:t>
            </w:r>
            <w:r w:rsidRPr="00967867">
              <w:rPr>
                <w:sz w:val="22"/>
                <w:szCs w:val="22"/>
              </w:rPr>
              <w:t xml:space="preserve">  </w:t>
            </w:r>
            <w:r w:rsidRPr="00967867">
              <w:rPr>
                <w:sz w:val="22"/>
                <w:szCs w:val="22"/>
              </w:rPr>
              <w:sym w:font="Webdings" w:char="F063"/>
            </w:r>
            <w:r w:rsidR="00546FB9">
              <w:rPr>
                <w:sz w:val="22"/>
                <w:szCs w:val="22"/>
              </w:rPr>
              <w:t xml:space="preserve"> </w:t>
            </w:r>
            <w:r w:rsidRPr="00967867">
              <w:rPr>
                <w:sz w:val="22"/>
                <w:szCs w:val="22"/>
              </w:rPr>
              <w:t>Ne</w:t>
            </w:r>
          </w:p>
        </w:tc>
      </w:tr>
    </w:tbl>
    <w:p w14:paraId="344D063A" w14:textId="77777777" w:rsidR="0044121E" w:rsidRPr="00967867" w:rsidRDefault="0044121E" w:rsidP="00546FB9">
      <w:pPr>
        <w:tabs>
          <w:tab w:val="left" w:pos="360"/>
          <w:tab w:val="left" w:pos="426"/>
          <w:tab w:val="left" w:pos="7371"/>
        </w:tabs>
        <w:ind w:left="360" w:hanging="360"/>
        <w:jc w:val="both"/>
        <w:rPr>
          <w:sz w:val="22"/>
          <w:szCs w:val="22"/>
        </w:rPr>
      </w:pPr>
      <w:r w:rsidRPr="00967867">
        <w:rPr>
          <w:sz w:val="22"/>
          <w:szCs w:val="22"/>
        </w:rPr>
        <w:t>2.2.</w:t>
      </w:r>
      <w:r w:rsidRPr="00967867">
        <w:rPr>
          <w:sz w:val="22"/>
          <w:szCs w:val="22"/>
        </w:rPr>
        <w:tab/>
        <w:t xml:space="preserve">Ar mano globojamas (rūpinamas) yra mano šeimos narys      </w:t>
      </w:r>
      <w:r w:rsidR="00546FB9">
        <w:rPr>
          <w:sz w:val="22"/>
          <w:szCs w:val="22"/>
        </w:rPr>
        <w:t xml:space="preserve">                             </w:t>
      </w:r>
      <w:r w:rsidRPr="00967867">
        <w:rPr>
          <w:sz w:val="22"/>
          <w:szCs w:val="22"/>
        </w:rPr>
        <w:sym w:font="Webdings" w:char="F063"/>
      </w:r>
      <w:r w:rsidR="00546FB9">
        <w:rPr>
          <w:sz w:val="22"/>
          <w:szCs w:val="22"/>
        </w:rPr>
        <w:t xml:space="preserve"> Taip   </w:t>
      </w:r>
      <w:r w:rsidRPr="00967867">
        <w:rPr>
          <w:sz w:val="22"/>
          <w:szCs w:val="22"/>
        </w:rPr>
        <w:t xml:space="preserve"> </w:t>
      </w:r>
      <w:r w:rsidRPr="00967867">
        <w:rPr>
          <w:sz w:val="22"/>
          <w:szCs w:val="22"/>
        </w:rPr>
        <w:sym w:font="Webdings" w:char="F063"/>
      </w:r>
      <w:r w:rsidR="00546FB9">
        <w:rPr>
          <w:sz w:val="22"/>
          <w:szCs w:val="22"/>
        </w:rPr>
        <w:t xml:space="preserve"> </w:t>
      </w:r>
      <w:r w:rsidRPr="00967867">
        <w:rPr>
          <w:sz w:val="22"/>
          <w:szCs w:val="22"/>
        </w:rPr>
        <w:t>Ne</w:t>
      </w:r>
    </w:p>
    <w:p w14:paraId="09F4A8F4" w14:textId="77777777" w:rsidR="0044121E" w:rsidRPr="00967867" w:rsidRDefault="0044121E" w:rsidP="0044121E">
      <w:pPr>
        <w:jc w:val="both"/>
        <w:rPr>
          <w:sz w:val="22"/>
          <w:szCs w:val="22"/>
        </w:rPr>
      </w:pPr>
    </w:p>
    <w:p w14:paraId="0A024FDE" w14:textId="77777777" w:rsidR="0044121E" w:rsidRPr="00967867" w:rsidRDefault="0044121E" w:rsidP="0044121E">
      <w:pPr>
        <w:jc w:val="both"/>
        <w:rPr>
          <w:caps/>
          <w:sz w:val="23"/>
          <w:szCs w:val="23"/>
        </w:rPr>
      </w:pPr>
      <w:r w:rsidRPr="00967867">
        <w:rPr>
          <w:b/>
          <w:caps/>
          <w:sz w:val="22"/>
          <w:szCs w:val="22"/>
        </w:rPr>
        <w:t>3. Pagalbos pinigus mokėti Į SĄSKAITĄ</w:t>
      </w:r>
      <w:r w:rsidRPr="00967867">
        <w:rPr>
          <w:caps/>
          <w:sz w:val="23"/>
          <w:szCs w:val="23"/>
        </w:rPr>
        <w:t>:</w:t>
      </w:r>
    </w:p>
    <w:p w14:paraId="15BEA61B" w14:textId="77777777" w:rsidR="0044121E" w:rsidRPr="00967867" w:rsidRDefault="0044121E" w:rsidP="0044121E">
      <w:pPr>
        <w:jc w:val="both"/>
        <w:rPr>
          <w:caps/>
          <w:sz w:val="23"/>
          <w:szCs w:val="23"/>
        </w:rPr>
      </w:pPr>
    </w:p>
    <w:p w14:paraId="4DF724F6" w14:textId="77777777" w:rsidR="0044121E" w:rsidRPr="00967867" w:rsidRDefault="0044121E" w:rsidP="0044121E">
      <w:pPr>
        <w:ind w:firstLine="106"/>
        <w:rPr>
          <w:sz w:val="21"/>
          <w:szCs w:val="21"/>
        </w:rPr>
      </w:pPr>
      <w:r w:rsidRPr="00967867">
        <w:rPr>
          <w:sz w:val="21"/>
        </w:rPr>
        <w:sym w:font="Webdings" w:char="F063"/>
      </w:r>
      <w:r w:rsidRPr="00967867">
        <w:rPr>
          <w:sz w:val="21"/>
          <w:szCs w:val="21"/>
        </w:rPr>
        <w:t xml:space="preserve"> globėjo (rūpintojo) sąskaitą  </w:t>
      </w:r>
      <w:r w:rsidRPr="00967867">
        <w:rPr>
          <w:sz w:val="21"/>
        </w:rPr>
        <w:sym w:font="Webdings" w:char="F063"/>
      </w:r>
      <w:r w:rsidRPr="00967867">
        <w:rPr>
          <w:sz w:val="21"/>
          <w:szCs w:val="21"/>
        </w:rPr>
        <w:t xml:space="preserve"> vaiko vardu atidarytą sąskaitą </w:t>
      </w:r>
    </w:p>
    <w:tbl>
      <w:tblPr>
        <w:tblW w:w="9720" w:type="dxa"/>
        <w:tblInd w:w="108" w:type="dxa"/>
        <w:tblLayout w:type="fixed"/>
        <w:tblLook w:val="01E0" w:firstRow="1" w:lastRow="1" w:firstColumn="1" w:lastColumn="1" w:noHBand="0" w:noVBand="0"/>
      </w:tblPr>
      <w:tblGrid>
        <w:gridCol w:w="1133"/>
        <w:gridCol w:w="2748"/>
        <w:gridCol w:w="5839"/>
      </w:tblGrid>
      <w:tr w:rsidR="0044121E" w:rsidRPr="00967867" w14:paraId="73642BA9" w14:textId="77777777" w:rsidTr="00755D8A">
        <w:tc>
          <w:tcPr>
            <w:tcW w:w="1133" w:type="dxa"/>
          </w:tcPr>
          <w:p w14:paraId="1D51D254" w14:textId="77777777" w:rsidR="0044121E" w:rsidRPr="00967867" w:rsidRDefault="0044121E" w:rsidP="00755D8A">
            <w:pPr>
              <w:ind w:firstLine="689"/>
              <w:rPr>
                <w:sz w:val="21"/>
                <w:szCs w:val="21"/>
              </w:rPr>
            </w:pPr>
          </w:p>
          <w:p w14:paraId="66FE95A3" w14:textId="77777777" w:rsidR="0044121E" w:rsidRPr="00967867" w:rsidRDefault="0044121E" w:rsidP="00755D8A">
            <w:pPr>
              <w:rPr>
                <w:sz w:val="21"/>
                <w:szCs w:val="21"/>
              </w:rPr>
            </w:pPr>
            <w:r w:rsidRPr="00967867">
              <w:rPr>
                <w:sz w:val="21"/>
              </w:rPr>
              <w:sym w:font="Webdings" w:char="F063"/>
            </w:r>
            <w:r w:rsidRPr="00967867">
              <w:rPr>
                <w:sz w:val="21"/>
                <w:szCs w:val="21"/>
              </w:rPr>
              <w:t xml:space="preserve"> banke </w:t>
            </w:r>
          </w:p>
          <w:p w14:paraId="4FBF8619" w14:textId="77777777" w:rsidR="0044121E" w:rsidRPr="00967867" w:rsidRDefault="0044121E" w:rsidP="00755D8A">
            <w:pPr>
              <w:rPr>
                <w:sz w:val="21"/>
                <w:szCs w:val="21"/>
              </w:rPr>
            </w:pPr>
          </w:p>
        </w:tc>
        <w:tc>
          <w:tcPr>
            <w:tcW w:w="8587" w:type="dxa"/>
            <w:gridSpan w:val="2"/>
          </w:tcPr>
          <w:p w14:paraId="01885EE7" w14:textId="77777777" w:rsidR="0044121E" w:rsidRPr="00967867" w:rsidRDefault="0044121E" w:rsidP="00755D8A">
            <w:pPr>
              <w:rPr>
                <w:sz w:val="21"/>
                <w:szCs w:val="21"/>
              </w:rPr>
            </w:pPr>
            <w:r w:rsidRPr="00967867">
              <w:rPr>
                <w:sz w:val="21"/>
                <w:szCs w:val="21"/>
              </w:rPr>
              <w:t>___________________________________________________________________</w:t>
            </w:r>
          </w:p>
          <w:p w14:paraId="67AD7405" w14:textId="77777777" w:rsidR="0044121E" w:rsidRPr="00967867" w:rsidRDefault="0044121E" w:rsidP="00755D8A">
            <w:pPr>
              <w:rPr>
                <w:sz w:val="21"/>
                <w:szCs w:val="21"/>
              </w:rPr>
            </w:pPr>
            <w:r w:rsidRPr="00967867">
              <w:rPr>
                <w:sz w:val="21"/>
                <w:szCs w:val="21"/>
              </w:rPr>
              <w:t>(banko pavadinimas,  jo filialo (skyriaus) pavadinimas, banko kodas)</w:t>
            </w:r>
          </w:p>
          <w:p w14:paraId="0448D530" w14:textId="77777777" w:rsidR="0044121E" w:rsidRPr="00967867" w:rsidRDefault="0044121E" w:rsidP="00755D8A">
            <w:pPr>
              <w:rPr>
                <w:sz w:val="21"/>
                <w:szCs w:val="21"/>
              </w:rPr>
            </w:pPr>
            <w:r w:rsidRPr="00967867">
              <w:rPr>
                <w:sz w:val="21"/>
                <w:szCs w:val="21"/>
              </w:rPr>
              <w:t>____________________________                     ___________________________________</w:t>
            </w:r>
          </w:p>
          <w:p w14:paraId="79274A8E" w14:textId="77777777" w:rsidR="0044121E" w:rsidRPr="00967867" w:rsidRDefault="0044121E" w:rsidP="00755D8A">
            <w:pPr>
              <w:rPr>
                <w:sz w:val="21"/>
                <w:szCs w:val="21"/>
              </w:rPr>
            </w:pPr>
            <w:r w:rsidRPr="00967867">
              <w:rPr>
                <w:sz w:val="21"/>
                <w:szCs w:val="21"/>
              </w:rPr>
              <w:t xml:space="preserve">(asmens sąskaitos Nr.)                                           (mokėjimo kortelės pavadinimas ir Nr.)                                                 </w:t>
            </w:r>
          </w:p>
        </w:tc>
      </w:tr>
      <w:tr w:rsidR="0044121E" w:rsidRPr="00967867" w14:paraId="13BC917D" w14:textId="77777777" w:rsidTr="00755D8A">
        <w:tc>
          <w:tcPr>
            <w:tcW w:w="3881" w:type="dxa"/>
            <w:gridSpan w:val="2"/>
          </w:tcPr>
          <w:p w14:paraId="64EBD8D2" w14:textId="77777777" w:rsidR="0044121E" w:rsidRPr="00967867" w:rsidRDefault="0044121E" w:rsidP="00755D8A">
            <w:pPr>
              <w:rPr>
                <w:sz w:val="21"/>
                <w:szCs w:val="21"/>
              </w:rPr>
            </w:pPr>
          </w:p>
        </w:tc>
        <w:tc>
          <w:tcPr>
            <w:tcW w:w="5839" w:type="dxa"/>
          </w:tcPr>
          <w:p w14:paraId="46E9D5D1" w14:textId="77777777" w:rsidR="0044121E" w:rsidRPr="00967867" w:rsidRDefault="0044121E" w:rsidP="00755D8A">
            <w:pPr>
              <w:rPr>
                <w:sz w:val="21"/>
                <w:szCs w:val="21"/>
              </w:rPr>
            </w:pPr>
          </w:p>
        </w:tc>
      </w:tr>
    </w:tbl>
    <w:p w14:paraId="442624BA" w14:textId="77777777" w:rsidR="0044121E" w:rsidRPr="00967867" w:rsidRDefault="0044121E" w:rsidP="0044121E">
      <w:pPr>
        <w:tabs>
          <w:tab w:val="left" w:pos="284"/>
        </w:tabs>
        <w:ind w:firstLine="284"/>
        <w:rPr>
          <w:rFonts w:ascii="TimesLT" w:hAnsi="TimesLT"/>
          <w:sz w:val="19"/>
          <w:szCs w:val="19"/>
        </w:rPr>
      </w:pPr>
    </w:p>
    <w:p w14:paraId="065BD5E1" w14:textId="77777777" w:rsidR="0044121E" w:rsidRPr="00967867" w:rsidRDefault="0044121E" w:rsidP="0044121E">
      <w:pPr>
        <w:tabs>
          <w:tab w:val="left" w:pos="284"/>
        </w:tabs>
        <w:jc w:val="both"/>
        <w:rPr>
          <w:sz w:val="21"/>
          <w:szCs w:val="21"/>
        </w:rPr>
      </w:pPr>
      <w:r w:rsidRPr="00967867">
        <w:rPr>
          <w:b/>
          <w:sz w:val="22"/>
          <w:szCs w:val="22"/>
        </w:rPr>
        <w:t>4.</w:t>
      </w:r>
      <w:r w:rsidRPr="00967867">
        <w:rPr>
          <w:sz w:val="22"/>
          <w:szCs w:val="22"/>
        </w:rPr>
        <w:t xml:space="preserve"> </w:t>
      </w:r>
      <w:r w:rsidRPr="00967867">
        <w:rPr>
          <w:b/>
          <w:sz w:val="22"/>
          <w:szCs w:val="22"/>
        </w:rPr>
        <w:t>TVIRTINU</w:t>
      </w:r>
      <w:r w:rsidRPr="00967867">
        <w:rPr>
          <w:sz w:val="21"/>
          <w:szCs w:val="21"/>
        </w:rPr>
        <w:t xml:space="preserve">, </w:t>
      </w:r>
      <w:r w:rsidRPr="00967867">
        <w:rPr>
          <w:szCs w:val="24"/>
        </w:rPr>
        <w:t>kad pateikta informacija yra teisinga.</w:t>
      </w:r>
      <w:r w:rsidRPr="00967867">
        <w:rPr>
          <w:sz w:val="21"/>
          <w:szCs w:val="21"/>
        </w:rPr>
        <w:t xml:space="preserve"> </w:t>
      </w:r>
    </w:p>
    <w:p w14:paraId="0C28D835" w14:textId="77777777" w:rsidR="0044121E" w:rsidRPr="00967867" w:rsidRDefault="0044121E" w:rsidP="0044121E">
      <w:pPr>
        <w:tabs>
          <w:tab w:val="left" w:pos="284"/>
        </w:tabs>
        <w:jc w:val="both"/>
        <w:rPr>
          <w:sz w:val="21"/>
          <w:szCs w:val="21"/>
        </w:rPr>
      </w:pPr>
    </w:p>
    <w:p w14:paraId="15FB16F7" w14:textId="77777777" w:rsidR="0044121E" w:rsidRPr="00967867" w:rsidRDefault="0044121E" w:rsidP="0044121E">
      <w:pPr>
        <w:rPr>
          <w:szCs w:val="24"/>
          <w:lang w:eastAsia="lt-LT"/>
        </w:rPr>
      </w:pPr>
      <w:r w:rsidRPr="00967867">
        <w:rPr>
          <w:b/>
          <w:sz w:val="22"/>
          <w:szCs w:val="22"/>
        </w:rPr>
        <w:t>5. ĮSIPAREIGOJU</w:t>
      </w:r>
      <w:r w:rsidRPr="00967867">
        <w:rPr>
          <w:szCs w:val="24"/>
          <w:lang w:eastAsia="lt-LT"/>
        </w:rPr>
        <w:t xml:space="preserve"> ne vėliau kaip per mėnesį pranešti apie:</w:t>
      </w:r>
    </w:p>
    <w:p w14:paraId="5CACAD90" w14:textId="77777777" w:rsidR="0044121E" w:rsidRPr="00967867" w:rsidRDefault="0044121E" w:rsidP="0044121E">
      <w:pPr>
        <w:jc w:val="both"/>
        <w:rPr>
          <w:szCs w:val="24"/>
        </w:rPr>
      </w:pPr>
      <w:r w:rsidRPr="00967867">
        <w:rPr>
          <w:szCs w:val="24"/>
        </w:rPr>
        <w:t>5.1. gyvenamosios vietos, asmens duomenų pasikeitimą ir globėjo (globotinio) išvykimą į kitą valstybę;</w:t>
      </w:r>
    </w:p>
    <w:p w14:paraId="678B511D" w14:textId="77777777" w:rsidR="0044121E" w:rsidRPr="00967867" w:rsidRDefault="0044121E" w:rsidP="0044121E">
      <w:pPr>
        <w:jc w:val="both"/>
        <w:rPr>
          <w:szCs w:val="24"/>
        </w:rPr>
      </w:pPr>
      <w:r w:rsidRPr="00967867">
        <w:rPr>
          <w:szCs w:val="24"/>
        </w:rPr>
        <w:t>5.2. globotinio (rūpintinio) apgyvendinimą valstybės ar savivaldybės finansuojamoje įstaigoje, socializacijos centre, mokyklos bendrabutyje ir jeigu jam yra teikiamas išlaikymas (nemokamai gauna nakvynę ir maistą);</w:t>
      </w:r>
    </w:p>
    <w:p w14:paraId="66B3C3A3" w14:textId="77777777" w:rsidR="00BD0FA8" w:rsidRDefault="0044121E" w:rsidP="00BD0FA8">
      <w:pPr>
        <w:jc w:val="both"/>
        <w:rPr>
          <w:szCs w:val="24"/>
        </w:rPr>
      </w:pPr>
      <w:r w:rsidRPr="00967867">
        <w:rPr>
          <w:szCs w:val="24"/>
        </w:rPr>
        <w:t>5.3. globėjo (rūpintojo) atleidimą ar nušalinimą;</w:t>
      </w:r>
    </w:p>
    <w:p w14:paraId="196538F5" w14:textId="77777777" w:rsidR="0044121E" w:rsidRPr="00967867" w:rsidRDefault="0044121E" w:rsidP="00BD0FA8">
      <w:pPr>
        <w:jc w:val="both"/>
        <w:rPr>
          <w:szCs w:val="24"/>
        </w:rPr>
      </w:pPr>
      <w:r w:rsidRPr="00967867">
        <w:rPr>
          <w:szCs w:val="24"/>
        </w:rPr>
        <w:t>5.4. globotinio (rūpintinio) įvaikinimą;</w:t>
      </w:r>
    </w:p>
    <w:p w14:paraId="5B46C254" w14:textId="77777777" w:rsidR="0044121E" w:rsidRPr="00967867" w:rsidRDefault="0044121E" w:rsidP="0044121E">
      <w:pPr>
        <w:keepLines/>
        <w:tabs>
          <w:tab w:val="left" w:pos="284"/>
        </w:tabs>
        <w:jc w:val="both"/>
        <w:rPr>
          <w:szCs w:val="24"/>
        </w:rPr>
      </w:pPr>
      <w:r w:rsidRPr="00967867">
        <w:rPr>
          <w:szCs w:val="24"/>
        </w:rPr>
        <w:t>5.5. globotinio (rūpintinio) mirtį;</w:t>
      </w:r>
    </w:p>
    <w:p w14:paraId="4499FA9D" w14:textId="77777777" w:rsidR="0044121E" w:rsidRPr="00967867" w:rsidRDefault="0044121E" w:rsidP="0044121E">
      <w:pPr>
        <w:keepLines/>
        <w:tabs>
          <w:tab w:val="left" w:pos="284"/>
        </w:tabs>
        <w:jc w:val="both"/>
        <w:rPr>
          <w:szCs w:val="24"/>
        </w:rPr>
      </w:pPr>
      <w:r w:rsidRPr="00967867">
        <w:rPr>
          <w:szCs w:val="24"/>
        </w:rPr>
        <w:t>5.6. apie tai, kad globotinis (rūpintinis) nutraukė mokymąsi pagal bendrojo ugdymo programą;</w:t>
      </w:r>
    </w:p>
    <w:p w14:paraId="62303AAA" w14:textId="77777777" w:rsidR="0044121E" w:rsidRPr="00967867" w:rsidRDefault="0044121E" w:rsidP="0044121E">
      <w:pPr>
        <w:keepLines/>
        <w:tabs>
          <w:tab w:val="left" w:pos="284"/>
        </w:tabs>
        <w:jc w:val="both"/>
        <w:rPr>
          <w:szCs w:val="24"/>
        </w:rPr>
      </w:pPr>
      <w:r w:rsidRPr="00967867">
        <w:rPr>
          <w:szCs w:val="24"/>
        </w:rPr>
        <w:t xml:space="preserve">5.7. apie tai, </w:t>
      </w:r>
      <w:r w:rsidR="00BD0FA8">
        <w:rPr>
          <w:szCs w:val="24"/>
        </w:rPr>
        <w:t>kad globotinis (rūpintinis) yra</w:t>
      </w:r>
      <w:r w:rsidRPr="00967867">
        <w:rPr>
          <w:szCs w:val="24"/>
        </w:rPr>
        <w:t xml:space="preserve"> emancipuotas ar sudarė santuoką;</w:t>
      </w:r>
    </w:p>
    <w:p w14:paraId="6F477F98" w14:textId="77777777" w:rsidR="0044121E" w:rsidRPr="00967867" w:rsidRDefault="0044121E" w:rsidP="0044121E">
      <w:pPr>
        <w:keepLines/>
        <w:tabs>
          <w:tab w:val="left" w:pos="284"/>
        </w:tabs>
        <w:jc w:val="both"/>
        <w:rPr>
          <w:szCs w:val="24"/>
        </w:rPr>
      </w:pPr>
      <w:r w:rsidRPr="00967867">
        <w:rPr>
          <w:szCs w:val="24"/>
        </w:rPr>
        <w:t>5.8. 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p>
    <w:p w14:paraId="24F6E361" w14:textId="77777777" w:rsidR="0044121E" w:rsidRPr="00967867" w:rsidRDefault="0044121E" w:rsidP="0044121E">
      <w:pPr>
        <w:keepLines/>
        <w:tabs>
          <w:tab w:val="left" w:pos="284"/>
        </w:tabs>
        <w:jc w:val="both"/>
        <w:rPr>
          <w:szCs w:val="24"/>
        </w:rPr>
      </w:pPr>
      <w:r w:rsidRPr="00967867">
        <w:rPr>
          <w:szCs w:val="24"/>
        </w:rPr>
        <w:t xml:space="preserve">5.9. globotinio (rūpintinio), kuris mokosi pagal bendrojo ugdymo programą, apgyvendinimą  bendrojo ugdymo mokyklos bendrabutyje ar vaikų socializacijos centre ar globotinį (rūpintinį) patalpinus į globos įstaigą.   </w:t>
      </w:r>
    </w:p>
    <w:p w14:paraId="2E7DCF24" w14:textId="77777777" w:rsidR="0044121E" w:rsidRPr="00967867" w:rsidRDefault="0044121E" w:rsidP="0044121E">
      <w:pPr>
        <w:jc w:val="both"/>
        <w:rPr>
          <w:sz w:val="21"/>
          <w:szCs w:val="21"/>
        </w:rPr>
      </w:pPr>
      <w:r w:rsidRPr="00967867">
        <w:rPr>
          <w:sz w:val="21"/>
          <w:szCs w:val="21"/>
        </w:rPr>
        <w:t xml:space="preserve"> </w:t>
      </w:r>
    </w:p>
    <w:p w14:paraId="2B8055D2" w14:textId="77777777" w:rsidR="0044121E" w:rsidRPr="00967867" w:rsidRDefault="0044121E" w:rsidP="0044121E">
      <w:pPr>
        <w:jc w:val="both"/>
        <w:rPr>
          <w:sz w:val="21"/>
          <w:szCs w:val="21"/>
        </w:rPr>
      </w:pPr>
      <w:r w:rsidRPr="00967867">
        <w:rPr>
          <w:b/>
          <w:sz w:val="22"/>
          <w:szCs w:val="22"/>
        </w:rPr>
        <w:t>6. ŽINAU IR SUTINKU</w:t>
      </w:r>
      <w:r w:rsidRPr="00967867">
        <w:rPr>
          <w:b/>
          <w:sz w:val="21"/>
          <w:szCs w:val="21"/>
        </w:rPr>
        <w:t xml:space="preserve">: </w:t>
      </w:r>
    </w:p>
    <w:p w14:paraId="7569268A" w14:textId="77777777" w:rsidR="0044121E" w:rsidRPr="00967867" w:rsidRDefault="0044121E" w:rsidP="0044121E">
      <w:pPr>
        <w:keepLines/>
        <w:tabs>
          <w:tab w:val="left" w:pos="284"/>
        </w:tabs>
        <w:jc w:val="both"/>
        <w:rPr>
          <w:szCs w:val="24"/>
        </w:rPr>
      </w:pPr>
      <w:r w:rsidRPr="00967867">
        <w:rPr>
          <w:szCs w:val="24"/>
        </w:rPr>
        <w:t xml:space="preserve">6.1. Kad pagalbos pinigų mokėjimo tikslais asmens duomenys apie mane ir bendrai gyvenančius asmenis iš kitų institucijų bus renkama informacija, reikalinga priedui skirti, ir kad duomenys apie skirtą priedą teikiami kitoms institucijoms; </w:t>
      </w:r>
    </w:p>
    <w:p w14:paraId="5DF86063" w14:textId="77777777" w:rsidR="0044121E" w:rsidRPr="00967867" w:rsidRDefault="0044121E" w:rsidP="0044121E">
      <w:pPr>
        <w:jc w:val="both"/>
        <w:rPr>
          <w:szCs w:val="24"/>
          <w:lang w:eastAsia="lt-LT"/>
        </w:rPr>
      </w:pPr>
      <w:r w:rsidRPr="00967867">
        <w:rPr>
          <w:szCs w:val="24"/>
          <w:lang w:eastAsia="lt-LT"/>
        </w:rPr>
        <w:t>6.2. Teikti visą teisingą informaciją, reikalingą priedui gauti, ir būtinus dokumentus;</w:t>
      </w:r>
    </w:p>
    <w:p w14:paraId="1C96914E" w14:textId="640BB345" w:rsidR="0044121E" w:rsidRPr="00967867" w:rsidRDefault="0044121E" w:rsidP="0044121E">
      <w:pPr>
        <w:jc w:val="both"/>
        <w:rPr>
          <w:szCs w:val="24"/>
          <w:lang w:eastAsia="lt-LT"/>
        </w:rPr>
      </w:pPr>
      <w:r w:rsidRPr="00967867">
        <w:rPr>
          <w:szCs w:val="24"/>
          <w:lang w:eastAsia="lt-LT"/>
        </w:rPr>
        <w:t>6.3. Pagalbos pinigus panaudoti pagal jų tikslinę paskirtį;</w:t>
      </w:r>
    </w:p>
    <w:p w14:paraId="575120EC" w14:textId="77777777" w:rsidR="0044121E" w:rsidRPr="00967867" w:rsidRDefault="0044121E" w:rsidP="0044121E">
      <w:pPr>
        <w:jc w:val="both"/>
        <w:rPr>
          <w:szCs w:val="24"/>
          <w:lang w:eastAsia="lt-LT"/>
        </w:rPr>
      </w:pPr>
      <w:r w:rsidRPr="00967867">
        <w:rPr>
          <w:szCs w:val="24"/>
          <w:lang w:eastAsia="lt-LT"/>
        </w:rPr>
        <w:t>6.4. Kad nuslėpęs ar pateikęs neteisingus duomenis, reikalingus priedui teikti, ir permokos atveju turėsiu grąžinti savivaldybei neteisėtai gautą priedą arba priedo permoka bus išieškotos  įstatymų nustatyta tvarka;</w:t>
      </w:r>
    </w:p>
    <w:p w14:paraId="5E68D16E" w14:textId="77777777" w:rsidR="0044121E" w:rsidRPr="00967867" w:rsidRDefault="0044121E" w:rsidP="00967867">
      <w:pPr>
        <w:jc w:val="both"/>
        <w:rPr>
          <w:szCs w:val="24"/>
          <w:lang w:eastAsia="lt-LT"/>
        </w:rPr>
      </w:pPr>
      <w:r w:rsidRPr="00967867">
        <w:rPr>
          <w:szCs w:val="24"/>
          <w:lang w:eastAsia="lt-LT"/>
        </w:rPr>
        <w:t>6.5. Sudaryti galimybes Skyriui, Globos centrui ir Valstybinei vaiko teisių tarnybai vykdyti pagalbos pinigų panaudojimo kontrolę.</w:t>
      </w:r>
    </w:p>
    <w:p w14:paraId="76373EAD" w14:textId="77777777" w:rsidR="0044121E" w:rsidRPr="00967867" w:rsidRDefault="0044121E" w:rsidP="0044121E">
      <w:pPr>
        <w:rPr>
          <w:sz w:val="10"/>
          <w:szCs w:val="10"/>
        </w:rPr>
      </w:pPr>
    </w:p>
    <w:p w14:paraId="406C6B42" w14:textId="77777777" w:rsidR="0044121E" w:rsidRPr="00967867" w:rsidRDefault="0044121E" w:rsidP="0044121E">
      <w:pPr>
        <w:rPr>
          <w:sz w:val="10"/>
          <w:szCs w:val="10"/>
        </w:rPr>
      </w:pPr>
    </w:p>
    <w:p w14:paraId="1A5B98EC" w14:textId="77777777" w:rsidR="0044121E" w:rsidRPr="00967867" w:rsidRDefault="0044121E" w:rsidP="0044121E">
      <w:pPr>
        <w:tabs>
          <w:tab w:val="left" w:pos="360"/>
          <w:tab w:val="left" w:pos="7938"/>
          <w:tab w:val="left" w:pos="9072"/>
        </w:tabs>
        <w:ind w:right="-17"/>
        <w:jc w:val="both"/>
        <w:rPr>
          <w:b/>
          <w:sz w:val="22"/>
          <w:szCs w:val="22"/>
        </w:rPr>
      </w:pPr>
      <w:r w:rsidRPr="00967867">
        <w:rPr>
          <w:b/>
          <w:sz w:val="22"/>
          <w:szCs w:val="22"/>
        </w:rPr>
        <w:t>7. PATEIKIU:</w:t>
      </w:r>
    </w:p>
    <w:p w14:paraId="47065653" w14:textId="77777777" w:rsidR="0044121E" w:rsidRPr="00967867" w:rsidRDefault="0044121E" w:rsidP="0044121E">
      <w:pPr>
        <w:tabs>
          <w:tab w:val="left" w:pos="435"/>
        </w:tabs>
        <w:ind w:left="435" w:hanging="435"/>
        <w:rPr>
          <w:szCs w:val="24"/>
        </w:rPr>
      </w:pPr>
      <w:r w:rsidRPr="00967867">
        <w:rPr>
          <w:rFonts w:ascii="Wingdings 2" w:hAnsi="Wingdings 2"/>
          <w:sz w:val="31"/>
          <w:szCs w:val="24"/>
        </w:rPr>
        <w:t></w:t>
      </w:r>
      <w:r w:rsidRPr="00967867">
        <w:rPr>
          <w:rFonts w:ascii="Wingdings 2" w:hAnsi="Wingdings 2"/>
          <w:sz w:val="31"/>
          <w:szCs w:val="24"/>
        </w:rPr>
        <w:tab/>
      </w:r>
      <w:r w:rsidRPr="00967867">
        <w:rPr>
          <w:szCs w:val="24"/>
        </w:rPr>
        <w:t>7.1. Pažymos iš mokymo įstaigų, k</w:t>
      </w:r>
      <w:r w:rsidR="00BD0FA8">
        <w:rPr>
          <w:szCs w:val="24"/>
        </w:rPr>
        <w:t>ai asmenys mokosi, ____ lapų.</w:t>
      </w:r>
    </w:p>
    <w:p w14:paraId="592A77A8" w14:textId="77777777" w:rsidR="0044121E" w:rsidRPr="00967867" w:rsidRDefault="0044121E" w:rsidP="0044121E">
      <w:pPr>
        <w:tabs>
          <w:tab w:val="left" w:pos="435"/>
        </w:tabs>
        <w:spacing w:line="320" w:lineRule="exact"/>
        <w:ind w:left="426" w:right="-29" w:hanging="426"/>
        <w:jc w:val="both"/>
        <w:rPr>
          <w:szCs w:val="24"/>
        </w:rPr>
      </w:pPr>
      <w:r w:rsidRPr="00967867">
        <w:rPr>
          <w:rFonts w:ascii="Wingdings 2" w:hAnsi="Wingdings 2"/>
          <w:sz w:val="31"/>
          <w:szCs w:val="24"/>
        </w:rPr>
        <w:t></w:t>
      </w:r>
      <w:r w:rsidRPr="00967867">
        <w:rPr>
          <w:rFonts w:ascii="Wingdings 2" w:hAnsi="Wingdings 2"/>
          <w:sz w:val="31"/>
          <w:szCs w:val="24"/>
        </w:rPr>
        <w:tab/>
      </w:r>
      <w:r w:rsidRPr="00967867">
        <w:rPr>
          <w:szCs w:val="24"/>
        </w:rPr>
        <w:t>7.2. Globos (rūpybos) nustatymą ir asmens paskyrimą globėju (rūpintoju) patvirtinančio dokumento kopija, __ lapų.</w:t>
      </w:r>
    </w:p>
    <w:p w14:paraId="4D3D4923" w14:textId="77777777" w:rsidR="0044121E" w:rsidRPr="00967867" w:rsidRDefault="0044121E" w:rsidP="0044121E">
      <w:pPr>
        <w:tabs>
          <w:tab w:val="left" w:pos="435"/>
        </w:tabs>
        <w:spacing w:line="320" w:lineRule="exact"/>
        <w:ind w:left="426" w:right="-29" w:hanging="426"/>
        <w:jc w:val="both"/>
        <w:rPr>
          <w:szCs w:val="24"/>
        </w:rPr>
      </w:pPr>
      <w:r w:rsidRPr="00967867">
        <w:rPr>
          <w:rFonts w:ascii="Wingdings 2" w:hAnsi="Wingdings 2"/>
          <w:sz w:val="31"/>
          <w:szCs w:val="24"/>
        </w:rPr>
        <w:t></w:t>
      </w:r>
      <w:r w:rsidRPr="00967867">
        <w:rPr>
          <w:rFonts w:ascii="Wingdings 2" w:hAnsi="Wingdings 2"/>
          <w:sz w:val="31"/>
          <w:szCs w:val="24"/>
        </w:rPr>
        <w:tab/>
      </w:r>
      <w:r w:rsidRPr="00967867">
        <w:rPr>
          <w:szCs w:val="24"/>
        </w:rPr>
        <w:t>7.3. Šeimynos registracijos dokumento kopija, ____lapų.</w:t>
      </w:r>
    </w:p>
    <w:p w14:paraId="432BAD24" w14:textId="77777777" w:rsidR="0044121E" w:rsidRPr="00967867" w:rsidRDefault="0044121E" w:rsidP="0044121E">
      <w:pPr>
        <w:tabs>
          <w:tab w:val="left" w:pos="435"/>
        </w:tabs>
        <w:spacing w:line="320" w:lineRule="exact"/>
        <w:ind w:left="426" w:right="-29" w:hanging="426"/>
        <w:rPr>
          <w:b/>
          <w:szCs w:val="24"/>
        </w:rPr>
      </w:pPr>
      <w:r w:rsidRPr="00967867">
        <w:rPr>
          <w:rFonts w:ascii="Wingdings 2" w:hAnsi="Wingdings 2"/>
          <w:sz w:val="31"/>
          <w:szCs w:val="24"/>
        </w:rPr>
        <w:t></w:t>
      </w:r>
      <w:r w:rsidRPr="00967867">
        <w:rPr>
          <w:rFonts w:ascii="Wingdings 2" w:hAnsi="Wingdings 2"/>
          <w:sz w:val="31"/>
          <w:szCs w:val="24"/>
        </w:rPr>
        <w:tab/>
      </w:r>
      <w:r w:rsidRPr="00967867">
        <w:rPr>
          <w:szCs w:val="24"/>
        </w:rPr>
        <w:t>7.4. Kiti______________________________________________________________________</w:t>
      </w:r>
    </w:p>
    <w:p w14:paraId="7D9E075B" w14:textId="77777777" w:rsidR="0044121E" w:rsidRPr="00967867" w:rsidRDefault="0044121E" w:rsidP="0044121E">
      <w:pPr>
        <w:ind w:right="-28"/>
        <w:jc w:val="both"/>
        <w:rPr>
          <w:b/>
          <w:szCs w:val="24"/>
        </w:rPr>
      </w:pPr>
      <w:r w:rsidRPr="00967867">
        <w:rPr>
          <w:szCs w:val="24"/>
        </w:rPr>
        <w:t xml:space="preserve">* </w:t>
      </w:r>
      <w:r w:rsidRPr="00967867">
        <w:rPr>
          <w:i/>
          <w:szCs w:val="24"/>
        </w:rPr>
        <w:t>Pareiškėjui nereikia pateikti dokumentų, jei informacija gaunama iš</w:t>
      </w:r>
      <w:r w:rsidRPr="00967867">
        <w:rPr>
          <w:bCs/>
          <w:i/>
          <w:szCs w:val="24"/>
        </w:rPr>
        <w:t xml:space="preserve"> valstybės ir žinybinių registrų bei valstybės informacinių sistemų</w:t>
      </w:r>
    </w:p>
    <w:p w14:paraId="328D20A0" w14:textId="77777777" w:rsidR="0044121E" w:rsidRPr="00967867" w:rsidRDefault="0044121E" w:rsidP="0044121E">
      <w:pPr>
        <w:tabs>
          <w:tab w:val="num" w:pos="1430"/>
        </w:tabs>
        <w:ind w:right="-17"/>
        <w:jc w:val="both"/>
        <w:rPr>
          <w:sz w:val="22"/>
          <w:szCs w:val="22"/>
        </w:rPr>
      </w:pPr>
    </w:p>
    <w:p w14:paraId="6B29699F" w14:textId="77777777" w:rsidR="0044121E" w:rsidRPr="00967867" w:rsidRDefault="0044121E" w:rsidP="0044121E">
      <w:pPr>
        <w:rPr>
          <w:sz w:val="21"/>
          <w:szCs w:val="21"/>
        </w:rPr>
      </w:pPr>
      <w:r w:rsidRPr="00967867">
        <w:rPr>
          <w:b/>
          <w:sz w:val="22"/>
          <w:szCs w:val="22"/>
        </w:rPr>
        <w:t>8. INFORMACIJĄ APIE PRIIMTUS SPRENDIMUS DĖL PAGALBOS PINIGŲ SKYRIMO IR MOKĖJIMO PRAŠAU TEIKTI</w:t>
      </w:r>
      <w:r w:rsidRPr="00967867">
        <w:rPr>
          <w:sz w:val="22"/>
          <w:szCs w:val="22"/>
        </w:rPr>
        <w:t xml:space="preserve"> </w:t>
      </w:r>
      <w:r w:rsidRPr="00967867">
        <w:rPr>
          <w:i/>
          <w:sz w:val="22"/>
          <w:szCs w:val="22"/>
        </w:rPr>
        <w:t>(nurodyti vieną iš būdų)</w:t>
      </w:r>
      <w:r w:rsidRPr="00967867">
        <w:rPr>
          <w:sz w:val="22"/>
          <w:szCs w:val="22"/>
        </w:rPr>
        <w:t>:</w:t>
      </w:r>
    </w:p>
    <w:p w14:paraId="2EC5EE40" w14:textId="77777777" w:rsidR="0044121E" w:rsidRPr="00967867" w:rsidRDefault="0044121E" w:rsidP="0044121E">
      <w:pPr>
        <w:rPr>
          <w:szCs w:val="24"/>
        </w:rPr>
      </w:pPr>
    </w:p>
    <w:p w14:paraId="7A51DFE5" w14:textId="77777777" w:rsidR="0044121E" w:rsidRPr="00967867" w:rsidRDefault="0044121E" w:rsidP="0044121E">
      <w:pPr>
        <w:rPr>
          <w:szCs w:val="24"/>
        </w:rPr>
      </w:pPr>
      <w:r w:rsidRPr="00967867">
        <w:rPr>
          <w:szCs w:val="24"/>
        </w:rPr>
        <w:sym w:font="Webdings" w:char="F063"/>
      </w:r>
      <w:r w:rsidR="00BD0FA8">
        <w:rPr>
          <w:szCs w:val="24"/>
        </w:rPr>
        <w:t xml:space="preserve"> elektroniniu paštu (</w:t>
      </w:r>
      <w:r w:rsidRPr="00967867">
        <w:rPr>
          <w:szCs w:val="24"/>
        </w:rPr>
        <w:t>el. p. adresas</w:t>
      </w:r>
      <w:r w:rsidR="00BD0FA8">
        <w:rPr>
          <w:szCs w:val="24"/>
        </w:rPr>
        <w:t>)</w:t>
      </w:r>
      <w:r w:rsidRPr="00967867">
        <w:rPr>
          <w:szCs w:val="24"/>
        </w:rPr>
        <w:t>___________________</w:t>
      </w:r>
      <w:r w:rsidR="00BD0FA8">
        <w:rPr>
          <w:szCs w:val="24"/>
        </w:rPr>
        <w:t>_______________________________</w:t>
      </w:r>
      <w:r w:rsidRPr="00967867">
        <w:rPr>
          <w:szCs w:val="24"/>
        </w:rPr>
        <w:t>;</w:t>
      </w:r>
    </w:p>
    <w:p w14:paraId="32073B72" w14:textId="77777777" w:rsidR="0044121E" w:rsidRPr="00967867" w:rsidRDefault="0044121E" w:rsidP="0044121E">
      <w:pPr>
        <w:rPr>
          <w:szCs w:val="24"/>
        </w:rPr>
      </w:pPr>
    </w:p>
    <w:p w14:paraId="5A804394" w14:textId="77777777" w:rsidR="0044121E" w:rsidRPr="00967867" w:rsidRDefault="0044121E" w:rsidP="0044121E">
      <w:pPr>
        <w:rPr>
          <w:b/>
          <w:sz w:val="15"/>
          <w:szCs w:val="15"/>
        </w:rPr>
      </w:pPr>
      <w:r w:rsidRPr="00967867">
        <w:rPr>
          <w:szCs w:val="24"/>
        </w:rPr>
        <w:sym w:font="Webdings" w:char="F063"/>
      </w:r>
      <w:r w:rsidR="00BD0FA8">
        <w:rPr>
          <w:szCs w:val="24"/>
        </w:rPr>
        <w:t xml:space="preserve"> telefonu ( tel. n</w:t>
      </w:r>
      <w:r w:rsidRPr="00967867">
        <w:rPr>
          <w:szCs w:val="24"/>
        </w:rPr>
        <w:t>r</w:t>
      </w:r>
      <w:r w:rsidRPr="00967867">
        <w:rPr>
          <w:sz w:val="21"/>
          <w:szCs w:val="21"/>
        </w:rPr>
        <w:t>.</w:t>
      </w:r>
      <w:r w:rsidR="00BD0FA8">
        <w:rPr>
          <w:sz w:val="21"/>
          <w:szCs w:val="21"/>
        </w:rPr>
        <w:t>)</w:t>
      </w:r>
      <w:r w:rsidRPr="00967867">
        <w:rPr>
          <w:sz w:val="21"/>
          <w:szCs w:val="21"/>
        </w:rPr>
        <w:t xml:space="preserve"> _____________________________________________________________.</w:t>
      </w:r>
    </w:p>
    <w:p w14:paraId="05AD6354" w14:textId="77777777" w:rsidR="0044121E" w:rsidRPr="00967867" w:rsidRDefault="0044121E" w:rsidP="0044121E">
      <w:pPr>
        <w:rPr>
          <w:sz w:val="10"/>
          <w:szCs w:val="10"/>
        </w:rPr>
      </w:pPr>
    </w:p>
    <w:p w14:paraId="67C849D5" w14:textId="77777777" w:rsidR="0044121E" w:rsidRPr="00967867" w:rsidRDefault="0044121E" w:rsidP="0044121E">
      <w:pPr>
        <w:ind w:firstLine="851"/>
        <w:rPr>
          <w:sz w:val="15"/>
          <w:szCs w:val="15"/>
        </w:rPr>
      </w:pPr>
    </w:p>
    <w:p w14:paraId="09C552B0" w14:textId="77777777" w:rsidR="0044121E" w:rsidRPr="00967867" w:rsidRDefault="0044121E" w:rsidP="0044121E">
      <w:pPr>
        <w:rPr>
          <w:sz w:val="10"/>
          <w:szCs w:val="10"/>
        </w:rPr>
      </w:pPr>
    </w:p>
    <w:p w14:paraId="7201E966" w14:textId="77777777" w:rsidR="0044121E" w:rsidRPr="00967867" w:rsidRDefault="0044121E" w:rsidP="0044121E">
      <w:pPr>
        <w:tabs>
          <w:tab w:val="left" w:pos="1276"/>
        </w:tabs>
        <w:jc w:val="both"/>
        <w:rPr>
          <w:szCs w:val="24"/>
          <w:lang w:eastAsia="lt-LT"/>
        </w:rPr>
      </w:pPr>
      <w:r w:rsidRPr="00967867">
        <w:rPr>
          <w:b/>
          <w:sz w:val="22"/>
          <w:szCs w:val="22"/>
          <w:lang w:eastAsia="lt-LT"/>
        </w:rPr>
        <w:t xml:space="preserve">9. PATVIRTINU, KAD INFORMACINĮ LAPELĮ GAVAU: </w:t>
      </w:r>
      <w:r w:rsidRPr="00967867">
        <w:rPr>
          <w:szCs w:val="24"/>
          <w:lang w:eastAsia="lt-LT"/>
        </w:rPr>
        <w:t>_______________________</w:t>
      </w:r>
      <w:r w:rsidRPr="00967867">
        <w:rPr>
          <w:szCs w:val="24"/>
          <w:lang w:eastAsia="lt-LT"/>
        </w:rPr>
        <w:tab/>
      </w:r>
    </w:p>
    <w:p w14:paraId="4E63E87D" w14:textId="77777777" w:rsidR="0044121E" w:rsidRPr="00967867" w:rsidRDefault="0044121E" w:rsidP="0044121E">
      <w:pPr>
        <w:tabs>
          <w:tab w:val="left" w:pos="1276"/>
        </w:tabs>
        <w:jc w:val="both"/>
        <w:rPr>
          <w:szCs w:val="24"/>
          <w:lang w:eastAsia="lt-LT"/>
        </w:rPr>
      </w:pPr>
      <w:r w:rsidRPr="00967867">
        <w:rPr>
          <w:szCs w:val="24"/>
          <w:lang w:eastAsia="lt-LT"/>
        </w:rPr>
        <w:tab/>
      </w:r>
      <w:r w:rsidRPr="00967867">
        <w:rPr>
          <w:szCs w:val="24"/>
          <w:lang w:eastAsia="lt-LT"/>
        </w:rPr>
        <w:tab/>
        <w:t xml:space="preserve">                                                                                      </w:t>
      </w:r>
      <w:r w:rsidRPr="00967867">
        <w:rPr>
          <w:szCs w:val="24"/>
          <w:vertAlign w:val="superscript"/>
          <w:lang w:eastAsia="lt-LT"/>
        </w:rPr>
        <w:t>(Pareiškėjo parašas)</w:t>
      </w:r>
    </w:p>
    <w:p w14:paraId="69DAD5C1" w14:textId="77777777" w:rsidR="0044121E" w:rsidRPr="00967867" w:rsidRDefault="0044121E" w:rsidP="0044121E">
      <w:pPr>
        <w:rPr>
          <w:sz w:val="21"/>
          <w:szCs w:val="21"/>
        </w:rPr>
      </w:pPr>
      <w:r w:rsidRPr="00967867">
        <w:rPr>
          <w:b/>
          <w:sz w:val="22"/>
          <w:szCs w:val="22"/>
        </w:rPr>
        <w:t>10. ĮSIPAREIGOJU NEDELSIANT INFORMUOTI SOCIALINĖS PARAMOS SKYRIŲ APIE PASIKEITUSIAS FAKTINES APLINKYBES.</w:t>
      </w:r>
    </w:p>
    <w:p w14:paraId="0B473EDC"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743270F"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967867">
        <w:rPr>
          <w:sz w:val="22"/>
          <w:szCs w:val="22"/>
        </w:rPr>
        <w:t>Pareiškėjas</w:t>
      </w:r>
      <w:r w:rsidRPr="00967867">
        <w:rPr>
          <w:sz w:val="21"/>
          <w:szCs w:val="21"/>
        </w:rPr>
        <w:t xml:space="preserve">       _________________</w:t>
      </w:r>
      <w:r w:rsidRPr="00967867">
        <w:rPr>
          <w:sz w:val="21"/>
          <w:szCs w:val="21"/>
        </w:rPr>
        <w:tab/>
        <w:t xml:space="preserve">            ___________________</w:t>
      </w:r>
      <w:r w:rsidRPr="00967867">
        <w:rPr>
          <w:sz w:val="21"/>
          <w:szCs w:val="21"/>
        </w:rPr>
        <w:tab/>
      </w:r>
      <w:r w:rsidRPr="00967867">
        <w:rPr>
          <w:sz w:val="21"/>
          <w:szCs w:val="21"/>
        </w:rPr>
        <w:tab/>
        <w:t xml:space="preserve">                                                                    </w:t>
      </w:r>
    </w:p>
    <w:p w14:paraId="763E3992"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967867">
        <w:rPr>
          <w:sz w:val="21"/>
          <w:szCs w:val="21"/>
        </w:rPr>
        <w:tab/>
      </w:r>
      <w:r w:rsidRPr="00967867">
        <w:rPr>
          <w:sz w:val="21"/>
          <w:szCs w:val="21"/>
        </w:rPr>
        <w:tab/>
      </w:r>
      <w:r w:rsidRPr="00967867">
        <w:rPr>
          <w:sz w:val="20"/>
        </w:rPr>
        <w:t xml:space="preserve">                         (parašas)                                        (vardas ir pavardė)</w:t>
      </w:r>
    </w:p>
    <w:p w14:paraId="4C338F0C"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7103A6AF"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341E73EC"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0F51F164"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14:paraId="55A635D6" w14:textId="77777777" w:rsidR="0044121E" w:rsidRPr="00967867" w:rsidRDefault="0044121E" w:rsidP="0044121E">
      <w:pPr>
        <w:rPr>
          <w:szCs w:val="24"/>
        </w:rPr>
      </w:pPr>
      <w:r w:rsidRPr="00967867">
        <w:rPr>
          <w:szCs w:val="24"/>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516"/>
      </w:tblGrid>
      <w:tr w:rsidR="0044121E" w:rsidRPr="00967867" w14:paraId="11C73992" w14:textId="77777777" w:rsidTr="00755D8A">
        <w:tc>
          <w:tcPr>
            <w:tcW w:w="3168" w:type="dxa"/>
            <w:tcBorders>
              <w:top w:val="nil"/>
              <w:left w:val="nil"/>
              <w:bottom w:val="nil"/>
              <w:right w:val="nil"/>
            </w:tcBorders>
            <w:hideMark/>
          </w:tcPr>
          <w:p w14:paraId="646C2888" w14:textId="77777777" w:rsidR="0044121E" w:rsidRPr="00967867" w:rsidRDefault="0044121E" w:rsidP="00755D8A">
            <w:pPr>
              <w:spacing w:line="276" w:lineRule="auto"/>
              <w:rPr>
                <w:sz w:val="20"/>
              </w:rPr>
            </w:pPr>
            <w:r w:rsidRPr="00967867">
              <w:rPr>
                <w:sz w:val="20"/>
              </w:rPr>
              <w:t xml:space="preserve">_________________________  </w:t>
            </w:r>
          </w:p>
          <w:p w14:paraId="245BE8C9" w14:textId="77777777" w:rsidR="0044121E" w:rsidRPr="00967867" w:rsidRDefault="0044121E" w:rsidP="00755D8A">
            <w:pPr>
              <w:spacing w:line="276" w:lineRule="auto"/>
              <w:ind w:firstLine="372"/>
              <w:rPr>
                <w:sz w:val="20"/>
              </w:rPr>
            </w:pPr>
            <w:r w:rsidRPr="00967867">
              <w:rPr>
                <w:sz w:val="20"/>
              </w:rPr>
              <w:t>(pareigų pavadinimas)</w:t>
            </w:r>
          </w:p>
        </w:tc>
        <w:tc>
          <w:tcPr>
            <w:tcW w:w="6516" w:type="dxa"/>
            <w:tcBorders>
              <w:top w:val="nil"/>
              <w:left w:val="nil"/>
              <w:bottom w:val="nil"/>
              <w:right w:val="nil"/>
            </w:tcBorders>
            <w:hideMark/>
          </w:tcPr>
          <w:p w14:paraId="74FE38C3" w14:textId="77777777" w:rsidR="0044121E" w:rsidRPr="00967867" w:rsidRDefault="0044121E" w:rsidP="00755D8A">
            <w:pPr>
              <w:spacing w:line="276" w:lineRule="auto"/>
              <w:ind w:firstLine="62"/>
              <w:rPr>
                <w:sz w:val="20"/>
              </w:rPr>
            </w:pPr>
            <w:r w:rsidRPr="00967867">
              <w:rPr>
                <w:sz w:val="20"/>
              </w:rPr>
              <w:t>___________________           _____________________________</w:t>
            </w:r>
          </w:p>
          <w:p w14:paraId="57D4978F" w14:textId="77777777" w:rsidR="0044121E" w:rsidRPr="00967867" w:rsidRDefault="0044121E" w:rsidP="00755D8A">
            <w:pPr>
              <w:spacing w:line="276" w:lineRule="auto"/>
              <w:ind w:firstLine="620"/>
              <w:rPr>
                <w:sz w:val="20"/>
              </w:rPr>
            </w:pPr>
            <w:r w:rsidRPr="00967867">
              <w:rPr>
                <w:sz w:val="20"/>
              </w:rPr>
              <w:t>(parašas)                                     (vardas ir pavardė)</w:t>
            </w:r>
          </w:p>
        </w:tc>
      </w:tr>
    </w:tbl>
    <w:p w14:paraId="22F849BE" w14:textId="77777777" w:rsidR="0044121E" w:rsidRPr="00967867" w:rsidRDefault="0044121E" w:rsidP="0044121E">
      <w:pPr>
        <w:rPr>
          <w:szCs w:val="24"/>
        </w:rPr>
      </w:pPr>
    </w:p>
    <w:p w14:paraId="2A31BE3D" w14:textId="77777777" w:rsidR="0044121E" w:rsidRPr="00967867" w:rsidRDefault="0044121E" w:rsidP="0044121E">
      <w:pPr>
        <w:jc w:val="center"/>
        <w:rPr>
          <w:szCs w:val="24"/>
        </w:rPr>
      </w:pPr>
    </w:p>
    <w:p w14:paraId="515BF730" w14:textId="77777777" w:rsidR="0044121E" w:rsidRPr="00967867" w:rsidRDefault="0044121E" w:rsidP="0044121E">
      <w:pPr>
        <w:jc w:val="center"/>
        <w:rPr>
          <w:szCs w:val="24"/>
        </w:rPr>
      </w:pPr>
      <w:r w:rsidRPr="00967867">
        <w:rPr>
          <w:szCs w:val="24"/>
        </w:rPr>
        <w:t>–––––––––––––––––</w:t>
      </w:r>
    </w:p>
    <w:p w14:paraId="5026BBC9"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sectPr w:rsidR="0044121E" w:rsidRPr="00967867" w:rsidSect="00FA2DFF">
          <w:pgSz w:w="11906" w:h="16838"/>
          <w:pgMar w:top="1134" w:right="567" w:bottom="1134" w:left="1701" w:header="567" w:footer="567" w:gutter="0"/>
          <w:pgNumType w:start="1"/>
          <w:cols w:space="1296"/>
          <w:titlePg/>
          <w:docGrid w:linePitch="360"/>
        </w:sectPr>
      </w:pPr>
    </w:p>
    <w:p w14:paraId="78FEF591"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681FBCED"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249FB6AD"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1E2FD7E0"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2C797BBA"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4B8C4FC2"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60DCA05D"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0B00F64A"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3EF53AF1"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60E30305"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7FF7BDFD"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5E4097AE"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6F07E951"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1D8EB2FA"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0674DFB0"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4CB625A0"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02CE37EE"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14:paraId="3C445FE8" w14:textId="77777777" w:rsidR="00B24B6D" w:rsidRDefault="00B24B6D"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 w:val="19"/>
          <w:szCs w:val="19"/>
        </w:rPr>
      </w:pPr>
    </w:p>
    <w:p w14:paraId="262014D6" w14:textId="77777777" w:rsidR="00BD0FA8" w:rsidRDefault="00BD0FA8"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 w:val="19"/>
          <w:szCs w:val="19"/>
        </w:rPr>
      </w:pPr>
    </w:p>
    <w:p w14:paraId="37CC2026" w14:textId="77777777" w:rsidR="00BD0FA8" w:rsidRDefault="00BD0FA8"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 w:val="19"/>
          <w:szCs w:val="19"/>
        </w:rPr>
      </w:pPr>
    </w:p>
    <w:p w14:paraId="2CFA1372" w14:textId="77777777" w:rsidR="00BD0FA8" w:rsidRDefault="00BD0FA8"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 w:val="19"/>
          <w:szCs w:val="19"/>
        </w:rPr>
      </w:pPr>
    </w:p>
    <w:p w14:paraId="10C8B464" w14:textId="77777777" w:rsidR="00B24B6D" w:rsidRDefault="00B24B6D"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 w:val="19"/>
          <w:szCs w:val="19"/>
        </w:rPr>
      </w:pPr>
    </w:p>
    <w:p w14:paraId="7EBD07BD" w14:textId="77777777" w:rsidR="00B24B6D" w:rsidRDefault="00B24B6D"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 w:val="19"/>
          <w:szCs w:val="19"/>
        </w:rPr>
      </w:pPr>
    </w:p>
    <w:p w14:paraId="34DECC55" w14:textId="77777777" w:rsidR="00967867" w:rsidRDefault="0044121E"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Cs w:val="24"/>
        </w:rPr>
      </w:pPr>
      <w:r w:rsidRPr="00967867">
        <w:rPr>
          <w:sz w:val="19"/>
          <w:szCs w:val="19"/>
        </w:rPr>
        <w:lastRenderedPageBreak/>
        <w:t>Informacinis lapelis, kuris įteikiamas įregistravus</w:t>
      </w:r>
      <w:r w:rsidR="00967867">
        <w:rPr>
          <w:szCs w:val="24"/>
        </w:rPr>
        <w:t xml:space="preserve">         </w:t>
      </w:r>
    </w:p>
    <w:p w14:paraId="6251974B" w14:textId="77777777" w:rsidR="0044121E" w:rsidRPr="00967867" w:rsidRDefault="00B24B6D" w:rsidP="00967867">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4"/>
        <w:rPr>
          <w:szCs w:val="24"/>
        </w:rPr>
      </w:pPr>
      <w:r>
        <w:rPr>
          <w:sz w:val="19"/>
          <w:szCs w:val="19"/>
        </w:rPr>
        <w:t>prašymą  pagalbos pinigams</w:t>
      </w:r>
      <w:r w:rsidR="0044121E" w:rsidRPr="00967867">
        <w:rPr>
          <w:sz w:val="19"/>
          <w:szCs w:val="19"/>
        </w:rPr>
        <w:t xml:space="preserve"> gauti</w:t>
      </w:r>
      <w:r w:rsidR="0044121E" w:rsidRPr="00967867">
        <w:rPr>
          <w:sz w:val="19"/>
          <w:szCs w:val="19"/>
        </w:rPr>
        <w:tab/>
      </w:r>
    </w:p>
    <w:p w14:paraId="6F25FDD9"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1"/>
          <w:szCs w:val="21"/>
        </w:rPr>
      </w:pPr>
    </w:p>
    <w:p w14:paraId="1F88535D"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67867">
        <w:rPr>
          <w:b/>
          <w:szCs w:val="24"/>
        </w:rPr>
        <w:t>INFORMACINIS LAPELIS</w:t>
      </w:r>
    </w:p>
    <w:p w14:paraId="4BF2CF0E" w14:textId="77777777" w:rsidR="0044121E" w:rsidRPr="00967867" w:rsidRDefault="0044121E" w:rsidP="0044121E">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CFE35BC" w14:textId="77777777" w:rsidR="0044121E" w:rsidRPr="00967867" w:rsidRDefault="0044121E" w:rsidP="0044121E">
      <w:pPr>
        <w:keepNext/>
        <w:keepLines/>
        <w:spacing w:line="240" w:lineRule="exact"/>
        <w:outlineLvl w:val="4"/>
        <w:rPr>
          <w:b/>
          <w:szCs w:val="24"/>
          <w:lang w:eastAsia="lt-LT"/>
        </w:rPr>
      </w:pPr>
      <w:r w:rsidRPr="00967867">
        <w:rPr>
          <w:b/>
          <w:szCs w:val="24"/>
          <w:lang w:eastAsia="lt-LT"/>
        </w:rPr>
        <w:t>BŪTINA ŽINOTI</w:t>
      </w:r>
    </w:p>
    <w:p w14:paraId="7F604B7A" w14:textId="77777777" w:rsidR="0044121E" w:rsidRPr="00967867" w:rsidRDefault="00BD0FA8" w:rsidP="0044121E">
      <w:pPr>
        <w:jc w:val="both"/>
        <w:rPr>
          <w:szCs w:val="24"/>
          <w:lang w:eastAsia="lt-LT"/>
        </w:rPr>
      </w:pPr>
      <w:r>
        <w:rPr>
          <w:szCs w:val="24"/>
        </w:rPr>
        <w:t>- Pagalbos pinigai skiriamai vaikams iki 18 metų, kuriems</w:t>
      </w:r>
      <w:r w:rsidR="0044121E" w:rsidRPr="00967867">
        <w:rPr>
          <w:szCs w:val="24"/>
        </w:rPr>
        <w:t xml:space="preserve"> globa (rūpyba) nustatyta, šeimoje, šeimynoje, jeigu jie mokosi pagal bendrojo ugdymo programą </w:t>
      </w:r>
      <w:r w:rsidR="0044121E" w:rsidRPr="00967867">
        <w:rPr>
          <w:szCs w:val="24"/>
          <w:lang w:eastAsia="lt-LT"/>
        </w:rPr>
        <w:t xml:space="preserve">ir vyresniam jeigu jis gyvena pas buvusį globėją </w:t>
      </w:r>
      <w:r w:rsidR="0044121E" w:rsidRPr="00967867">
        <w:rPr>
          <w:szCs w:val="24"/>
        </w:rPr>
        <w:t xml:space="preserve">(rūpintoją) </w:t>
      </w:r>
      <w:r w:rsidR="0044121E" w:rsidRPr="00967867">
        <w:rPr>
          <w:szCs w:val="24"/>
          <w:lang w:eastAsia="lt-LT"/>
        </w:rPr>
        <w:t>mokosi pagal bendrojo ugdymo programą (įskaitant ir profesinio mokymo įstaigose besimokančius pagal bendrojo ugdymo programą ir pagal bendrojo ugdymo programą kartu su profesinio mokymo programa), bet ne ilgiau, iki jam sukaks 21 metai. Baigus bendrojo lavinimo mokyklą, pagalbos pinigai mokami iki tų metų rugsėjo 1 d.</w:t>
      </w:r>
    </w:p>
    <w:p w14:paraId="2C3C93E3" w14:textId="77777777" w:rsidR="0044121E" w:rsidRPr="00711FD8" w:rsidRDefault="0044121E" w:rsidP="0044121E">
      <w:pPr>
        <w:tabs>
          <w:tab w:val="left" w:pos="0"/>
        </w:tabs>
        <w:jc w:val="both"/>
        <w:rPr>
          <w:szCs w:val="24"/>
        </w:rPr>
      </w:pPr>
      <w:r w:rsidRPr="00967867">
        <w:rPr>
          <w:szCs w:val="24"/>
        </w:rPr>
        <w:t>- Nustačius, jog pagalbos pinigus gavote neteisėtai, privalote g</w:t>
      </w:r>
      <w:r w:rsidR="00546FB9">
        <w:rPr>
          <w:szCs w:val="24"/>
        </w:rPr>
        <w:t>rąžinti neteisėtai gautą</w:t>
      </w:r>
      <w:r w:rsidR="00546FB9" w:rsidRPr="00546FB9">
        <w:rPr>
          <w:color w:val="FF0000"/>
          <w:szCs w:val="24"/>
        </w:rPr>
        <w:t xml:space="preserve"> </w:t>
      </w:r>
      <w:r w:rsidR="00711FD8" w:rsidRPr="00711FD8">
        <w:rPr>
          <w:szCs w:val="24"/>
        </w:rPr>
        <w:t>sumą</w:t>
      </w:r>
      <w:r w:rsidRPr="00711FD8">
        <w:rPr>
          <w:szCs w:val="24"/>
        </w:rPr>
        <w:t xml:space="preserve"> </w:t>
      </w:r>
      <w:r w:rsidR="00711FD8" w:rsidRPr="00711FD8">
        <w:rPr>
          <w:szCs w:val="24"/>
        </w:rPr>
        <w:t>arba ji</w:t>
      </w:r>
      <w:r w:rsidRPr="00711FD8">
        <w:rPr>
          <w:szCs w:val="24"/>
        </w:rPr>
        <w:t xml:space="preserve"> bus išieškotas teismo sprendimu. </w:t>
      </w:r>
    </w:p>
    <w:p w14:paraId="2B023C04" w14:textId="77777777" w:rsidR="0044121E" w:rsidRPr="00967867" w:rsidRDefault="0044121E" w:rsidP="0044121E">
      <w:pPr>
        <w:ind w:firstLine="709"/>
        <w:jc w:val="center"/>
        <w:rPr>
          <w:b/>
          <w:caps/>
          <w:szCs w:val="24"/>
        </w:rPr>
      </w:pPr>
    </w:p>
    <w:p w14:paraId="0FC5230C" w14:textId="77777777" w:rsidR="0044121E" w:rsidRPr="00967867" w:rsidRDefault="0044121E" w:rsidP="00546FB9">
      <w:pPr>
        <w:jc w:val="center"/>
        <w:rPr>
          <w:b/>
          <w:caps/>
          <w:szCs w:val="24"/>
        </w:rPr>
      </w:pPr>
      <w:r w:rsidRPr="00967867">
        <w:rPr>
          <w:b/>
          <w:caps/>
          <w:szCs w:val="24"/>
        </w:rPr>
        <w:t>APLINKYBĖS, APIE KURIAS BŪTINA PRANEŠTI Per mėnesį nuo jų atsiradimo dienos</w:t>
      </w:r>
    </w:p>
    <w:p w14:paraId="18DE42AD" w14:textId="77777777" w:rsidR="0044121E" w:rsidRPr="00967867" w:rsidRDefault="0044121E" w:rsidP="0044121E">
      <w:pPr>
        <w:keepLines/>
        <w:tabs>
          <w:tab w:val="left" w:pos="284"/>
        </w:tabs>
        <w:ind w:left="181"/>
        <w:jc w:val="center"/>
        <w:rPr>
          <w:szCs w:val="24"/>
        </w:rPr>
      </w:pPr>
    </w:p>
    <w:p w14:paraId="21B0ACFC" w14:textId="77777777" w:rsidR="0044121E" w:rsidRPr="00967867" w:rsidRDefault="0044121E" w:rsidP="0044121E">
      <w:pPr>
        <w:rPr>
          <w:szCs w:val="24"/>
          <w:lang w:eastAsia="lt-LT"/>
        </w:rPr>
      </w:pPr>
      <w:r w:rsidRPr="00967867">
        <w:rPr>
          <w:szCs w:val="24"/>
          <w:lang w:eastAsia="lt-LT"/>
        </w:rPr>
        <w:t>Ne vėliau kaip per mėnesį būtina pranešti apie:</w:t>
      </w:r>
    </w:p>
    <w:p w14:paraId="11E8F3A0" w14:textId="77777777" w:rsidR="0044121E" w:rsidRPr="00967867" w:rsidRDefault="0044121E" w:rsidP="0044121E">
      <w:pPr>
        <w:jc w:val="both"/>
        <w:rPr>
          <w:szCs w:val="24"/>
        </w:rPr>
      </w:pPr>
      <w:r w:rsidRPr="00967867">
        <w:rPr>
          <w:szCs w:val="24"/>
        </w:rPr>
        <w:t>- Gyvenamosios vietos, asmens duomenų pasikeitimą ir globėjo (globotinio) išvykimą į kitą valstybę;</w:t>
      </w:r>
    </w:p>
    <w:p w14:paraId="30D6FDD1" w14:textId="77777777" w:rsidR="0044121E" w:rsidRPr="00967867" w:rsidRDefault="0044121E" w:rsidP="0044121E">
      <w:pPr>
        <w:jc w:val="both"/>
        <w:rPr>
          <w:szCs w:val="24"/>
        </w:rPr>
      </w:pPr>
      <w:r w:rsidRPr="00967867">
        <w:rPr>
          <w:szCs w:val="24"/>
        </w:rPr>
        <w:t>- Globotinio (rūpintinio) apgyvendinimą valstybės ar savivaldybės finansuojamoje įstaigoje, socializacijos centre, mokyklos bendrabutyje ir jeigu jam yra teikiamas išlaikymas (nemokamai gauna nakvynę ir maistą);</w:t>
      </w:r>
    </w:p>
    <w:p w14:paraId="42D419B6" w14:textId="77777777" w:rsidR="0044121E" w:rsidRPr="00967867" w:rsidRDefault="00546FB9" w:rsidP="0044121E">
      <w:pPr>
        <w:rPr>
          <w:szCs w:val="24"/>
        </w:rPr>
      </w:pPr>
      <w:r>
        <w:rPr>
          <w:szCs w:val="24"/>
        </w:rPr>
        <w:t>-</w:t>
      </w:r>
      <w:r w:rsidR="0044121E" w:rsidRPr="00967867">
        <w:rPr>
          <w:szCs w:val="24"/>
        </w:rPr>
        <w:t xml:space="preserve"> Globėjo (rūpintojo) atleidimą ar nušalinimą;</w:t>
      </w:r>
    </w:p>
    <w:p w14:paraId="5DEB2C57" w14:textId="77777777" w:rsidR="0044121E" w:rsidRPr="00967867" w:rsidRDefault="00546FB9" w:rsidP="0044121E">
      <w:pPr>
        <w:keepLines/>
        <w:tabs>
          <w:tab w:val="left" w:pos="284"/>
        </w:tabs>
        <w:jc w:val="both"/>
        <w:rPr>
          <w:szCs w:val="24"/>
        </w:rPr>
      </w:pPr>
      <w:r>
        <w:rPr>
          <w:szCs w:val="24"/>
        </w:rPr>
        <w:t>-</w:t>
      </w:r>
      <w:r w:rsidR="0044121E" w:rsidRPr="00967867">
        <w:rPr>
          <w:szCs w:val="24"/>
        </w:rPr>
        <w:t xml:space="preserve"> Globot</w:t>
      </w:r>
      <w:r>
        <w:rPr>
          <w:szCs w:val="24"/>
        </w:rPr>
        <w:t xml:space="preserve">inio (rūpintinio) </w:t>
      </w:r>
      <w:r w:rsidR="0044121E" w:rsidRPr="00967867">
        <w:rPr>
          <w:szCs w:val="24"/>
        </w:rPr>
        <w:t>įvaikinimą;</w:t>
      </w:r>
    </w:p>
    <w:p w14:paraId="2210DB8D" w14:textId="77777777" w:rsidR="0044121E" w:rsidRPr="00967867" w:rsidRDefault="00546FB9" w:rsidP="0044121E">
      <w:pPr>
        <w:keepLines/>
        <w:tabs>
          <w:tab w:val="left" w:pos="284"/>
        </w:tabs>
        <w:jc w:val="both"/>
        <w:rPr>
          <w:szCs w:val="24"/>
        </w:rPr>
      </w:pPr>
      <w:r>
        <w:rPr>
          <w:szCs w:val="24"/>
        </w:rPr>
        <w:t>-</w:t>
      </w:r>
      <w:r w:rsidR="0044121E" w:rsidRPr="00967867">
        <w:rPr>
          <w:szCs w:val="24"/>
        </w:rPr>
        <w:t xml:space="preserve"> </w:t>
      </w:r>
      <w:r>
        <w:rPr>
          <w:szCs w:val="24"/>
        </w:rPr>
        <w:t>Globotinio (rūpintinio)</w:t>
      </w:r>
      <w:r w:rsidR="0044121E" w:rsidRPr="00967867">
        <w:rPr>
          <w:szCs w:val="24"/>
        </w:rPr>
        <w:t xml:space="preserve"> mirtį;</w:t>
      </w:r>
    </w:p>
    <w:p w14:paraId="7BC370CF" w14:textId="77777777" w:rsidR="0044121E" w:rsidRPr="00967867" w:rsidRDefault="0044121E" w:rsidP="0044121E">
      <w:pPr>
        <w:keepLines/>
        <w:tabs>
          <w:tab w:val="left" w:pos="284"/>
        </w:tabs>
        <w:jc w:val="both"/>
        <w:rPr>
          <w:szCs w:val="24"/>
        </w:rPr>
      </w:pPr>
      <w:r w:rsidRPr="00967867">
        <w:rPr>
          <w:szCs w:val="24"/>
        </w:rPr>
        <w:t>- Apie t</w:t>
      </w:r>
      <w:r w:rsidR="00546FB9">
        <w:rPr>
          <w:szCs w:val="24"/>
        </w:rPr>
        <w:t>ai, kad globotinis (rūpintinis)</w:t>
      </w:r>
      <w:r w:rsidRPr="00967867">
        <w:rPr>
          <w:szCs w:val="24"/>
        </w:rPr>
        <w:t xml:space="preserve"> nutraukė mokymąsi pagal bendrojo ugdymo programą;</w:t>
      </w:r>
    </w:p>
    <w:p w14:paraId="13CBA512" w14:textId="77777777" w:rsidR="0044121E" w:rsidRPr="00967867" w:rsidRDefault="0044121E" w:rsidP="0044121E">
      <w:pPr>
        <w:keepLines/>
        <w:tabs>
          <w:tab w:val="left" w:pos="284"/>
        </w:tabs>
        <w:jc w:val="both"/>
        <w:rPr>
          <w:szCs w:val="24"/>
        </w:rPr>
      </w:pPr>
      <w:r w:rsidRPr="00967867">
        <w:rPr>
          <w:szCs w:val="24"/>
        </w:rPr>
        <w:t>- Apie t</w:t>
      </w:r>
      <w:r w:rsidR="00546FB9">
        <w:rPr>
          <w:szCs w:val="24"/>
        </w:rPr>
        <w:t>ai, kad globotinis (rūpintinis) yra</w:t>
      </w:r>
      <w:r w:rsidRPr="00967867">
        <w:rPr>
          <w:szCs w:val="24"/>
        </w:rPr>
        <w:t xml:space="preserve"> emancipuotas ar sudarė santuoką;</w:t>
      </w:r>
    </w:p>
    <w:p w14:paraId="06885E5D" w14:textId="77777777" w:rsidR="0044121E" w:rsidRPr="00967867" w:rsidRDefault="0044121E" w:rsidP="0044121E">
      <w:pPr>
        <w:keepLines/>
        <w:tabs>
          <w:tab w:val="left" w:pos="284"/>
        </w:tabs>
        <w:jc w:val="both"/>
        <w:rPr>
          <w:szCs w:val="24"/>
        </w:rPr>
      </w:pPr>
      <w:r w:rsidRPr="00967867">
        <w:rPr>
          <w:szCs w:val="24"/>
        </w:rPr>
        <w:t>- Apie tai, kad asmuo suimtas, atlieka su laisvės atėmimu susijusią bausmę, jam paskirtos priverčiamosios stacionarinio stebėjimo specializuotose psichikos sveikatos priežiūros įstaigose medicinos priemo</w:t>
      </w:r>
      <w:r w:rsidR="00546FB9">
        <w:rPr>
          <w:szCs w:val="24"/>
        </w:rPr>
        <w:t>nės, paskelbta jo paieška, jis T</w:t>
      </w:r>
      <w:r w:rsidRPr="00967867">
        <w:rPr>
          <w:szCs w:val="24"/>
        </w:rPr>
        <w:t>eismo pripažintas nežinia kur esančiu.</w:t>
      </w:r>
    </w:p>
    <w:p w14:paraId="3898B974" w14:textId="77777777" w:rsidR="0044121E" w:rsidRPr="00967867" w:rsidRDefault="0044121E" w:rsidP="0044121E">
      <w:pPr>
        <w:keepLines/>
        <w:tabs>
          <w:tab w:val="left" w:pos="284"/>
        </w:tabs>
        <w:ind w:left="181"/>
        <w:jc w:val="center"/>
        <w:rPr>
          <w:rFonts w:ascii="TimesLT" w:hAnsi="TimesLT"/>
          <w:sz w:val="22"/>
          <w:szCs w:val="22"/>
        </w:rPr>
      </w:pPr>
      <w:r w:rsidRPr="00967867">
        <w:rPr>
          <w:sz w:val="22"/>
          <w:szCs w:val="22"/>
        </w:rPr>
        <w:t>____________________</w:t>
      </w:r>
    </w:p>
    <w:p w14:paraId="560F5C4C" w14:textId="77777777" w:rsidR="00901FF1" w:rsidRPr="00967867" w:rsidRDefault="00901FF1" w:rsidP="00313699">
      <w:pPr>
        <w:jc w:val="center"/>
        <w:rPr>
          <w:szCs w:val="24"/>
        </w:rPr>
      </w:pPr>
    </w:p>
    <w:p w14:paraId="2654C28D" w14:textId="50B18DBC" w:rsidR="00901FF1" w:rsidRDefault="00901FF1" w:rsidP="00313699">
      <w:pPr>
        <w:jc w:val="center"/>
        <w:rPr>
          <w:szCs w:val="24"/>
        </w:rPr>
      </w:pPr>
    </w:p>
    <w:p w14:paraId="46973DA3" w14:textId="332475F9" w:rsidR="00E72F59" w:rsidRPr="00E72F59" w:rsidRDefault="00E72F59" w:rsidP="00E72F59">
      <w:pPr>
        <w:rPr>
          <w:szCs w:val="24"/>
        </w:rPr>
      </w:pPr>
    </w:p>
    <w:p w14:paraId="18CEB08B" w14:textId="4C578B3A" w:rsidR="00E72F59" w:rsidRPr="00E72F59" w:rsidRDefault="00E72F59" w:rsidP="00E72F59">
      <w:pPr>
        <w:rPr>
          <w:szCs w:val="24"/>
        </w:rPr>
      </w:pPr>
    </w:p>
    <w:p w14:paraId="55851BE4" w14:textId="6E8BE247" w:rsidR="00E72F59" w:rsidRPr="00E72F59" w:rsidRDefault="00E72F59" w:rsidP="00E72F59">
      <w:pPr>
        <w:rPr>
          <w:szCs w:val="24"/>
        </w:rPr>
      </w:pPr>
    </w:p>
    <w:p w14:paraId="07749F94" w14:textId="201AA5E4" w:rsidR="00E72F59" w:rsidRPr="00E72F59" w:rsidRDefault="00E72F59" w:rsidP="00E72F59">
      <w:pPr>
        <w:rPr>
          <w:szCs w:val="24"/>
        </w:rPr>
      </w:pPr>
    </w:p>
    <w:p w14:paraId="395AED5A" w14:textId="70506125" w:rsidR="00E72F59" w:rsidRPr="00E72F59" w:rsidRDefault="00E72F59" w:rsidP="00E72F59">
      <w:pPr>
        <w:rPr>
          <w:szCs w:val="24"/>
        </w:rPr>
      </w:pPr>
    </w:p>
    <w:p w14:paraId="56ABC545" w14:textId="16BBD996" w:rsidR="00E72F59" w:rsidRPr="00E72F59" w:rsidRDefault="00E72F59" w:rsidP="00E72F59">
      <w:pPr>
        <w:rPr>
          <w:szCs w:val="24"/>
        </w:rPr>
      </w:pPr>
    </w:p>
    <w:p w14:paraId="3F970A16" w14:textId="206AC97B" w:rsidR="00E72F59" w:rsidRPr="00E72F59" w:rsidRDefault="00E72F59" w:rsidP="00E72F59">
      <w:pPr>
        <w:rPr>
          <w:szCs w:val="24"/>
        </w:rPr>
      </w:pPr>
    </w:p>
    <w:p w14:paraId="3BC04535" w14:textId="5A2BCDB5" w:rsidR="00E72F59" w:rsidRPr="00E72F59" w:rsidRDefault="00E72F59" w:rsidP="00E72F59">
      <w:pPr>
        <w:rPr>
          <w:szCs w:val="24"/>
        </w:rPr>
      </w:pPr>
    </w:p>
    <w:p w14:paraId="5D7F6F38" w14:textId="7CDAA8B5" w:rsidR="00E72F59" w:rsidRPr="00E72F59" w:rsidRDefault="00E72F59" w:rsidP="00E72F59">
      <w:pPr>
        <w:rPr>
          <w:szCs w:val="24"/>
        </w:rPr>
      </w:pPr>
    </w:p>
    <w:p w14:paraId="6B872123" w14:textId="3A0F1F72" w:rsidR="00E72F59" w:rsidRPr="00E72F59" w:rsidRDefault="00E72F59" w:rsidP="00E72F59">
      <w:pPr>
        <w:rPr>
          <w:szCs w:val="24"/>
        </w:rPr>
      </w:pPr>
    </w:p>
    <w:p w14:paraId="71362942" w14:textId="45D9C8CE" w:rsidR="00E72F59" w:rsidRPr="00E72F59" w:rsidRDefault="00E72F59" w:rsidP="00E72F59">
      <w:pPr>
        <w:rPr>
          <w:szCs w:val="24"/>
        </w:rPr>
      </w:pPr>
    </w:p>
    <w:p w14:paraId="4EF95C2E" w14:textId="4F522647" w:rsidR="00E72F59" w:rsidRPr="00E72F59" w:rsidRDefault="00E72F59" w:rsidP="00E72F59">
      <w:pPr>
        <w:rPr>
          <w:szCs w:val="24"/>
        </w:rPr>
      </w:pPr>
    </w:p>
    <w:p w14:paraId="1D935C45" w14:textId="39477AD0" w:rsidR="00E72F59" w:rsidRPr="00E72F59" w:rsidRDefault="00E72F59" w:rsidP="00E72F59">
      <w:pPr>
        <w:rPr>
          <w:szCs w:val="24"/>
        </w:rPr>
      </w:pPr>
    </w:p>
    <w:p w14:paraId="063F5CCD" w14:textId="47D7D2C7" w:rsidR="00E72F59" w:rsidRDefault="00E72F59" w:rsidP="00E72F59">
      <w:pPr>
        <w:rPr>
          <w:szCs w:val="24"/>
        </w:rPr>
      </w:pPr>
    </w:p>
    <w:p w14:paraId="3DBDFFE0" w14:textId="3D0DF736" w:rsidR="00E72F59" w:rsidRDefault="00E72F59" w:rsidP="00E72F59">
      <w:pPr>
        <w:rPr>
          <w:szCs w:val="24"/>
        </w:rPr>
      </w:pPr>
    </w:p>
    <w:p w14:paraId="5BD1AD5B" w14:textId="595F4C6D" w:rsidR="00E72F59" w:rsidRDefault="00E72F59" w:rsidP="00E72F59">
      <w:pPr>
        <w:tabs>
          <w:tab w:val="left" w:pos="540"/>
        </w:tabs>
        <w:rPr>
          <w:szCs w:val="24"/>
        </w:rPr>
      </w:pPr>
      <w:r>
        <w:rPr>
          <w:szCs w:val="24"/>
        </w:rPr>
        <w:tab/>
      </w:r>
    </w:p>
    <w:p w14:paraId="2A6FAC33" w14:textId="6175CE6F" w:rsidR="00E72F59" w:rsidRDefault="00E72F59" w:rsidP="00922592">
      <w:pPr>
        <w:rPr>
          <w:szCs w:val="24"/>
        </w:rPr>
      </w:pPr>
    </w:p>
    <w:sectPr w:rsidR="00E72F59" w:rsidSect="009F34EA">
      <w:type w:val="continuous"/>
      <w:pgSz w:w="11906" w:h="16838" w:code="9"/>
      <w:pgMar w:top="1134" w:right="567" w:bottom="1134" w:left="1701" w:header="567" w:footer="51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2A5E4" w14:textId="77777777" w:rsidR="00825F59" w:rsidRDefault="00825F59">
      <w:r>
        <w:separator/>
      </w:r>
    </w:p>
  </w:endnote>
  <w:endnote w:type="continuationSeparator" w:id="0">
    <w:p w14:paraId="3D662F51" w14:textId="77777777" w:rsidR="00825F59" w:rsidRDefault="0082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8DC01" w14:textId="77777777" w:rsidR="00825F59" w:rsidRDefault="00825F59">
      <w:r>
        <w:separator/>
      </w:r>
    </w:p>
  </w:footnote>
  <w:footnote w:type="continuationSeparator" w:id="0">
    <w:p w14:paraId="2C798D54" w14:textId="77777777" w:rsidR="00825F59" w:rsidRDefault="0082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7B6D2" w14:textId="77777777" w:rsidR="0044121E" w:rsidRPr="00B573E8" w:rsidRDefault="0044121E">
    <w:pPr>
      <w:pStyle w:val="Antrats"/>
      <w:jc w:val="center"/>
      <w:rPr>
        <w:b/>
      </w:rPr>
    </w:pPr>
  </w:p>
  <w:p w14:paraId="232D8D5A" w14:textId="77777777" w:rsidR="0044121E" w:rsidRDefault="004412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90033"/>
      <w:docPartObj>
        <w:docPartGallery w:val="Page Numbers (Top of Page)"/>
        <w:docPartUnique/>
      </w:docPartObj>
    </w:sdtPr>
    <w:sdtEndPr/>
    <w:sdtContent>
      <w:p w14:paraId="4D312503" w14:textId="77777777" w:rsidR="0044121E" w:rsidRDefault="002D4C60">
        <w:pPr>
          <w:pStyle w:val="Antrats"/>
          <w:jc w:val="center"/>
        </w:pPr>
        <w:r>
          <w:fldChar w:fldCharType="begin"/>
        </w:r>
        <w:r>
          <w:instrText xml:space="preserve"> PAGE   \* MERGEFORMAT </w:instrText>
        </w:r>
        <w:r>
          <w:fldChar w:fldCharType="separate"/>
        </w:r>
        <w:r w:rsidR="00665F70">
          <w:rPr>
            <w:noProof/>
          </w:rPr>
          <w:t>3</w:t>
        </w:r>
        <w:r>
          <w:rPr>
            <w:noProof/>
          </w:rPr>
          <w:fldChar w:fldCharType="end"/>
        </w:r>
      </w:p>
    </w:sdtContent>
  </w:sdt>
  <w:p w14:paraId="7165CD36" w14:textId="77777777" w:rsidR="0044121E" w:rsidRDefault="004412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DC496" w14:textId="77777777" w:rsidR="0044121E" w:rsidRDefault="004412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ECC1D2A"/>
    <w:multiLevelType w:val="multilevel"/>
    <w:tmpl w:val="0CB61D1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3541"/>
    <w:rsid w:val="00004163"/>
    <w:rsid w:val="00005BCB"/>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890"/>
    <w:rsid w:val="00076F98"/>
    <w:rsid w:val="00083A13"/>
    <w:rsid w:val="0008491B"/>
    <w:rsid w:val="000B0B05"/>
    <w:rsid w:val="000C2E29"/>
    <w:rsid w:val="000C386C"/>
    <w:rsid w:val="000C41FC"/>
    <w:rsid w:val="000C72D8"/>
    <w:rsid w:val="000D14B4"/>
    <w:rsid w:val="000D3FF7"/>
    <w:rsid w:val="000D49A6"/>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77DCC"/>
    <w:rsid w:val="00185FA1"/>
    <w:rsid w:val="00195D02"/>
    <w:rsid w:val="001964D7"/>
    <w:rsid w:val="001971B0"/>
    <w:rsid w:val="001A0FB3"/>
    <w:rsid w:val="001A5622"/>
    <w:rsid w:val="001B0AB8"/>
    <w:rsid w:val="001B4044"/>
    <w:rsid w:val="001C0622"/>
    <w:rsid w:val="001C55A0"/>
    <w:rsid w:val="001D2ADA"/>
    <w:rsid w:val="001D320C"/>
    <w:rsid w:val="001D78D8"/>
    <w:rsid w:val="001E033B"/>
    <w:rsid w:val="001F0869"/>
    <w:rsid w:val="001F7F59"/>
    <w:rsid w:val="002004FC"/>
    <w:rsid w:val="00216631"/>
    <w:rsid w:val="002253B9"/>
    <w:rsid w:val="00226390"/>
    <w:rsid w:val="00232650"/>
    <w:rsid w:val="00236860"/>
    <w:rsid w:val="00241642"/>
    <w:rsid w:val="00247BD4"/>
    <w:rsid w:val="0025385C"/>
    <w:rsid w:val="002707C2"/>
    <w:rsid w:val="00274E4C"/>
    <w:rsid w:val="00281C5F"/>
    <w:rsid w:val="0028257E"/>
    <w:rsid w:val="00282CA6"/>
    <w:rsid w:val="00287534"/>
    <w:rsid w:val="00287B2F"/>
    <w:rsid w:val="00293C2F"/>
    <w:rsid w:val="00294C15"/>
    <w:rsid w:val="002A3293"/>
    <w:rsid w:val="002B19E2"/>
    <w:rsid w:val="002B6020"/>
    <w:rsid w:val="002C063F"/>
    <w:rsid w:val="002D1D7E"/>
    <w:rsid w:val="002D2276"/>
    <w:rsid w:val="002D3E9C"/>
    <w:rsid w:val="002D4C60"/>
    <w:rsid w:val="002E3734"/>
    <w:rsid w:val="002E4D82"/>
    <w:rsid w:val="002E7BEF"/>
    <w:rsid w:val="002F1B2F"/>
    <w:rsid w:val="002F4D47"/>
    <w:rsid w:val="002F5913"/>
    <w:rsid w:val="00312DB4"/>
    <w:rsid w:val="00313699"/>
    <w:rsid w:val="00313FCD"/>
    <w:rsid w:val="00314970"/>
    <w:rsid w:val="00315464"/>
    <w:rsid w:val="00316976"/>
    <w:rsid w:val="003177D0"/>
    <w:rsid w:val="00321A19"/>
    <w:rsid w:val="0033231D"/>
    <w:rsid w:val="003330B1"/>
    <w:rsid w:val="00340AAE"/>
    <w:rsid w:val="00345C3D"/>
    <w:rsid w:val="00346AF0"/>
    <w:rsid w:val="003575E8"/>
    <w:rsid w:val="0037767B"/>
    <w:rsid w:val="00381148"/>
    <w:rsid w:val="003828EA"/>
    <w:rsid w:val="003952B0"/>
    <w:rsid w:val="003A1E5B"/>
    <w:rsid w:val="003A52E8"/>
    <w:rsid w:val="003A6C50"/>
    <w:rsid w:val="003B43C1"/>
    <w:rsid w:val="003C04DE"/>
    <w:rsid w:val="003D2CDA"/>
    <w:rsid w:val="003E7D3D"/>
    <w:rsid w:val="003F22AD"/>
    <w:rsid w:val="003F284C"/>
    <w:rsid w:val="003F5A4B"/>
    <w:rsid w:val="003F7C28"/>
    <w:rsid w:val="00402BC1"/>
    <w:rsid w:val="004113D3"/>
    <w:rsid w:val="00412CF0"/>
    <w:rsid w:val="00413C7A"/>
    <w:rsid w:val="0043350F"/>
    <w:rsid w:val="004361B7"/>
    <w:rsid w:val="0044121E"/>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A3FFC"/>
    <w:rsid w:val="004B5368"/>
    <w:rsid w:val="004C0B59"/>
    <w:rsid w:val="004C16D3"/>
    <w:rsid w:val="004C3B66"/>
    <w:rsid w:val="004D2D4D"/>
    <w:rsid w:val="004E01BC"/>
    <w:rsid w:val="004E0385"/>
    <w:rsid w:val="004E7A54"/>
    <w:rsid w:val="004F3396"/>
    <w:rsid w:val="004F33C9"/>
    <w:rsid w:val="00512914"/>
    <w:rsid w:val="00513A2B"/>
    <w:rsid w:val="005455D9"/>
    <w:rsid w:val="00546FB9"/>
    <w:rsid w:val="00554EA7"/>
    <w:rsid w:val="00556DE7"/>
    <w:rsid w:val="0056776D"/>
    <w:rsid w:val="00581C02"/>
    <w:rsid w:val="005931CC"/>
    <w:rsid w:val="00597690"/>
    <w:rsid w:val="00597BBF"/>
    <w:rsid w:val="005A3406"/>
    <w:rsid w:val="005A56C3"/>
    <w:rsid w:val="005B33F9"/>
    <w:rsid w:val="005C3A4A"/>
    <w:rsid w:val="005D3B7F"/>
    <w:rsid w:val="005D4CE2"/>
    <w:rsid w:val="005E2640"/>
    <w:rsid w:val="005E4A3C"/>
    <w:rsid w:val="005E666B"/>
    <w:rsid w:val="005F0F9D"/>
    <w:rsid w:val="005F708E"/>
    <w:rsid w:val="00600373"/>
    <w:rsid w:val="00605156"/>
    <w:rsid w:val="00611E1C"/>
    <w:rsid w:val="0061538F"/>
    <w:rsid w:val="00617E2F"/>
    <w:rsid w:val="00622F9C"/>
    <w:rsid w:val="00623F10"/>
    <w:rsid w:val="00625ECA"/>
    <w:rsid w:val="00642833"/>
    <w:rsid w:val="00643334"/>
    <w:rsid w:val="00645FF2"/>
    <w:rsid w:val="00652743"/>
    <w:rsid w:val="00652BCF"/>
    <w:rsid w:val="00657B81"/>
    <w:rsid w:val="00665F70"/>
    <w:rsid w:val="006711F8"/>
    <w:rsid w:val="00673B3A"/>
    <w:rsid w:val="0068017D"/>
    <w:rsid w:val="00682F9C"/>
    <w:rsid w:val="00684197"/>
    <w:rsid w:val="006900C1"/>
    <w:rsid w:val="00692EB2"/>
    <w:rsid w:val="006943BB"/>
    <w:rsid w:val="006A4F10"/>
    <w:rsid w:val="006A5EDC"/>
    <w:rsid w:val="006C3F48"/>
    <w:rsid w:val="006C77E1"/>
    <w:rsid w:val="006E0E1A"/>
    <w:rsid w:val="006E6B6C"/>
    <w:rsid w:val="006F34C8"/>
    <w:rsid w:val="00711F80"/>
    <w:rsid w:val="00711FD8"/>
    <w:rsid w:val="0071541F"/>
    <w:rsid w:val="00715740"/>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95589"/>
    <w:rsid w:val="007A4292"/>
    <w:rsid w:val="007B20B8"/>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25F59"/>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B062A"/>
    <w:rsid w:val="008B55DC"/>
    <w:rsid w:val="008B7887"/>
    <w:rsid w:val="008B7C65"/>
    <w:rsid w:val="008C2C3F"/>
    <w:rsid w:val="008C31A4"/>
    <w:rsid w:val="008D024A"/>
    <w:rsid w:val="008D36EE"/>
    <w:rsid w:val="008D404E"/>
    <w:rsid w:val="008E1EB1"/>
    <w:rsid w:val="008E524D"/>
    <w:rsid w:val="008E5E12"/>
    <w:rsid w:val="008E6766"/>
    <w:rsid w:val="00901FF1"/>
    <w:rsid w:val="00910A69"/>
    <w:rsid w:val="00914CE8"/>
    <w:rsid w:val="00920D9E"/>
    <w:rsid w:val="00922592"/>
    <w:rsid w:val="00931097"/>
    <w:rsid w:val="009311DC"/>
    <w:rsid w:val="0093426F"/>
    <w:rsid w:val="009349F8"/>
    <w:rsid w:val="00937154"/>
    <w:rsid w:val="009444EF"/>
    <w:rsid w:val="00946408"/>
    <w:rsid w:val="009616A9"/>
    <w:rsid w:val="009651F4"/>
    <w:rsid w:val="00967867"/>
    <w:rsid w:val="009703C9"/>
    <w:rsid w:val="00973493"/>
    <w:rsid w:val="00975725"/>
    <w:rsid w:val="00976D9B"/>
    <w:rsid w:val="00977939"/>
    <w:rsid w:val="009916F2"/>
    <w:rsid w:val="009953B7"/>
    <w:rsid w:val="009972EF"/>
    <w:rsid w:val="009B61DF"/>
    <w:rsid w:val="009C07D3"/>
    <w:rsid w:val="009C23FF"/>
    <w:rsid w:val="009C392D"/>
    <w:rsid w:val="009C734B"/>
    <w:rsid w:val="009D47ED"/>
    <w:rsid w:val="009E0CA5"/>
    <w:rsid w:val="009E27F9"/>
    <w:rsid w:val="009E7204"/>
    <w:rsid w:val="009F34EA"/>
    <w:rsid w:val="009F4816"/>
    <w:rsid w:val="009F6653"/>
    <w:rsid w:val="009F6DD7"/>
    <w:rsid w:val="00A0110E"/>
    <w:rsid w:val="00A0134C"/>
    <w:rsid w:val="00A13837"/>
    <w:rsid w:val="00A17919"/>
    <w:rsid w:val="00A23E6C"/>
    <w:rsid w:val="00A27E94"/>
    <w:rsid w:val="00A347A7"/>
    <w:rsid w:val="00A35D4B"/>
    <w:rsid w:val="00A431C3"/>
    <w:rsid w:val="00A521F1"/>
    <w:rsid w:val="00A609D4"/>
    <w:rsid w:val="00A617C1"/>
    <w:rsid w:val="00A732FC"/>
    <w:rsid w:val="00A7430F"/>
    <w:rsid w:val="00A75454"/>
    <w:rsid w:val="00A801BF"/>
    <w:rsid w:val="00A81944"/>
    <w:rsid w:val="00A90C24"/>
    <w:rsid w:val="00A95BDC"/>
    <w:rsid w:val="00AA50A1"/>
    <w:rsid w:val="00AB0492"/>
    <w:rsid w:val="00AB48CF"/>
    <w:rsid w:val="00AB6381"/>
    <w:rsid w:val="00AC34C2"/>
    <w:rsid w:val="00AC37D3"/>
    <w:rsid w:val="00AD224E"/>
    <w:rsid w:val="00AD6256"/>
    <w:rsid w:val="00AE0AEC"/>
    <w:rsid w:val="00AE14A6"/>
    <w:rsid w:val="00AE3E1A"/>
    <w:rsid w:val="00AF1B7A"/>
    <w:rsid w:val="00AF2D2A"/>
    <w:rsid w:val="00AF365B"/>
    <w:rsid w:val="00AF6072"/>
    <w:rsid w:val="00B21892"/>
    <w:rsid w:val="00B24B6D"/>
    <w:rsid w:val="00B26A17"/>
    <w:rsid w:val="00B3063C"/>
    <w:rsid w:val="00B36956"/>
    <w:rsid w:val="00B40332"/>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24A"/>
    <w:rsid w:val="00BB7818"/>
    <w:rsid w:val="00BC2E98"/>
    <w:rsid w:val="00BC6FB3"/>
    <w:rsid w:val="00BD0FA8"/>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65F6"/>
    <w:rsid w:val="00C468CF"/>
    <w:rsid w:val="00C56F17"/>
    <w:rsid w:val="00C62975"/>
    <w:rsid w:val="00C62F2B"/>
    <w:rsid w:val="00C64A85"/>
    <w:rsid w:val="00C90E4B"/>
    <w:rsid w:val="00C94DA8"/>
    <w:rsid w:val="00C95292"/>
    <w:rsid w:val="00CA19DA"/>
    <w:rsid w:val="00CA79C6"/>
    <w:rsid w:val="00CB62A2"/>
    <w:rsid w:val="00CC2CA0"/>
    <w:rsid w:val="00CD15B8"/>
    <w:rsid w:val="00CD2399"/>
    <w:rsid w:val="00CD6CFC"/>
    <w:rsid w:val="00CE1575"/>
    <w:rsid w:val="00CE261B"/>
    <w:rsid w:val="00CE309A"/>
    <w:rsid w:val="00CE6031"/>
    <w:rsid w:val="00CF098E"/>
    <w:rsid w:val="00D05AA2"/>
    <w:rsid w:val="00D1549B"/>
    <w:rsid w:val="00D16D48"/>
    <w:rsid w:val="00D21053"/>
    <w:rsid w:val="00D26760"/>
    <w:rsid w:val="00D30B57"/>
    <w:rsid w:val="00D34271"/>
    <w:rsid w:val="00D3547A"/>
    <w:rsid w:val="00D35735"/>
    <w:rsid w:val="00D37EA3"/>
    <w:rsid w:val="00D41595"/>
    <w:rsid w:val="00D447DC"/>
    <w:rsid w:val="00D50AAF"/>
    <w:rsid w:val="00D523FB"/>
    <w:rsid w:val="00D56FAC"/>
    <w:rsid w:val="00D70AEE"/>
    <w:rsid w:val="00D730C1"/>
    <w:rsid w:val="00D7405D"/>
    <w:rsid w:val="00D75256"/>
    <w:rsid w:val="00D77662"/>
    <w:rsid w:val="00D802E4"/>
    <w:rsid w:val="00D8117E"/>
    <w:rsid w:val="00D815B9"/>
    <w:rsid w:val="00D81CA8"/>
    <w:rsid w:val="00D83F2B"/>
    <w:rsid w:val="00D93098"/>
    <w:rsid w:val="00DA6ABE"/>
    <w:rsid w:val="00DB0AFC"/>
    <w:rsid w:val="00DB4BC8"/>
    <w:rsid w:val="00DC4E69"/>
    <w:rsid w:val="00DC75E6"/>
    <w:rsid w:val="00DD2E3E"/>
    <w:rsid w:val="00DF0916"/>
    <w:rsid w:val="00DF50FE"/>
    <w:rsid w:val="00E000B4"/>
    <w:rsid w:val="00E00758"/>
    <w:rsid w:val="00E05737"/>
    <w:rsid w:val="00E05BA3"/>
    <w:rsid w:val="00E10420"/>
    <w:rsid w:val="00E12637"/>
    <w:rsid w:val="00E14235"/>
    <w:rsid w:val="00E143A6"/>
    <w:rsid w:val="00E15F9D"/>
    <w:rsid w:val="00E16839"/>
    <w:rsid w:val="00E174E0"/>
    <w:rsid w:val="00E20E4D"/>
    <w:rsid w:val="00E3249F"/>
    <w:rsid w:val="00E343A6"/>
    <w:rsid w:val="00E37559"/>
    <w:rsid w:val="00E40231"/>
    <w:rsid w:val="00E41492"/>
    <w:rsid w:val="00E41670"/>
    <w:rsid w:val="00E50016"/>
    <w:rsid w:val="00E577FF"/>
    <w:rsid w:val="00E63DD2"/>
    <w:rsid w:val="00E661B6"/>
    <w:rsid w:val="00E72F59"/>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F36994"/>
    <w:rsid w:val="00F4146F"/>
    <w:rsid w:val="00F43195"/>
    <w:rsid w:val="00F478DD"/>
    <w:rsid w:val="00F60E02"/>
    <w:rsid w:val="00F66591"/>
    <w:rsid w:val="00F6776B"/>
    <w:rsid w:val="00F82010"/>
    <w:rsid w:val="00F94D76"/>
    <w:rsid w:val="00F96994"/>
    <w:rsid w:val="00F96D77"/>
    <w:rsid w:val="00FB457A"/>
    <w:rsid w:val="00FC34C4"/>
    <w:rsid w:val="00FC4FAF"/>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38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Betarp">
    <w:name w:val="No Spacing"/>
    <w:uiPriority w:val="1"/>
    <w:qFormat/>
    <w:rsid w:val="00967867"/>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A285-2249-4F0F-84FC-0A507C44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14592</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2020-11-19T08:18:00Z</dcterms:created>
  <dcterms:modified xsi:type="dcterms:W3CDTF">2020-12-01T10:43:00Z</dcterms:modified>
</cp:coreProperties>
</file>