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7DA97" w14:textId="77777777" w:rsidR="00A431C3" w:rsidRPr="0050043F" w:rsidRDefault="00402BC1" w:rsidP="002260FE">
      <w:pPr>
        <w:rPr>
          <w:b/>
          <w:bCs/>
          <w:szCs w:val="24"/>
        </w:rPr>
      </w:pPr>
      <w:r w:rsidRPr="0050043F">
        <w:rPr>
          <w:b/>
          <w:bCs/>
          <w:noProof/>
          <w:szCs w:val="24"/>
          <w:lang w:eastAsia="en-GB"/>
        </w:rPr>
        <w:drawing>
          <wp:anchor distT="0" distB="0" distL="114300" distR="114300" simplePos="0" relativeHeight="251659264" behindDoc="1" locked="0" layoutInCell="1" allowOverlap="1" wp14:anchorId="76B62E57" wp14:editId="461CBADD">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anchor>
        </w:drawing>
      </w:r>
    </w:p>
    <w:p w14:paraId="4C29A966" w14:textId="77777777" w:rsidR="00A431C3" w:rsidRPr="0050043F" w:rsidRDefault="00A431C3" w:rsidP="00A431C3">
      <w:pPr>
        <w:jc w:val="center"/>
        <w:rPr>
          <w:szCs w:val="24"/>
        </w:rPr>
      </w:pPr>
    </w:p>
    <w:p w14:paraId="75548006" w14:textId="77777777" w:rsidR="00A431C3" w:rsidRPr="0050043F" w:rsidRDefault="00A431C3" w:rsidP="00A431C3">
      <w:pPr>
        <w:jc w:val="center"/>
        <w:rPr>
          <w:szCs w:val="24"/>
        </w:rPr>
      </w:pPr>
    </w:p>
    <w:p w14:paraId="45C05B71" w14:textId="77777777" w:rsidR="00A431C3" w:rsidRPr="0050043F" w:rsidRDefault="00A431C3" w:rsidP="00A431C3">
      <w:pPr>
        <w:jc w:val="center"/>
        <w:rPr>
          <w:szCs w:val="24"/>
        </w:rPr>
      </w:pPr>
    </w:p>
    <w:p w14:paraId="7F80E23A" w14:textId="77777777" w:rsidR="00402BC1" w:rsidRPr="0050043F" w:rsidRDefault="00E92ECE" w:rsidP="00E92ECE">
      <w:pPr>
        <w:jc w:val="center"/>
        <w:rPr>
          <w:b/>
          <w:bCs/>
          <w:sz w:val="28"/>
          <w:szCs w:val="28"/>
        </w:rPr>
      </w:pPr>
      <w:r w:rsidRPr="0050043F">
        <w:rPr>
          <w:b/>
          <w:bCs/>
          <w:sz w:val="28"/>
          <w:szCs w:val="28"/>
        </w:rPr>
        <w:t xml:space="preserve">KAZLŲ RŪDOS SAVIVALDYBĖS </w:t>
      </w:r>
      <w:r w:rsidR="00A732FC" w:rsidRPr="0050043F">
        <w:rPr>
          <w:b/>
          <w:bCs/>
          <w:sz w:val="28"/>
          <w:szCs w:val="28"/>
        </w:rPr>
        <w:t>TARYBA</w:t>
      </w:r>
    </w:p>
    <w:p w14:paraId="0E73C5A8" w14:textId="77777777" w:rsidR="00484A2D" w:rsidRPr="0050043F" w:rsidRDefault="00484A2D" w:rsidP="00E92ECE">
      <w:pPr>
        <w:jc w:val="center"/>
        <w:rPr>
          <w:b/>
          <w:bCs/>
          <w:szCs w:val="24"/>
        </w:rPr>
      </w:pPr>
    </w:p>
    <w:p w14:paraId="0A7277CE" w14:textId="77777777" w:rsidR="00484A2D" w:rsidRPr="0050043F" w:rsidRDefault="00484A2D" w:rsidP="00E92ECE">
      <w:pPr>
        <w:jc w:val="center"/>
        <w:rPr>
          <w:b/>
          <w:bCs/>
          <w:szCs w:val="24"/>
        </w:rPr>
        <w:sectPr w:rsidR="00484A2D" w:rsidRPr="0050043F" w:rsidSect="00402BC1">
          <w:headerReference w:type="default" r:id="rId9"/>
          <w:headerReference w:type="first" r:id="rId10"/>
          <w:type w:val="continuous"/>
          <w:pgSz w:w="11906" w:h="16838" w:code="9"/>
          <w:pgMar w:top="1134" w:right="567" w:bottom="1134" w:left="1701" w:header="567" w:footer="510" w:gutter="0"/>
          <w:cols w:space="1296"/>
          <w:titlePg/>
          <w:docGrid w:linePitch="272"/>
        </w:sectPr>
      </w:pPr>
    </w:p>
    <w:p w14:paraId="646ACF08" w14:textId="30BD1EC9" w:rsidR="000D427F" w:rsidRPr="0050043F" w:rsidRDefault="0075272A" w:rsidP="000D427F">
      <w:pPr>
        <w:jc w:val="center"/>
        <w:rPr>
          <w:b/>
          <w:szCs w:val="24"/>
          <w:lang w:eastAsia="lt-LT"/>
        </w:rPr>
      </w:pPr>
      <w:r w:rsidRPr="0050043F">
        <w:rPr>
          <w:b/>
          <w:szCs w:val="24"/>
        </w:rPr>
        <w:t>SPRENDIMAS</w:t>
      </w:r>
    </w:p>
    <w:p w14:paraId="709564C2" w14:textId="4E83B6E2" w:rsidR="00226390" w:rsidRPr="0050043F" w:rsidRDefault="0075272A" w:rsidP="000D427F">
      <w:pPr>
        <w:jc w:val="center"/>
        <w:rPr>
          <w:b/>
        </w:rPr>
      </w:pPr>
      <w:r w:rsidRPr="0050043F">
        <w:rPr>
          <w:b/>
          <w:szCs w:val="24"/>
        </w:rPr>
        <w:t xml:space="preserve">DĖL </w:t>
      </w:r>
      <w:r w:rsidRPr="0050043F">
        <w:rPr>
          <w:b/>
          <w:bCs/>
        </w:rPr>
        <w:t>PRIĖMIMO Į KAZLŲ RŪDOS SAVIVALDYBĖS MOKYKLAS TVARKOS APRAŠO</w:t>
      </w:r>
      <w:r w:rsidRPr="0050043F">
        <w:rPr>
          <w:b/>
        </w:rPr>
        <w:t xml:space="preserve"> PATVIRTINIMO</w:t>
      </w:r>
    </w:p>
    <w:p w14:paraId="2E47542C" w14:textId="77777777" w:rsidR="000D427F" w:rsidRPr="0050043F" w:rsidRDefault="000D427F" w:rsidP="000D427F">
      <w:pPr>
        <w:jc w:val="center"/>
        <w:rPr>
          <w:b/>
        </w:rPr>
      </w:pPr>
    </w:p>
    <w:p w14:paraId="080CED71" w14:textId="465E6342" w:rsidR="00303BB9" w:rsidRPr="0050043F" w:rsidRDefault="00303BB9" w:rsidP="00303BB9">
      <w:pPr>
        <w:pStyle w:val="Betarp1"/>
        <w:jc w:val="center"/>
      </w:pPr>
      <w:r w:rsidRPr="0050043F">
        <w:t xml:space="preserve">2022 m. balandžio </w:t>
      </w:r>
      <w:r w:rsidR="00333A53">
        <w:t>25</w:t>
      </w:r>
      <w:r w:rsidRPr="0050043F">
        <w:t xml:space="preserve"> d. Nr. TS-</w:t>
      </w:r>
      <w:r w:rsidR="00333A53">
        <w:t>90</w:t>
      </w:r>
    </w:p>
    <w:p w14:paraId="7E94767E" w14:textId="77777777" w:rsidR="000D427F" w:rsidRPr="0050043F" w:rsidRDefault="000D427F" w:rsidP="000D427F">
      <w:pPr>
        <w:pStyle w:val="Betarp1"/>
        <w:jc w:val="center"/>
      </w:pPr>
      <w:r w:rsidRPr="0050043F">
        <w:t>Kazlų Rūda</w:t>
      </w:r>
    </w:p>
    <w:p w14:paraId="2092CAEB" w14:textId="77777777" w:rsidR="000D427F" w:rsidRPr="0050043F" w:rsidRDefault="000D427F" w:rsidP="000D427F">
      <w:pPr>
        <w:pStyle w:val="Betarp1"/>
        <w:jc w:val="center"/>
      </w:pPr>
    </w:p>
    <w:p w14:paraId="3A7F643A" w14:textId="5583E211" w:rsidR="000D427F" w:rsidRPr="0050043F" w:rsidRDefault="000D427F" w:rsidP="00303BB9">
      <w:pPr>
        <w:pStyle w:val="Betarp"/>
        <w:spacing w:line="276" w:lineRule="auto"/>
        <w:ind w:firstLine="284"/>
        <w:jc w:val="both"/>
        <w:rPr>
          <w:szCs w:val="24"/>
        </w:rPr>
      </w:pPr>
      <w:r w:rsidRPr="0050043F">
        <w:rPr>
          <w:szCs w:val="24"/>
        </w:rPr>
        <w:t xml:space="preserve">Vadovaudamasi Lietuvos Respublikos vietos savivaldos įstatymo </w:t>
      </w:r>
      <w:r w:rsidR="00D05ABE" w:rsidRPr="0050043F">
        <w:t xml:space="preserve">7 straipsnio 7 punktu, </w:t>
      </w:r>
      <w:r w:rsidRPr="0050043F">
        <w:rPr>
          <w:szCs w:val="24"/>
        </w:rPr>
        <w:t>18</w:t>
      </w:r>
      <w:r w:rsidR="000671B3" w:rsidRPr="0050043F">
        <w:rPr>
          <w:szCs w:val="24"/>
        </w:rPr>
        <w:t> </w:t>
      </w:r>
      <w:r w:rsidRPr="0050043F">
        <w:rPr>
          <w:szCs w:val="24"/>
        </w:rPr>
        <w:t>straipsnio 1 dalimi</w:t>
      </w:r>
      <w:r w:rsidR="00D05ABE" w:rsidRPr="0050043F">
        <w:rPr>
          <w:szCs w:val="24"/>
        </w:rPr>
        <w:t xml:space="preserve">, </w:t>
      </w:r>
      <w:r w:rsidR="00D05ABE" w:rsidRPr="0050043F">
        <w:t>Lietuvos Respublikos švietimo įstatymo 29 straipsnio 2</w:t>
      </w:r>
      <w:r w:rsidR="00830B8A" w:rsidRPr="0050043F">
        <w:t xml:space="preserve"> ir 6 </w:t>
      </w:r>
      <w:r w:rsidR="00D05ABE" w:rsidRPr="0050043F">
        <w:t>dalimi</w:t>
      </w:r>
      <w:r w:rsidR="00830B8A" w:rsidRPr="0050043F">
        <w:t>s</w:t>
      </w:r>
      <w:r w:rsidR="00D05ABE" w:rsidRPr="0050043F">
        <w:t>, Lietuvos Respublikos švietimo ir mokslo ministro 2004-06-25 įsakymu Nr. ISAK-1019 patvirtintu Priėmimo į valstybinę ir savivaldybės bendrojo ugdymo mokyklą, profesinio mokymo įstaigą bendrųjų kriterijų sąrašu</w:t>
      </w:r>
      <w:r w:rsidRPr="0050043F">
        <w:rPr>
          <w:szCs w:val="24"/>
        </w:rPr>
        <w:t xml:space="preserve"> Kazlų Rūdos savivaldybės taryba n u s p r e n d ž i a:</w:t>
      </w:r>
    </w:p>
    <w:p w14:paraId="539D3703" w14:textId="20EBC119" w:rsidR="00303BB9" w:rsidRPr="0050043F" w:rsidRDefault="00303BB9" w:rsidP="00303BB9">
      <w:pPr>
        <w:spacing w:line="276" w:lineRule="auto"/>
        <w:ind w:firstLine="284"/>
        <w:jc w:val="both"/>
        <w:rPr>
          <w:bCs/>
        </w:rPr>
      </w:pPr>
      <w:r w:rsidRPr="0050043F">
        <w:rPr>
          <w:szCs w:val="24"/>
        </w:rPr>
        <w:t>1.</w:t>
      </w:r>
      <w:r w:rsidR="00D766F2" w:rsidRPr="0050043F">
        <w:rPr>
          <w:szCs w:val="24"/>
        </w:rPr>
        <w:t xml:space="preserve"> </w:t>
      </w:r>
      <w:r w:rsidR="00D05ABE" w:rsidRPr="0050043F">
        <w:rPr>
          <w:szCs w:val="24"/>
        </w:rPr>
        <w:t>Pa</w:t>
      </w:r>
      <w:r w:rsidR="00D649D5" w:rsidRPr="0050043F">
        <w:rPr>
          <w:szCs w:val="24"/>
        </w:rPr>
        <w:t>tvirt</w:t>
      </w:r>
      <w:r w:rsidR="00D05ABE" w:rsidRPr="0050043F">
        <w:rPr>
          <w:szCs w:val="24"/>
        </w:rPr>
        <w:t>inti</w:t>
      </w:r>
      <w:r w:rsidR="00811FD1" w:rsidRPr="0050043F">
        <w:rPr>
          <w:szCs w:val="24"/>
        </w:rPr>
        <w:t xml:space="preserve"> </w:t>
      </w:r>
      <w:r w:rsidR="00D649D5" w:rsidRPr="0050043F">
        <w:rPr>
          <w:bCs/>
        </w:rPr>
        <w:t xml:space="preserve">Priėmimo į Kazlų Rūdos savivaldybės </w:t>
      </w:r>
      <w:r w:rsidR="00D05ABE" w:rsidRPr="0050043F">
        <w:rPr>
          <w:bCs/>
        </w:rPr>
        <w:t>mokyklas tvarkos aprašą (pridedama).</w:t>
      </w:r>
    </w:p>
    <w:p w14:paraId="555D42FF" w14:textId="7878FF42" w:rsidR="00303BB9" w:rsidRPr="0050043F" w:rsidRDefault="00303BB9" w:rsidP="00303BB9">
      <w:pPr>
        <w:spacing w:line="276" w:lineRule="auto"/>
        <w:ind w:firstLine="284"/>
        <w:jc w:val="both"/>
        <w:rPr>
          <w:szCs w:val="24"/>
        </w:rPr>
      </w:pPr>
      <w:r w:rsidRPr="0050043F">
        <w:rPr>
          <w:szCs w:val="24"/>
        </w:rPr>
        <w:t>2.</w:t>
      </w:r>
      <w:r w:rsidR="00D766F2" w:rsidRPr="0050043F">
        <w:rPr>
          <w:szCs w:val="24"/>
        </w:rPr>
        <w:t xml:space="preserve"> </w:t>
      </w:r>
      <w:r w:rsidRPr="0050043F">
        <w:rPr>
          <w:szCs w:val="24"/>
        </w:rPr>
        <w:t>Pripažinti netekusiu galios Kazlų Rūdos savivaldybės tarybos 202</w:t>
      </w:r>
      <w:r w:rsidR="00B373F0" w:rsidRPr="0050043F">
        <w:rPr>
          <w:szCs w:val="24"/>
        </w:rPr>
        <w:t>1</w:t>
      </w:r>
      <w:r w:rsidRPr="0050043F">
        <w:rPr>
          <w:szCs w:val="24"/>
        </w:rPr>
        <w:t>-0</w:t>
      </w:r>
      <w:r w:rsidR="00B373F0" w:rsidRPr="0050043F">
        <w:rPr>
          <w:szCs w:val="24"/>
        </w:rPr>
        <w:t>3</w:t>
      </w:r>
      <w:r w:rsidRPr="0050043F">
        <w:rPr>
          <w:szCs w:val="24"/>
        </w:rPr>
        <w:t>-29 sprendim</w:t>
      </w:r>
      <w:r w:rsidR="000671B3" w:rsidRPr="0050043F">
        <w:rPr>
          <w:szCs w:val="24"/>
        </w:rPr>
        <w:t>ą</w:t>
      </w:r>
      <w:r w:rsidR="000671B3" w:rsidRPr="0050043F">
        <w:rPr>
          <w:szCs w:val="24"/>
        </w:rPr>
        <w:br/>
      </w:r>
      <w:r w:rsidRPr="0050043F">
        <w:rPr>
          <w:szCs w:val="24"/>
        </w:rPr>
        <w:t>Nr. TS-</w:t>
      </w:r>
      <w:r w:rsidR="00B373F0" w:rsidRPr="0050043F">
        <w:rPr>
          <w:szCs w:val="24"/>
        </w:rPr>
        <w:t>56</w:t>
      </w:r>
      <w:r w:rsidRPr="0050043F">
        <w:rPr>
          <w:szCs w:val="24"/>
        </w:rPr>
        <w:t xml:space="preserve"> „Dėl </w:t>
      </w:r>
      <w:r w:rsidRPr="0050043F">
        <w:rPr>
          <w:bCs/>
        </w:rPr>
        <w:t xml:space="preserve">Priėmimo į Kazlų Rūdos savivaldybės bendrojo ugdymo mokyklas tvarkos aprašo </w:t>
      </w:r>
      <w:r w:rsidRPr="0050043F">
        <w:rPr>
          <w:szCs w:val="24"/>
        </w:rPr>
        <w:t>patvirtinto“</w:t>
      </w:r>
      <w:r w:rsidR="000671B3" w:rsidRPr="0050043F">
        <w:rPr>
          <w:szCs w:val="24"/>
        </w:rPr>
        <w:t>.</w:t>
      </w:r>
    </w:p>
    <w:p w14:paraId="2ABBE980" w14:textId="6434AB51" w:rsidR="000D427F" w:rsidRPr="0050043F" w:rsidRDefault="000D427F" w:rsidP="00303BB9">
      <w:pPr>
        <w:spacing w:line="276" w:lineRule="auto"/>
        <w:ind w:firstLine="284"/>
        <w:jc w:val="both"/>
        <w:rPr>
          <w:szCs w:val="24"/>
        </w:rPr>
      </w:pPr>
      <w:r w:rsidRPr="0050043F">
        <w:rPr>
          <w:szCs w:val="24"/>
        </w:rPr>
        <w:t xml:space="preserve">Šis </w:t>
      </w:r>
      <w:r w:rsidRPr="0050043F">
        <w:rPr>
          <w:iCs/>
          <w:szCs w:val="24"/>
        </w:rPr>
        <w:t>sprendimas</w:t>
      </w:r>
      <w:r w:rsidRPr="0050043F">
        <w:rPr>
          <w:szCs w:val="24"/>
        </w:rP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Kaunas)arba Regionų apygardos administracinio teismo Kauno rūmams (A. Mickevičiaus g. 8A, 44312 Kaunas) Lietuvos Respublikos administracinių bylų teisenos įstatymo nustatyta tvarka.</w:t>
      </w:r>
    </w:p>
    <w:p w14:paraId="05F99C1C" w14:textId="77777777" w:rsidR="000D427F" w:rsidRPr="0050043F" w:rsidRDefault="000D427F" w:rsidP="000D427F">
      <w:pPr>
        <w:pStyle w:val="Antrats"/>
        <w:tabs>
          <w:tab w:val="left" w:pos="1191"/>
        </w:tabs>
        <w:spacing w:line="276" w:lineRule="auto"/>
        <w:jc w:val="both"/>
        <w:rPr>
          <w:sz w:val="24"/>
          <w:szCs w:val="24"/>
        </w:rPr>
      </w:pPr>
    </w:p>
    <w:p w14:paraId="53E69205" w14:textId="77777777" w:rsidR="000D427F" w:rsidRPr="0050043F" w:rsidRDefault="000D427F" w:rsidP="000D427F">
      <w:pPr>
        <w:pStyle w:val="Antrats"/>
        <w:tabs>
          <w:tab w:val="left" w:pos="1191"/>
        </w:tabs>
        <w:jc w:val="both"/>
        <w:rPr>
          <w:sz w:val="24"/>
          <w:szCs w:val="24"/>
        </w:rPr>
      </w:pPr>
    </w:p>
    <w:p w14:paraId="4F7CBE54" w14:textId="77777777" w:rsidR="000D427F" w:rsidRPr="0050043F" w:rsidRDefault="000D427F" w:rsidP="000D427F">
      <w:pPr>
        <w:pStyle w:val="Antrats"/>
        <w:tabs>
          <w:tab w:val="left" w:pos="1191"/>
        </w:tabs>
        <w:jc w:val="both"/>
        <w:rPr>
          <w:sz w:val="24"/>
          <w:szCs w:val="24"/>
        </w:rPr>
      </w:pPr>
    </w:p>
    <w:p w14:paraId="7F9E87A9" w14:textId="77777777" w:rsidR="007C44AF" w:rsidRPr="0050043F" w:rsidRDefault="000D427F" w:rsidP="007C44AF">
      <w:pPr>
        <w:tabs>
          <w:tab w:val="right" w:pos="9639"/>
        </w:tabs>
        <w:jc w:val="both"/>
        <w:rPr>
          <w:szCs w:val="24"/>
        </w:rPr>
        <w:sectPr w:rsidR="007C44AF" w:rsidRPr="0050043F" w:rsidSect="007C44AF">
          <w:type w:val="continuous"/>
          <w:pgSz w:w="11906" w:h="16838" w:code="9"/>
          <w:pgMar w:top="1134" w:right="567" w:bottom="851" w:left="1701" w:header="567" w:footer="510" w:gutter="0"/>
          <w:pgNumType w:start="1"/>
          <w:cols w:space="1296"/>
          <w:formProt w:val="0"/>
          <w:titlePg/>
          <w:docGrid w:linePitch="272"/>
        </w:sectPr>
      </w:pPr>
      <w:r w:rsidRPr="0050043F">
        <w:rPr>
          <w:szCs w:val="24"/>
        </w:rPr>
        <w:t>Savivaldybės meras</w:t>
      </w:r>
      <w:r w:rsidRPr="0050043F">
        <w:rPr>
          <w:szCs w:val="24"/>
        </w:rPr>
        <w:tab/>
        <w:t>Mantas Varaška</w:t>
      </w:r>
    </w:p>
    <w:p w14:paraId="7FC754DA" w14:textId="77777777" w:rsidR="00D05ABE" w:rsidRPr="0050043F" w:rsidRDefault="00D05ABE" w:rsidP="00752703">
      <w:pPr>
        <w:pStyle w:val="Betarp1"/>
        <w:ind w:left="4668" w:firstLine="1296"/>
      </w:pPr>
      <w:r w:rsidRPr="0050043F">
        <w:lastRenderedPageBreak/>
        <w:t>PATVIRTINTA</w:t>
      </w:r>
    </w:p>
    <w:p w14:paraId="1D0F3625" w14:textId="77777777" w:rsidR="00D05ABE" w:rsidRPr="0050043F" w:rsidRDefault="00D05ABE" w:rsidP="00D05ABE">
      <w:pPr>
        <w:pStyle w:val="Betarp1"/>
      </w:pPr>
      <w:r w:rsidRPr="0050043F">
        <w:tab/>
      </w:r>
      <w:r w:rsidRPr="0050043F">
        <w:tab/>
      </w:r>
      <w:r w:rsidRPr="0050043F">
        <w:tab/>
      </w:r>
      <w:r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Pr="0050043F">
        <w:t>Kazlų Rūdos savivaldybės tarybos</w:t>
      </w:r>
    </w:p>
    <w:p w14:paraId="53D2B4B3" w14:textId="1EDAA5A9" w:rsidR="00391CF6" w:rsidRPr="0050043F" w:rsidRDefault="00D05ABE" w:rsidP="00D05ABE">
      <w:pPr>
        <w:pStyle w:val="Betarp1"/>
      </w:pPr>
      <w:r w:rsidRPr="0050043F">
        <w:tab/>
      </w:r>
      <w:r w:rsidRPr="0050043F">
        <w:tab/>
      </w:r>
      <w:r w:rsidRPr="0050043F">
        <w:tab/>
      </w:r>
      <w:r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752703" w:rsidRPr="0050043F">
        <w:tab/>
      </w:r>
      <w:r w:rsidR="005F47E4" w:rsidRPr="0050043F">
        <w:t>202</w:t>
      </w:r>
      <w:r w:rsidR="00303BB9" w:rsidRPr="0050043F">
        <w:t>2</w:t>
      </w:r>
      <w:r w:rsidR="00302309" w:rsidRPr="0050043F">
        <w:t xml:space="preserve"> m.</w:t>
      </w:r>
      <w:r w:rsidR="00391CF6" w:rsidRPr="0050043F">
        <w:t xml:space="preserve"> </w:t>
      </w:r>
      <w:r w:rsidR="00303BB9" w:rsidRPr="0050043F">
        <w:t>balandžio</w:t>
      </w:r>
      <w:r w:rsidR="00391CF6" w:rsidRPr="0050043F">
        <w:t xml:space="preserve"> </w:t>
      </w:r>
      <w:r w:rsidR="00333A53">
        <w:t>25</w:t>
      </w:r>
      <w:r w:rsidR="00391CF6" w:rsidRPr="0050043F">
        <w:t xml:space="preserve"> </w:t>
      </w:r>
      <w:r w:rsidRPr="0050043F">
        <w:t>d.</w:t>
      </w:r>
      <w:r w:rsidR="00302309" w:rsidRPr="0050043F">
        <w:t xml:space="preserve"> sprendimu</w:t>
      </w:r>
      <w:r w:rsidR="00811FD1" w:rsidRPr="0050043F">
        <w:t xml:space="preserve"> </w:t>
      </w:r>
    </w:p>
    <w:p w14:paraId="6B9CE229" w14:textId="5F89BEB9" w:rsidR="00D05ABE" w:rsidRPr="0050043F" w:rsidRDefault="00391CF6" w:rsidP="00391CF6">
      <w:pPr>
        <w:pStyle w:val="Betarp1"/>
        <w:ind w:firstLine="284"/>
      </w:pPr>
      <w:r w:rsidRPr="0050043F">
        <w:t xml:space="preserve">                                                                                               </w:t>
      </w:r>
      <w:r w:rsidR="00D05ABE" w:rsidRPr="0050043F">
        <w:t>Nr.</w:t>
      </w:r>
      <w:r w:rsidR="00811FD1" w:rsidRPr="0050043F">
        <w:t xml:space="preserve"> </w:t>
      </w:r>
      <w:r w:rsidR="00D05ABE" w:rsidRPr="0050043F">
        <w:t>TS</w:t>
      </w:r>
      <w:r w:rsidR="005F47E4" w:rsidRPr="0050043F">
        <w:t>-</w:t>
      </w:r>
      <w:r w:rsidR="00333A53">
        <w:t>90</w:t>
      </w:r>
    </w:p>
    <w:p w14:paraId="7C9D2BFD" w14:textId="77777777" w:rsidR="00D05ABE" w:rsidRPr="0050043F" w:rsidRDefault="00D05ABE" w:rsidP="00D05ABE">
      <w:pPr>
        <w:jc w:val="both"/>
        <w:rPr>
          <w:rStyle w:val="Grietas"/>
        </w:rPr>
      </w:pPr>
    </w:p>
    <w:p w14:paraId="34AD74BC" w14:textId="77777777" w:rsidR="00934291" w:rsidRPr="0050043F" w:rsidRDefault="00934291" w:rsidP="007A2C61">
      <w:pPr>
        <w:pStyle w:val="Pagrindinistekstas"/>
        <w:jc w:val="center"/>
        <w:rPr>
          <w:b/>
          <w:bCs/>
        </w:rPr>
      </w:pPr>
      <w:r w:rsidRPr="0050043F">
        <w:rPr>
          <w:b/>
          <w:bCs/>
        </w:rPr>
        <w:t>PRIĖMIMO Į KAZLŲ RŪDOS SAVIVALDYBĖS MOKYKLAS TVARKOS APRAŠAS</w:t>
      </w:r>
    </w:p>
    <w:p w14:paraId="7D641275" w14:textId="77777777" w:rsidR="00934291" w:rsidRPr="0050043F" w:rsidRDefault="00934291" w:rsidP="008E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Courier New" w:hAnsi="Courier New" w:cs="Courier New"/>
          <w:sz w:val="20"/>
          <w:lang w:eastAsia="lt-LT"/>
        </w:rPr>
      </w:pPr>
    </w:p>
    <w:p w14:paraId="0324FB42" w14:textId="77777777" w:rsidR="00934291" w:rsidRPr="0050043F" w:rsidRDefault="00934291" w:rsidP="008E0A4C">
      <w:pPr>
        <w:pStyle w:val="Betarp1"/>
        <w:jc w:val="center"/>
        <w:rPr>
          <w:b/>
          <w:lang w:eastAsia="lt-LT"/>
        </w:rPr>
      </w:pPr>
      <w:r w:rsidRPr="0050043F">
        <w:rPr>
          <w:b/>
          <w:lang w:eastAsia="lt-LT"/>
        </w:rPr>
        <w:t>I SKYRIUS</w:t>
      </w:r>
    </w:p>
    <w:p w14:paraId="3CC7C40E" w14:textId="77777777" w:rsidR="00860A2A" w:rsidRPr="0050043F" w:rsidRDefault="00934291" w:rsidP="008E0A4C">
      <w:pPr>
        <w:pStyle w:val="Betarp1"/>
        <w:jc w:val="center"/>
        <w:rPr>
          <w:b/>
          <w:lang w:eastAsia="lt-LT"/>
        </w:rPr>
      </w:pPr>
      <w:r w:rsidRPr="0050043F">
        <w:rPr>
          <w:b/>
          <w:lang w:eastAsia="lt-LT"/>
        </w:rPr>
        <w:t>BENDROSIOS NUOSTATOS</w:t>
      </w:r>
    </w:p>
    <w:p w14:paraId="56B925F4" w14:textId="77777777" w:rsidR="00860A2A" w:rsidRPr="0050043F" w:rsidRDefault="00860A2A" w:rsidP="008E0A4C">
      <w:pPr>
        <w:pStyle w:val="Betarp1"/>
        <w:jc w:val="center"/>
        <w:rPr>
          <w:b/>
          <w:lang w:eastAsia="lt-LT"/>
        </w:rPr>
      </w:pPr>
    </w:p>
    <w:p w14:paraId="17F1DC75" w14:textId="77777777" w:rsidR="005F200D" w:rsidRPr="0050043F" w:rsidRDefault="00934291" w:rsidP="005F200D">
      <w:pPr>
        <w:pStyle w:val="Betarp1"/>
        <w:ind w:firstLine="709"/>
        <w:jc w:val="both"/>
        <w:rPr>
          <w:b/>
          <w:lang w:eastAsia="lt-LT"/>
        </w:rPr>
      </w:pPr>
      <w:r w:rsidRPr="0050043F">
        <w:rPr>
          <w:lang w:eastAsia="lt-LT"/>
        </w:rPr>
        <w:t>1. Priėmimo į Kazlų Rūdos savivaldybės mokyklas  tvarkos aprašas (toliau tekste – Aprašas) reglamentuoja asmenų priėmimą mokytis pagal ikimokyklinio, priešmokyklinio, pradinio, pagrindinio, vidurinio ugdymo programas Kazlų Rūdos savivaldyb</w:t>
      </w:r>
      <w:r w:rsidR="00F0218E" w:rsidRPr="0050043F">
        <w:rPr>
          <w:lang w:eastAsia="lt-LT"/>
        </w:rPr>
        <w:t>ės (toliau tekste – Savivaldybė</w:t>
      </w:r>
      <w:r w:rsidRPr="0050043F">
        <w:rPr>
          <w:lang w:eastAsia="lt-LT"/>
        </w:rPr>
        <w:t xml:space="preserve">) mokyklose (toliau tekste – Mokykla), kurių savininko teises ir pareigas įgyvendinanti institucija yra Kazlų Rūdos savivaldybės taryba, Mokyklų paskirtį, programas, į kurias vykdomas asmenų priėmimas, priėmimo kriterijus, dokumentus, kuriuos turi pateikti į Mokyklą priimami asmenys, prašymų ir kitų dokumentų priėmimo vietą, pradžią ir pabaigą, prašymų registravimo, asmenų priėmimo per mokslo metus tvarką, </w:t>
      </w:r>
      <w:r w:rsidRPr="0050043F">
        <w:rPr>
          <w:color w:val="000000" w:themeColor="text1"/>
          <w:lang w:eastAsia="lt-LT"/>
        </w:rPr>
        <w:t xml:space="preserve">priimtų </w:t>
      </w:r>
      <w:r w:rsidRPr="0050043F">
        <w:rPr>
          <w:bCs/>
          <w:iCs/>
          <w:color w:val="000000" w:themeColor="text1"/>
          <w:shd w:val="clear" w:color="auto" w:fill="FFFFFF"/>
        </w:rPr>
        <w:t xml:space="preserve"> į mokyklą asmenų paskirstymo į </w:t>
      </w:r>
      <w:r w:rsidRPr="0050043F">
        <w:rPr>
          <w:bCs/>
          <w:iCs/>
          <w:shd w:val="clear" w:color="auto" w:fill="FFFFFF"/>
        </w:rPr>
        <w:t>grupes/klases</w:t>
      </w:r>
      <w:r w:rsidRPr="0050043F">
        <w:rPr>
          <w:bCs/>
          <w:iCs/>
          <w:color w:val="000000" w:themeColor="text1"/>
          <w:shd w:val="clear" w:color="auto" w:fill="FFFFFF"/>
        </w:rPr>
        <w:t xml:space="preserve"> tvarką ir kriterijus.</w:t>
      </w:r>
    </w:p>
    <w:p w14:paraId="34A32DAD" w14:textId="77777777" w:rsidR="005F200D" w:rsidRPr="0050043F" w:rsidRDefault="00934291" w:rsidP="005F200D">
      <w:pPr>
        <w:pStyle w:val="Betarp1"/>
        <w:ind w:firstLine="709"/>
        <w:jc w:val="both"/>
        <w:rPr>
          <w:b/>
          <w:lang w:eastAsia="lt-LT"/>
        </w:rPr>
      </w:pPr>
      <w:r w:rsidRPr="0050043F">
        <w:t xml:space="preserve">2. </w:t>
      </w:r>
      <w:r w:rsidRPr="0050043F">
        <w:rPr>
          <w:caps/>
        </w:rPr>
        <w:t>a</w:t>
      </w:r>
      <w:r w:rsidRPr="0050043F">
        <w:t xml:space="preserve">prašas yra parengtas vadovaujantis Lietuvos Respublikos švietimo įstatymu, Lietuvos Respublikos Vyriausybės nutarimu patvirtintomis Mokyklų, vykdančių formaliojo švietimo programas, tinklo kūrimo taisyklėmis, </w:t>
      </w:r>
      <w:r w:rsidR="005F200D" w:rsidRPr="0050043F">
        <w:t>Lietuvos Respublikos švietimo,</w:t>
      </w:r>
      <w:r w:rsidRPr="0050043F">
        <w:t xml:space="preserve"> mokslo</w:t>
      </w:r>
      <w:r w:rsidR="005F200D" w:rsidRPr="0050043F">
        <w:t xml:space="preserve"> ir sporto</w:t>
      </w:r>
      <w:r w:rsidRPr="0050043F">
        <w:t xml:space="preserve"> ministro įsakymu patvirtintu Priėmimo į valstybinę ir savivaldybės bendrojo ugdymo mokyklą, profesinio mokymo įstaigą bendrųjų kriterijų sąrašu ir kt.</w:t>
      </w:r>
    </w:p>
    <w:p w14:paraId="731C1006" w14:textId="7169B0B1" w:rsidR="005F200D" w:rsidRPr="0050043F" w:rsidRDefault="005F200D" w:rsidP="005F200D">
      <w:pPr>
        <w:pStyle w:val="Betarp1"/>
        <w:ind w:firstLine="709"/>
        <w:jc w:val="both"/>
        <w:rPr>
          <w:b/>
          <w:lang w:eastAsia="lt-LT"/>
        </w:rPr>
      </w:pPr>
      <w:r w:rsidRPr="0050043F">
        <w:t>3. M</w:t>
      </w:r>
      <w:r w:rsidR="00934291" w:rsidRPr="0050043F">
        <w:t>okyklos kiekvienais kalendoriniais metais iki kovo</w:t>
      </w:r>
      <w:r w:rsidR="00303BB9" w:rsidRPr="0050043F">
        <w:t xml:space="preserve"> </w:t>
      </w:r>
      <w:r w:rsidR="00934291" w:rsidRPr="0050043F">
        <w:rPr>
          <w:color w:val="000000" w:themeColor="text1"/>
        </w:rPr>
        <w:t>20</w:t>
      </w:r>
      <w:r w:rsidR="00934291" w:rsidRPr="0050043F">
        <w:t xml:space="preserve">d. pateikia Savivaldybės administracijos Švietimo, </w:t>
      </w:r>
      <w:r w:rsidR="00934291" w:rsidRPr="0050043F">
        <w:rPr>
          <w:color w:val="000000" w:themeColor="text1"/>
        </w:rPr>
        <w:t>kultūros ir sporto</w:t>
      </w:r>
      <w:r w:rsidR="00934291" w:rsidRPr="0050043F">
        <w:t xml:space="preserve"> skyriui preliminarų kitų mokslo metų </w:t>
      </w:r>
      <w:r w:rsidR="00934291" w:rsidRPr="0050043F">
        <w:rPr>
          <w:color w:val="000000" w:themeColor="text1"/>
        </w:rPr>
        <w:t>mokinių, ugdomų pagal</w:t>
      </w:r>
      <w:r w:rsidR="00811FD1" w:rsidRPr="0050043F">
        <w:rPr>
          <w:color w:val="000000" w:themeColor="text1"/>
        </w:rPr>
        <w:t xml:space="preserve"> </w:t>
      </w:r>
      <w:r w:rsidR="00934291" w:rsidRPr="0050043F">
        <w:t>ikimokyklinio,</w:t>
      </w:r>
      <w:r w:rsidR="00811FD1" w:rsidRPr="0050043F">
        <w:t xml:space="preserve"> </w:t>
      </w:r>
      <w:r w:rsidR="00934291" w:rsidRPr="0050043F">
        <w:t xml:space="preserve">priešmokyklinio ugdymo </w:t>
      </w:r>
      <w:r w:rsidR="00934291" w:rsidRPr="0050043F">
        <w:rPr>
          <w:color w:val="000000" w:themeColor="text1"/>
        </w:rPr>
        <w:t>programą, skaičių</w:t>
      </w:r>
      <w:r w:rsidR="00934291" w:rsidRPr="0050043F">
        <w:t xml:space="preserve"> ir mokinių</w:t>
      </w:r>
      <w:r w:rsidR="00C447FC" w:rsidRPr="0050043F">
        <w:t>, ugdomų pagal bendrojo ugdymo programas,</w:t>
      </w:r>
      <w:r w:rsidR="00934291" w:rsidRPr="0050043F">
        <w:t xml:space="preserve"> skaičių </w:t>
      </w:r>
      <w:r w:rsidR="00934291" w:rsidRPr="0050043F">
        <w:rPr>
          <w:color w:val="000000" w:themeColor="text1"/>
        </w:rPr>
        <w:t>kiekviename sraute</w:t>
      </w:r>
      <w:r w:rsidR="00934291" w:rsidRPr="0050043F">
        <w:t xml:space="preserve">, o iki rugpjūčio 1 d. </w:t>
      </w:r>
      <w:r w:rsidR="00934291" w:rsidRPr="0050043F">
        <w:rPr>
          <w:color w:val="000000" w:themeColor="text1"/>
        </w:rPr>
        <w:t xml:space="preserve">patikslina mokinių, ugdomų pagal </w:t>
      </w:r>
      <w:r w:rsidR="00934291" w:rsidRPr="0050043F">
        <w:t>ikimokyklinio,</w:t>
      </w:r>
      <w:r w:rsidR="00811FD1" w:rsidRPr="0050043F">
        <w:t xml:space="preserve"> </w:t>
      </w:r>
      <w:r w:rsidR="00934291" w:rsidRPr="0050043F">
        <w:t xml:space="preserve">priešmokyklinio ugdymo </w:t>
      </w:r>
      <w:r w:rsidR="00934291" w:rsidRPr="0050043F">
        <w:rPr>
          <w:color w:val="000000" w:themeColor="text1"/>
        </w:rPr>
        <w:t>programą, skaičių  ir mokin</w:t>
      </w:r>
      <w:r w:rsidR="00E70DA5" w:rsidRPr="0050043F">
        <w:rPr>
          <w:color w:val="000000" w:themeColor="text1"/>
        </w:rPr>
        <w:t>ių</w:t>
      </w:r>
      <w:r w:rsidR="00C447FC" w:rsidRPr="0050043F">
        <w:rPr>
          <w:color w:val="000000" w:themeColor="text1"/>
        </w:rPr>
        <w:t>,</w:t>
      </w:r>
      <w:r w:rsidR="00811FD1" w:rsidRPr="0050043F">
        <w:rPr>
          <w:color w:val="000000" w:themeColor="text1"/>
        </w:rPr>
        <w:t xml:space="preserve"> </w:t>
      </w:r>
      <w:r w:rsidR="00C447FC" w:rsidRPr="0050043F">
        <w:t xml:space="preserve">ugdomų pagal bendrojo ugdymo programas, </w:t>
      </w:r>
      <w:r w:rsidR="00E70DA5" w:rsidRPr="0050043F">
        <w:rPr>
          <w:color w:val="000000" w:themeColor="text1"/>
        </w:rPr>
        <w:t>skaičių kiekviename sraute.</w:t>
      </w:r>
    </w:p>
    <w:p w14:paraId="169FAFA4" w14:textId="580D0A76" w:rsidR="005F200D" w:rsidRPr="0050043F" w:rsidRDefault="00934291" w:rsidP="005F200D">
      <w:pPr>
        <w:pStyle w:val="Betarp1"/>
        <w:ind w:firstLine="709"/>
        <w:jc w:val="both"/>
        <w:rPr>
          <w:rFonts w:eastAsia="Times New Roman"/>
          <w:lang w:eastAsia="lt-LT"/>
        </w:rPr>
      </w:pPr>
      <w:r w:rsidRPr="0050043F">
        <w:rPr>
          <w:rFonts w:eastAsia="Times New Roman"/>
          <w:lang w:eastAsia="lt-LT"/>
        </w:rPr>
        <w:t xml:space="preserve">4. Kiekvienais kalendoriniais metais iki </w:t>
      </w:r>
      <w:r w:rsidRPr="0050043F">
        <w:rPr>
          <w:rFonts w:eastAsia="Times New Roman"/>
          <w:color w:val="000000" w:themeColor="text1"/>
          <w:lang w:eastAsia="lt-LT"/>
        </w:rPr>
        <w:t xml:space="preserve">gegužės </w:t>
      </w:r>
      <w:r w:rsidRPr="0050043F">
        <w:rPr>
          <w:rFonts w:eastAsia="Times New Roman"/>
          <w:lang w:eastAsia="lt-LT"/>
        </w:rPr>
        <w:t xml:space="preserve">31 d. Savivaldybės taryba Mokykloms (atskirai – jų skyriams, </w:t>
      </w:r>
      <w:r w:rsidRPr="0050043F">
        <w:rPr>
          <w:color w:val="000000" w:themeColor="text1"/>
          <w:lang w:eastAsia="lt-LT"/>
        </w:rPr>
        <w:t>jei jie įregistruoti kitose</w:t>
      </w:r>
      <w:r w:rsidRPr="0050043F">
        <w:t xml:space="preserve"> gyvenamosiose vietovėse</w:t>
      </w:r>
      <w:r w:rsidRPr="0050043F">
        <w:rPr>
          <w:rFonts w:eastAsia="Times New Roman"/>
          <w:lang w:eastAsia="lt-LT"/>
        </w:rPr>
        <w:t xml:space="preserve">) </w:t>
      </w:r>
      <w:r w:rsidRPr="0050043F">
        <w:rPr>
          <w:rFonts w:eastAsia="Times New Roman"/>
          <w:color w:val="000000" w:themeColor="text1"/>
          <w:lang w:eastAsia="lt-LT"/>
        </w:rPr>
        <w:t>nustato:</w:t>
      </w:r>
      <w:r w:rsidRPr="0050043F">
        <w:rPr>
          <w:color w:val="000000" w:themeColor="text1"/>
          <w:lang w:eastAsia="lt-LT"/>
        </w:rPr>
        <w:t xml:space="preserve"> mokinių, ugdomų pagal</w:t>
      </w:r>
      <w:r w:rsidR="00811FD1" w:rsidRPr="0050043F">
        <w:rPr>
          <w:color w:val="000000" w:themeColor="text1"/>
          <w:lang w:eastAsia="lt-LT"/>
        </w:rPr>
        <w:t xml:space="preserve"> </w:t>
      </w:r>
      <w:r w:rsidRPr="0050043F">
        <w:t>ikimokyklinio,</w:t>
      </w:r>
      <w:r w:rsidRPr="0050043F">
        <w:rPr>
          <w:color w:val="000000" w:themeColor="text1"/>
          <w:lang w:eastAsia="lt-LT"/>
        </w:rPr>
        <w:t xml:space="preserve"> priešmokyklinio programas, skaičių,</w:t>
      </w:r>
      <w:r w:rsidR="00811FD1" w:rsidRPr="0050043F">
        <w:rPr>
          <w:color w:val="000000" w:themeColor="text1"/>
          <w:lang w:eastAsia="lt-LT"/>
        </w:rPr>
        <w:t xml:space="preserve"> </w:t>
      </w:r>
      <w:r w:rsidRPr="0050043F">
        <w:t>ikimokyklinio,</w:t>
      </w:r>
      <w:r w:rsidRPr="0050043F">
        <w:rPr>
          <w:color w:val="000000" w:themeColor="text1"/>
          <w:lang w:eastAsia="lt-LT"/>
        </w:rPr>
        <w:t> priešmokyklinio ugdymo grupių (toliau tekste – Ugdymo grupės) skaičių, mokinių</w:t>
      </w:r>
      <w:r w:rsidR="00C447FC" w:rsidRPr="0050043F">
        <w:rPr>
          <w:color w:val="000000" w:themeColor="text1"/>
          <w:lang w:eastAsia="lt-LT"/>
        </w:rPr>
        <w:t>,</w:t>
      </w:r>
      <w:r w:rsidR="00811FD1" w:rsidRPr="0050043F">
        <w:rPr>
          <w:color w:val="000000" w:themeColor="text1"/>
          <w:lang w:eastAsia="lt-LT"/>
        </w:rPr>
        <w:t xml:space="preserve"> </w:t>
      </w:r>
      <w:r w:rsidR="00C447FC" w:rsidRPr="0050043F">
        <w:t xml:space="preserve">ugdomų pagal bendrojo ugdymo programas, </w:t>
      </w:r>
      <w:r w:rsidRPr="0050043F">
        <w:rPr>
          <w:color w:val="000000" w:themeColor="text1"/>
          <w:lang w:eastAsia="lt-LT"/>
        </w:rPr>
        <w:t>skaičių kiekvienos klasės sraute ir klasių skaičių kiekviename sraute</w:t>
      </w:r>
      <w:r w:rsidRPr="0050043F">
        <w:t xml:space="preserve">. </w:t>
      </w:r>
      <w:r w:rsidR="0050043F" w:rsidRPr="0050043F">
        <w:t xml:space="preserve">Jei sudaro jungtines klases, tai nustato, iš kokių klasių sudaroma jungtinė klasė ir nurodo kiekvienos klasės mokinių skaičių. </w:t>
      </w:r>
      <w:r w:rsidRPr="0050043F">
        <w:rPr>
          <w:rFonts w:eastAsia="Times New Roman"/>
          <w:lang w:eastAsia="lt-LT"/>
        </w:rPr>
        <w:t>Iki rugsėjo 1 d.</w:t>
      </w:r>
      <w:r w:rsidR="00811FD1" w:rsidRPr="0050043F">
        <w:rPr>
          <w:rFonts w:eastAsia="Times New Roman"/>
          <w:lang w:eastAsia="lt-LT"/>
        </w:rPr>
        <w:t xml:space="preserve"> </w:t>
      </w:r>
      <w:r w:rsidRPr="0050043F">
        <w:rPr>
          <w:color w:val="000000" w:themeColor="text1"/>
          <w:lang w:eastAsia="lt-LT"/>
        </w:rPr>
        <w:t xml:space="preserve">mokinių skaičių kiekvienos klasės sraute ir klasių skaičių kiekviename sraute, mokinių, ugdomų pagal </w:t>
      </w:r>
      <w:r w:rsidRPr="0050043F">
        <w:t>ikimokyklinio,</w:t>
      </w:r>
      <w:r w:rsidR="00811FD1" w:rsidRPr="0050043F">
        <w:t xml:space="preserve"> </w:t>
      </w:r>
      <w:r w:rsidRPr="0050043F">
        <w:rPr>
          <w:color w:val="000000" w:themeColor="text1"/>
          <w:lang w:eastAsia="lt-LT"/>
        </w:rPr>
        <w:t xml:space="preserve">priešmokyklinio ugdymo  programą, skaičių ir Ugdymo grupių </w:t>
      </w:r>
      <w:r w:rsidR="005F200D" w:rsidRPr="0050043F">
        <w:rPr>
          <w:rFonts w:eastAsia="Times New Roman"/>
          <w:lang w:eastAsia="lt-LT"/>
        </w:rPr>
        <w:t>skaičių patikslina.</w:t>
      </w:r>
    </w:p>
    <w:p w14:paraId="0721EAFE" w14:textId="77777777" w:rsidR="005F200D" w:rsidRPr="0050043F" w:rsidRDefault="00934291" w:rsidP="005F200D">
      <w:pPr>
        <w:pStyle w:val="Betarp1"/>
        <w:ind w:firstLine="709"/>
        <w:jc w:val="both"/>
        <w:rPr>
          <w:b/>
          <w:lang w:eastAsia="lt-LT"/>
        </w:rPr>
      </w:pPr>
      <w:r w:rsidRPr="0050043F">
        <w:rPr>
          <w:lang w:eastAsia="ar-SA"/>
        </w:rPr>
        <w:t xml:space="preserve">4.1. jei iš tai Mokyklai priskirtos aptarnavimo teritorijos prašymų mokytis Mokykloje skaičius yra didesnis, nei buvo nustatytas iki </w:t>
      </w:r>
      <w:r w:rsidRPr="0050043F">
        <w:rPr>
          <w:color w:val="000000" w:themeColor="text1"/>
          <w:lang w:eastAsia="ar-SA"/>
        </w:rPr>
        <w:t xml:space="preserve">gegužės </w:t>
      </w:r>
      <w:r w:rsidRPr="0050043F">
        <w:rPr>
          <w:lang w:eastAsia="ar-SA"/>
        </w:rPr>
        <w:t>31 d., mokinių, klasių ir (ar) Ugdymo grupių skaičius, neperkeliant mokinių mokytis į antrą pamainą ir nepažeidžiant higienos normų, didinamas;</w:t>
      </w:r>
    </w:p>
    <w:p w14:paraId="3B40BF88" w14:textId="77777777" w:rsidR="005F200D" w:rsidRPr="0050043F" w:rsidRDefault="00934291" w:rsidP="005F200D">
      <w:pPr>
        <w:pStyle w:val="Betarp1"/>
        <w:ind w:firstLine="709"/>
        <w:jc w:val="both"/>
        <w:rPr>
          <w:b/>
          <w:lang w:eastAsia="lt-LT"/>
        </w:rPr>
      </w:pPr>
      <w:r w:rsidRPr="0050043F">
        <w:rPr>
          <w:lang w:eastAsia="ar-SA"/>
        </w:rPr>
        <w:t xml:space="preserve">4.2. jei Mokykla nesurenka nustatyto mokinių skaičiaus ir nesudaro patvirtinto klasių ir (ar) Ugdymo grupių skaičiaus, mokinių, klasių ir (ar) </w:t>
      </w:r>
      <w:r w:rsidRPr="0050043F">
        <w:rPr>
          <w:color w:val="000000" w:themeColor="text1"/>
          <w:lang w:eastAsia="ar-SA"/>
        </w:rPr>
        <w:t xml:space="preserve">Ugdymo </w:t>
      </w:r>
      <w:r w:rsidRPr="0050043F">
        <w:rPr>
          <w:lang w:eastAsia="ar-SA"/>
        </w:rPr>
        <w:t>grupių skaičius mažinamas.</w:t>
      </w:r>
    </w:p>
    <w:p w14:paraId="3E009328" w14:textId="77777777" w:rsidR="005F200D" w:rsidRPr="0050043F" w:rsidRDefault="00934291" w:rsidP="005F200D">
      <w:pPr>
        <w:pStyle w:val="Betarp1"/>
        <w:ind w:firstLine="709"/>
        <w:jc w:val="both"/>
        <w:rPr>
          <w:b/>
          <w:lang w:eastAsia="lt-LT"/>
        </w:rPr>
      </w:pPr>
      <w:r w:rsidRPr="0050043F">
        <w:rPr>
          <w:rFonts w:eastAsia="Times New Roman"/>
          <w:lang w:eastAsia="lt-LT"/>
        </w:rPr>
        <w:t xml:space="preserve">5. </w:t>
      </w:r>
      <w:r w:rsidR="007A2C61" w:rsidRPr="0050043F">
        <w:rPr>
          <w:lang w:eastAsia="lt-LT"/>
        </w:rPr>
        <w:t xml:space="preserve">Mokykloms, skirtoms </w:t>
      </w:r>
      <w:r w:rsidRPr="0050043F">
        <w:rPr>
          <w:lang w:eastAsia="lt-LT"/>
        </w:rPr>
        <w:t>specialiųjų ugdymosi poreikių turintiems mokiniams</w:t>
      </w:r>
      <w:r w:rsidR="007A2C61" w:rsidRPr="0050043F">
        <w:rPr>
          <w:lang w:eastAsia="lt-LT"/>
        </w:rPr>
        <w:t>, klasių skaičius</w:t>
      </w:r>
      <w:r w:rsidRPr="0050043F">
        <w:rPr>
          <w:lang w:eastAsia="lt-LT"/>
        </w:rPr>
        <w:t xml:space="preserve"> ir suaugusiųjų klasių skaičius </w:t>
      </w:r>
      <w:r w:rsidRPr="0050043F">
        <w:rPr>
          <w:color w:val="000000" w:themeColor="text1"/>
          <w:lang w:eastAsia="lt-LT"/>
        </w:rPr>
        <w:t xml:space="preserve">Savivaldybės tarybos sprendimu </w:t>
      </w:r>
      <w:r w:rsidRPr="0050043F">
        <w:rPr>
          <w:lang w:eastAsia="lt-LT"/>
        </w:rPr>
        <w:t>gali būti pagal poreikį tikslinamas keletą kartų per mokslo metus.</w:t>
      </w:r>
    </w:p>
    <w:p w14:paraId="371A3BB3" w14:textId="77777777" w:rsidR="005F200D" w:rsidRPr="0050043F" w:rsidRDefault="00934291" w:rsidP="005F200D">
      <w:pPr>
        <w:pStyle w:val="Betarp1"/>
        <w:ind w:firstLine="709"/>
        <w:jc w:val="both"/>
        <w:rPr>
          <w:b/>
          <w:lang w:eastAsia="lt-LT"/>
        </w:rPr>
      </w:pPr>
      <w:r w:rsidRPr="0050043F">
        <w:t>6. Apraše vartojamos sąvokos atitinka Lietuvos Respublikos švietimo įstatyme ir kituose teisės aktuose vartojamas sąvokas.</w:t>
      </w:r>
    </w:p>
    <w:p w14:paraId="04711786" w14:textId="77777777" w:rsidR="005F200D" w:rsidRPr="0050043F" w:rsidRDefault="00934291" w:rsidP="005F200D">
      <w:pPr>
        <w:pStyle w:val="Betarp1"/>
        <w:ind w:firstLine="709"/>
        <w:jc w:val="both"/>
        <w:rPr>
          <w:b/>
          <w:lang w:eastAsia="lt-LT"/>
        </w:rPr>
      </w:pPr>
      <w:r w:rsidRPr="0050043F">
        <w:t>7. Priėmimą mokytis pagal</w:t>
      </w:r>
      <w:r w:rsidR="00811FD1" w:rsidRPr="0050043F">
        <w:t xml:space="preserve"> </w:t>
      </w:r>
      <w:r w:rsidRPr="0050043F">
        <w:t>ikimokyklinio, priešmokyklinio ugdymo, bendrojo ugdymo programas vykdo Mokyklos direktorius ir priėmimo komisija, kurios sudėtį ir jos darbo reglamentą tvirtina Mokyklos direktorius.</w:t>
      </w:r>
    </w:p>
    <w:p w14:paraId="01A02CD3" w14:textId="77777777" w:rsidR="00934291" w:rsidRPr="0050043F" w:rsidRDefault="00904ED4" w:rsidP="005F200D">
      <w:pPr>
        <w:pStyle w:val="Betarp1"/>
        <w:ind w:firstLine="709"/>
        <w:jc w:val="both"/>
        <w:rPr>
          <w:color w:val="000000" w:themeColor="text1"/>
        </w:rPr>
      </w:pPr>
      <w:r w:rsidRPr="0050043F">
        <w:lastRenderedPageBreak/>
        <w:t>8. Aktualiems</w:t>
      </w:r>
      <w:r w:rsidR="00F632EE" w:rsidRPr="0050043F">
        <w:t>,</w:t>
      </w:r>
      <w:r w:rsidR="00934291" w:rsidRPr="0050043F">
        <w:t xml:space="preserve"> Apraše nenumatytiems</w:t>
      </w:r>
      <w:r w:rsidR="00F632EE" w:rsidRPr="0050043F">
        <w:t>,</w:t>
      </w:r>
      <w:r w:rsidR="00934291" w:rsidRPr="0050043F">
        <w:t xml:space="preserve"> atvejams nagrinėti sudaroma Mokinių priėmimo į Kazlų Rūdos savivaldybės mokyklas tvarkos apraše nenumatytų atvejų komisija. Komisijos sudėtį ir jos darbo reglamentą tvirtina Kazlų Rūdos savivaldybės </w:t>
      </w:r>
      <w:r w:rsidR="00934291" w:rsidRPr="0050043F">
        <w:rPr>
          <w:color w:val="000000" w:themeColor="text1"/>
        </w:rPr>
        <w:t>taryba.</w:t>
      </w:r>
    </w:p>
    <w:p w14:paraId="78E45684" w14:textId="77777777" w:rsidR="005F200D" w:rsidRPr="0050043F" w:rsidRDefault="005F200D" w:rsidP="005F200D">
      <w:pPr>
        <w:pStyle w:val="Betarp1"/>
        <w:ind w:firstLine="709"/>
        <w:jc w:val="both"/>
        <w:rPr>
          <w:b/>
          <w:lang w:eastAsia="lt-LT"/>
        </w:rPr>
      </w:pPr>
    </w:p>
    <w:p w14:paraId="6AD80B2D" w14:textId="77777777" w:rsidR="00934291" w:rsidRPr="0050043F" w:rsidRDefault="00934291" w:rsidP="008E0A4C">
      <w:pPr>
        <w:pStyle w:val="Betarp1"/>
        <w:jc w:val="center"/>
        <w:rPr>
          <w:b/>
        </w:rPr>
      </w:pPr>
      <w:r w:rsidRPr="0050043F">
        <w:rPr>
          <w:b/>
        </w:rPr>
        <w:t>II SKYRIUS</w:t>
      </w:r>
    </w:p>
    <w:p w14:paraId="7D31A113" w14:textId="77777777" w:rsidR="00934291" w:rsidRPr="0050043F" w:rsidRDefault="00934291" w:rsidP="008E0A4C">
      <w:pPr>
        <w:pStyle w:val="Betarp1"/>
        <w:jc w:val="center"/>
        <w:rPr>
          <w:b/>
        </w:rPr>
      </w:pPr>
      <w:r w:rsidRPr="0050043F">
        <w:rPr>
          <w:b/>
        </w:rPr>
        <w:t>MOKYKLŲ PASKIRTIS</w:t>
      </w:r>
    </w:p>
    <w:p w14:paraId="73FD4D1C" w14:textId="77777777" w:rsidR="008E0A4C" w:rsidRPr="0050043F" w:rsidRDefault="008E0A4C" w:rsidP="008E0A4C">
      <w:pPr>
        <w:pStyle w:val="Betarp1"/>
        <w:jc w:val="center"/>
        <w:rPr>
          <w:b/>
        </w:rPr>
      </w:pPr>
    </w:p>
    <w:p w14:paraId="57842B13" w14:textId="77777777" w:rsidR="00860A2A" w:rsidRPr="0050043F" w:rsidRDefault="00934291" w:rsidP="008E0A4C">
      <w:pPr>
        <w:pStyle w:val="Betarp1"/>
        <w:ind w:firstLine="567"/>
        <w:jc w:val="both"/>
      </w:pPr>
      <w:r w:rsidRPr="0050043F">
        <w:t>9. Mokyklų paskirtys:</w:t>
      </w:r>
    </w:p>
    <w:p w14:paraId="04755425" w14:textId="781761B1" w:rsidR="00860A2A" w:rsidRPr="0050043F" w:rsidRDefault="00860A2A" w:rsidP="008E0A4C">
      <w:pPr>
        <w:pStyle w:val="Betarp1"/>
        <w:ind w:firstLine="567"/>
        <w:jc w:val="both"/>
      </w:pPr>
      <w:r w:rsidRPr="0050043F">
        <w:tab/>
      </w:r>
      <w:r w:rsidR="00934291" w:rsidRPr="0050043F">
        <w:t>9.1. Kazlų Rūdos Kazio Griniaus gimnazija – gimnazijos tipo gimnazija</w:t>
      </w:r>
      <w:r w:rsidR="00303BB9" w:rsidRPr="0050043F">
        <w:t xml:space="preserve"> visų amžiaus tarpsnių vaikams;</w:t>
      </w:r>
    </w:p>
    <w:p w14:paraId="2429B38F" w14:textId="77777777" w:rsidR="00860A2A" w:rsidRPr="0050043F" w:rsidRDefault="00934291" w:rsidP="008E0A4C">
      <w:pPr>
        <w:pStyle w:val="Betarp1"/>
        <w:ind w:firstLine="567"/>
        <w:jc w:val="both"/>
      </w:pPr>
      <w:r w:rsidRPr="0050043F">
        <w:t xml:space="preserve">9.2. Kazlų Rūdos sav. Plutiškių gimnazija – gimnazijos tipo gimnazija visų amžiaus tarpsnių vaikams; </w:t>
      </w:r>
    </w:p>
    <w:p w14:paraId="300068BF" w14:textId="5A18F13E" w:rsidR="00860A2A" w:rsidRPr="0050043F" w:rsidRDefault="00934291" w:rsidP="008E0A4C">
      <w:pPr>
        <w:pStyle w:val="Betarp1"/>
        <w:ind w:firstLine="567"/>
        <w:jc w:val="both"/>
      </w:pPr>
      <w:r w:rsidRPr="0050043F">
        <w:t>9.</w:t>
      </w:r>
      <w:r w:rsidR="00303BB9" w:rsidRPr="0050043F">
        <w:t>3</w:t>
      </w:r>
      <w:r w:rsidRPr="0050043F">
        <w:t xml:space="preserve">. Kazlų Rūdos „Elmos“ mokykla-darželis – </w:t>
      </w:r>
      <w:r w:rsidR="00F632EE" w:rsidRPr="0050043F">
        <w:t xml:space="preserve"> pradinės mokyklos tipo mokykla-</w:t>
      </w:r>
      <w:r w:rsidRPr="0050043F">
        <w:t>darželis;</w:t>
      </w:r>
    </w:p>
    <w:p w14:paraId="0D5A078E" w14:textId="26F68245" w:rsidR="00860A2A" w:rsidRPr="0050043F" w:rsidRDefault="00934291" w:rsidP="008E0A4C">
      <w:pPr>
        <w:pStyle w:val="Betarp1"/>
        <w:ind w:firstLine="567"/>
        <w:jc w:val="both"/>
      </w:pPr>
      <w:r w:rsidRPr="0050043F">
        <w:t>9.</w:t>
      </w:r>
      <w:r w:rsidR="00303BB9" w:rsidRPr="0050043F">
        <w:t>4</w:t>
      </w:r>
      <w:r w:rsidRPr="0050043F">
        <w:t>. Kazlų Rūdos „Saulės“ mokykla – pagrindinės mokyklos tipo specialioji mokykla, intelekto sutrikimą turintiems mokiniams</w:t>
      </w:r>
      <w:r w:rsidR="00303BB9" w:rsidRPr="0050043F">
        <w:t>.</w:t>
      </w:r>
    </w:p>
    <w:p w14:paraId="30D3DF56" w14:textId="77777777" w:rsidR="00934291" w:rsidRPr="0050043F" w:rsidRDefault="00934291" w:rsidP="008E0A4C">
      <w:pPr>
        <w:ind w:firstLine="720"/>
        <w:jc w:val="both"/>
      </w:pPr>
    </w:p>
    <w:p w14:paraId="4B2BA52E" w14:textId="77777777" w:rsidR="00934291" w:rsidRPr="0050043F" w:rsidRDefault="00934291" w:rsidP="008E0A4C">
      <w:pPr>
        <w:pStyle w:val="Betarp1"/>
        <w:jc w:val="center"/>
        <w:rPr>
          <w:b/>
        </w:rPr>
      </w:pPr>
      <w:r w:rsidRPr="0050043F">
        <w:rPr>
          <w:b/>
        </w:rPr>
        <w:t>III SKYRIUS</w:t>
      </w:r>
    </w:p>
    <w:p w14:paraId="646CC5BA" w14:textId="77777777" w:rsidR="00934291" w:rsidRPr="0050043F" w:rsidRDefault="00934291" w:rsidP="008E0A4C">
      <w:pPr>
        <w:pStyle w:val="Betarp1"/>
        <w:jc w:val="center"/>
        <w:rPr>
          <w:b/>
        </w:rPr>
      </w:pPr>
      <w:r w:rsidRPr="0050043F">
        <w:rPr>
          <w:b/>
        </w:rPr>
        <w:t>PROGRAMOS, Į KURIAS VYKDOMAS ASMENŲ PRIĖMIMAS</w:t>
      </w:r>
    </w:p>
    <w:p w14:paraId="3BEA5F9D" w14:textId="77777777" w:rsidR="00934291" w:rsidRPr="0050043F" w:rsidRDefault="00934291" w:rsidP="008E0A4C">
      <w:pPr>
        <w:pStyle w:val="Betarp1"/>
        <w:jc w:val="center"/>
        <w:rPr>
          <w:b/>
        </w:rPr>
      </w:pPr>
    </w:p>
    <w:p w14:paraId="02563DAE" w14:textId="77777777" w:rsidR="0050043F" w:rsidRPr="0050043F" w:rsidRDefault="00934291" w:rsidP="0050043F">
      <w:pPr>
        <w:pStyle w:val="Betarp"/>
        <w:ind w:left="284" w:firstLine="284"/>
        <w:jc w:val="both"/>
      </w:pPr>
      <w:r w:rsidRPr="0050043F">
        <w:t>10. Asmenų priėmimas mokytis vykdomas:</w:t>
      </w:r>
    </w:p>
    <w:p w14:paraId="02606E22" w14:textId="77777777" w:rsidR="0050043F" w:rsidRPr="0050043F" w:rsidRDefault="00934291" w:rsidP="0050043F">
      <w:pPr>
        <w:pStyle w:val="Betarp"/>
        <w:ind w:firstLine="568"/>
        <w:jc w:val="both"/>
      </w:pPr>
      <w:r w:rsidRPr="0050043F">
        <w:t>10.1. Kazlų Rūdos Kazio Griniaus gimnazijoje</w:t>
      </w:r>
      <w:r w:rsidR="00F632EE" w:rsidRPr="0050043F">
        <w:t xml:space="preserve"> –</w:t>
      </w:r>
      <w:r w:rsidRPr="0050043F">
        <w:t xml:space="preserve"> </w:t>
      </w:r>
      <w:r w:rsidR="00201504" w:rsidRPr="0050043F">
        <w:t xml:space="preserve">pagal ikimokyklinio ugdymo,  priešmokyklinio ugdymo, pradinio ugdymo, pagrindinio ugdymo, vidurinio ugdymo </w:t>
      </w:r>
      <w:r w:rsidR="00201504" w:rsidRPr="0050043F">
        <w:rPr>
          <w:color w:val="000000" w:themeColor="text1"/>
        </w:rPr>
        <w:t>ir individualizuoto ugdymo programas</w:t>
      </w:r>
      <w:r w:rsidR="00201504" w:rsidRPr="0050043F">
        <w:t>;</w:t>
      </w:r>
    </w:p>
    <w:p w14:paraId="4FF35B94" w14:textId="08B4279D" w:rsidR="0050043F" w:rsidRPr="0050043F" w:rsidRDefault="00934291" w:rsidP="0050043F">
      <w:pPr>
        <w:pStyle w:val="Betarp"/>
        <w:ind w:firstLine="568"/>
        <w:jc w:val="both"/>
      </w:pPr>
      <w:r w:rsidRPr="0050043F">
        <w:t xml:space="preserve">10.2. Kazlų Rūdos sav. Plutiškių gimnazijoje </w:t>
      </w:r>
      <w:r w:rsidR="00F632EE" w:rsidRPr="0050043F">
        <w:t xml:space="preserve">– </w:t>
      </w:r>
      <w:r w:rsidRPr="0050043F">
        <w:t xml:space="preserve">pagal ikimokyklinio ugdymo,  priešmokyklinio ugdymo, pradinio ugdymo, suaugusiųjų pradinio ugdymo, pagrindinio ugdymo, suaugusiųjų pagrindinio ugdymo, vidurinio ugdymo, suaugusiųjų vidurinio ugdymo </w:t>
      </w:r>
      <w:r w:rsidRPr="0050043F">
        <w:rPr>
          <w:color w:val="000000" w:themeColor="text1"/>
        </w:rPr>
        <w:t>ir individualizuoto ugdymo programas</w:t>
      </w:r>
      <w:r w:rsidRPr="0050043F">
        <w:t>;</w:t>
      </w:r>
    </w:p>
    <w:p w14:paraId="487034B5" w14:textId="77777777" w:rsidR="0050043F" w:rsidRPr="0050043F" w:rsidRDefault="00934291" w:rsidP="0050043F">
      <w:pPr>
        <w:pStyle w:val="Betarp"/>
        <w:ind w:firstLine="568"/>
        <w:jc w:val="both"/>
      </w:pPr>
      <w:r w:rsidRPr="0050043F">
        <w:t>10.</w:t>
      </w:r>
      <w:r w:rsidR="00201504" w:rsidRPr="0050043F">
        <w:t>3</w:t>
      </w:r>
      <w:r w:rsidRPr="0050043F">
        <w:t>. Kazlų Rū</w:t>
      </w:r>
      <w:r w:rsidR="000F05B4" w:rsidRPr="0050043F">
        <w:t xml:space="preserve">dos „Elmos“ mokykloje-darželyje – </w:t>
      </w:r>
      <w:r w:rsidRPr="0050043F">
        <w:t xml:space="preserve">pagal ikimokyklinio ugdymo, priešmokyklinio ugdymo, pradinio </w:t>
      </w:r>
      <w:r w:rsidRPr="0050043F">
        <w:rPr>
          <w:color w:val="000000" w:themeColor="text1"/>
        </w:rPr>
        <w:t>ugdymo ir individualizuoto ugdymo</w:t>
      </w:r>
      <w:r w:rsidRPr="0050043F">
        <w:t xml:space="preserve"> programas;</w:t>
      </w:r>
    </w:p>
    <w:p w14:paraId="76836E18" w14:textId="15A3D006" w:rsidR="00934291" w:rsidRPr="0050043F" w:rsidRDefault="00934291" w:rsidP="0050043F">
      <w:pPr>
        <w:pStyle w:val="Betarp"/>
        <w:ind w:firstLine="568"/>
        <w:jc w:val="both"/>
      </w:pPr>
      <w:r w:rsidRPr="0050043F">
        <w:t>10.</w:t>
      </w:r>
      <w:r w:rsidR="00201504" w:rsidRPr="0050043F">
        <w:t>4</w:t>
      </w:r>
      <w:r w:rsidRPr="0050043F">
        <w:t xml:space="preserve">. Kazlų Rūdos „Saulės“ mokykloje </w:t>
      </w:r>
      <w:r w:rsidR="00F632EE" w:rsidRPr="0050043F">
        <w:t xml:space="preserve">– </w:t>
      </w:r>
      <w:r w:rsidRPr="0050043F">
        <w:t>pagal priešmokyklinio ugdymo individualizuotą, pradinio ugdymo individualizuotą, pagrindinio ugdymo individualizuotą ir socialinių įgūdžių ugdymo programas</w:t>
      </w:r>
      <w:r w:rsidR="00201504" w:rsidRPr="0050043F">
        <w:t>.</w:t>
      </w:r>
    </w:p>
    <w:p w14:paraId="2B2381F6" w14:textId="77777777" w:rsidR="00934291" w:rsidRPr="0050043F" w:rsidRDefault="00934291" w:rsidP="008E0A4C">
      <w:pPr>
        <w:ind w:firstLine="720"/>
        <w:jc w:val="both"/>
      </w:pPr>
    </w:p>
    <w:p w14:paraId="0C3D7BEF" w14:textId="77777777" w:rsidR="00934291" w:rsidRPr="0050043F" w:rsidRDefault="00934291" w:rsidP="008E0A4C">
      <w:pPr>
        <w:pStyle w:val="Betarp1"/>
        <w:jc w:val="center"/>
        <w:rPr>
          <w:b/>
        </w:rPr>
      </w:pPr>
      <w:r w:rsidRPr="0050043F">
        <w:rPr>
          <w:b/>
        </w:rPr>
        <w:t xml:space="preserve">IV SKYRIUS </w:t>
      </w:r>
    </w:p>
    <w:p w14:paraId="2DC830D4" w14:textId="34BDE6CC" w:rsidR="00934291" w:rsidRPr="0050043F" w:rsidRDefault="00934291" w:rsidP="008E0A4C">
      <w:pPr>
        <w:pStyle w:val="Betarp1"/>
        <w:jc w:val="center"/>
        <w:rPr>
          <w:b/>
        </w:rPr>
      </w:pPr>
      <w:r w:rsidRPr="0050043F">
        <w:rPr>
          <w:b/>
          <w:caps/>
          <w:color w:val="000000" w:themeColor="text1"/>
        </w:rPr>
        <w:t xml:space="preserve">priėmimo </w:t>
      </w:r>
      <w:r w:rsidRPr="0050043F">
        <w:rPr>
          <w:b/>
          <w:color w:val="000000" w:themeColor="text1"/>
          <w:lang w:eastAsia="lt-LT"/>
        </w:rPr>
        <w:t>Į MOKYKLAS</w:t>
      </w:r>
      <w:r w:rsidR="00B373F0" w:rsidRPr="0050043F">
        <w:rPr>
          <w:b/>
          <w:color w:val="000000" w:themeColor="text1"/>
          <w:lang w:eastAsia="lt-LT"/>
        </w:rPr>
        <w:t xml:space="preserve"> </w:t>
      </w:r>
      <w:r w:rsidRPr="0050043F">
        <w:rPr>
          <w:b/>
          <w:caps/>
        </w:rPr>
        <w:t>kriterijai</w:t>
      </w:r>
    </w:p>
    <w:p w14:paraId="740606E9" w14:textId="77777777" w:rsidR="00860A2A" w:rsidRPr="0050043F" w:rsidRDefault="00860A2A" w:rsidP="008E0A4C">
      <w:pPr>
        <w:pStyle w:val="Betarp1"/>
        <w:tabs>
          <w:tab w:val="left" w:pos="567"/>
        </w:tabs>
        <w:ind w:firstLine="567"/>
        <w:jc w:val="both"/>
      </w:pPr>
    </w:p>
    <w:p w14:paraId="264406F1" w14:textId="77777777" w:rsidR="00860A2A" w:rsidRPr="0050043F" w:rsidRDefault="004D632B" w:rsidP="008E0A4C">
      <w:pPr>
        <w:pStyle w:val="Betarp1"/>
        <w:tabs>
          <w:tab w:val="left" w:pos="567"/>
        </w:tabs>
        <w:ind w:firstLine="567"/>
        <w:jc w:val="both"/>
        <w:rPr>
          <w:lang w:eastAsia="lt-LT"/>
        </w:rPr>
      </w:pPr>
      <w:r w:rsidRPr="0050043F">
        <w:rPr>
          <w:lang w:eastAsia="lt-LT"/>
        </w:rPr>
        <w:t>11. Asmenys</w:t>
      </w:r>
      <w:r w:rsidR="00934291" w:rsidRPr="0050043F">
        <w:rPr>
          <w:lang w:eastAsia="lt-LT"/>
        </w:rPr>
        <w:t xml:space="preserve"> į Mokyklas priimami:</w:t>
      </w:r>
    </w:p>
    <w:p w14:paraId="1ACB0D6A" w14:textId="02883551" w:rsidR="00860A2A" w:rsidRPr="0050043F" w:rsidRDefault="00934291" w:rsidP="008E0A4C">
      <w:pPr>
        <w:pStyle w:val="Betarp1"/>
        <w:tabs>
          <w:tab w:val="left" w:pos="567"/>
        </w:tabs>
        <w:ind w:firstLine="567"/>
        <w:jc w:val="both"/>
      </w:pPr>
      <w:r w:rsidRPr="0050043F">
        <w:rPr>
          <w:lang w:eastAsia="lt-LT"/>
        </w:rPr>
        <w:t>11.1. ugdytis pagal ikimokyklinio ugdymo programą</w:t>
      </w:r>
      <w:r w:rsidR="00BA7B92" w:rsidRPr="0050043F">
        <w:t xml:space="preserve"> priimami</w:t>
      </w:r>
      <w:r w:rsidRPr="0050043F">
        <w:t xml:space="preserve"> nuo </w:t>
      </w:r>
      <w:r w:rsidRPr="0050043F">
        <w:rPr>
          <w:bCs/>
        </w:rPr>
        <w:t>vienerių metų</w:t>
      </w:r>
      <w:r w:rsidR="00201504" w:rsidRPr="0050043F">
        <w:rPr>
          <w:bCs/>
        </w:rPr>
        <w:t xml:space="preserve"> </w:t>
      </w:r>
      <w:r w:rsidR="000F05B4" w:rsidRPr="0050043F">
        <w:t>iki jiems</w:t>
      </w:r>
      <w:r w:rsidRPr="0050043F">
        <w:t xml:space="preserve"> pradedamas </w:t>
      </w:r>
      <w:r w:rsidR="00BA7B92" w:rsidRPr="0050043F">
        <w:t>teikti priešmokyklinis ugdymas;</w:t>
      </w:r>
    </w:p>
    <w:p w14:paraId="7ACE6862" w14:textId="77777777" w:rsidR="00860A2A" w:rsidRPr="0050043F" w:rsidRDefault="00934291" w:rsidP="008E0A4C">
      <w:pPr>
        <w:pStyle w:val="Betarp1"/>
        <w:tabs>
          <w:tab w:val="left" w:pos="567"/>
        </w:tabs>
        <w:ind w:firstLine="567"/>
        <w:jc w:val="both"/>
        <w:rPr>
          <w:lang w:eastAsia="lt-LT"/>
        </w:rPr>
      </w:pPr>
      <w:r w:rsidRPr="0050043F">
        <w:t xml:space="preserve">11.2. ugdytis pagal priešmokyklinio ugdymo bendrąją programą – vadovaujantis </w:t>
      </w:r>
      <w:r w:rsidR="004D632B" w:rsidRPr="0050043F">
        <w:t>Lietuvos Respublikos švietimo,</w:t>
      </w:r>
      <w:r w:rsidRPr="0050043F">
        <w:t xml:space="preserve"> mokslo</w:t>
      </w:r>
      <w:r w:rsidR="004D632B" w:rsidRPr="0050043F">
        <w:t xml:space="preserve"> ir sporto</w:t>
      </w:r>
      <w:r w:rsidRPr="0050043F">
        <w:t xml:space="preserve"> ministro patvirtintu Priešmokyklinio ugdymo tvarkos aprašu;</w:t>
      </w:r>
    </w:p>
    <w:p w14:paraId="5B875F60" w14:textId="77777777" w:rsidR="00860A2A" w:rsidRPr="0050043F" w:rsidRDefault="00934291" w:rsidP="008E0A4C">
      <w:pPr>
        <w:pStyle w:val="Betarp1"/>
        <w:tabs>
          <w:tab w:val="left" w:pos="567"/>
        </w:tabs>
        <w:ind w:firstLine="567"/>
        <w:jc w:val="both"/>
        <w:rPr>
          <w:lang w:eastAsia="lt-LT"/>
        </w:rPr>
      </w:pPr>
      <w:r w:rsidRPr="0050043F">
        <w:rPr>
          <w:lang w:eastAsia="lt-LT"/>
        </w:rPr>
        <w:t xml:space="preserve">11.3. mokytis pagal bendrojo ugdymo programas – vadovaujantis </w:t>
      </w:r>
      <w:r w:rsidR="004D632B" w:rsidRPr="0050043F">
        <w:rPr>
          <w:lang w:eastAsia="lt-LT"/>
        </w:rPr>
        <w:t>Lietuvos Respublikos švietimo,</w:t>
      </w:r>
      <w:r w:rsidRPr="0050043F">
        <w:rPr>
          <w:lang w:eastAsia="lt-LT"/>
        </w:rPr>
        <w:t xml:space="preserve"> mokslo </w:t>
      </w:r>
      <w:r w:rsidR="004D632B" w:rsidRPr="0050043F">
        <w:rPr>
          <w:lang w:eastAsia="lt-LT"/>
        </w:rPr>
        <w:t xml:space="preserve">ir sporto </w:t>
      </w:r>
      <w:r w:rsidRPr="0050043F">
        <w:rPr>
          <w:lang w:eastAsia="lt-LT"/>
        </w:rPr>
        <w:t>ministro patvirtintu Nuosekliojo mokymosi pagal bendrojo ugdymo programas tvarkos aprašu.</w:t>
      </w:r>
    </w:p>
    <w:p w14:paraId="7362D5BD" w14:textId="77777777" w:rsidR="00860A2A" w:rsidRPr="0050043F" w:rsidRDefault="00934291" w:rsidP="008E0A4C">
      <w:pPr>
        <w:pStyle w:val="Betarp1"/>
        <w:tabs>
          <w:tab w:val="left" w:pos="567"/>
        </w:tabs>
        <w:ind w:firstLine="567"/>
        <w:jc w:val="both"/>
        <w:rPr>
          <w:lang w:eastAsia="lt-LT"/>
        </w:rPr>
      </w:pPr>
      <w:bookmarkStart w:id="0" w:name="_Hlk56985644"/>
      <w:r w:rsidRPr="0050043F">
        <w:t xml:space="preserve">12. </w:t>
      </w:r>
      <w:r w:rsidRPr="0050043F">
        <w:rPr>
          <w:lang w:eastAsia="lt-LT"/>
        </w:rPr>
        <w:t>Priėmimo į Mokyklas kriterijai:</w:t>
      </w:r>
    </w:p>
    <w:p w14:paraId="31AEBB22" w14:textId="77777777" w:rsidR="009165F3" w:rsidRPr="0050043F" w:rsidRDefault="00934291" w:rsidP="009165F3">
      <w:pPr>
        <w:pStyle w:val="Betarp1"/>
        <w:tabs>
          <w:tab w:val="left" w:pos="567"/>
        </w:tabs>
        <w:ind w:firstLine="567"/>
        <w:jc w:val="both"/>
        <w:rPr>
          <w:lang w:eastAsia="lt-LT"/>
        </w:rPr>
      </w:pPr>
      <w:r w:rsidRPr="0050043F">
        <w:rPr>
          <w:lang w:eastAsia="lt-LT"/>
        </w:rPr>
        <w:t xml:space="preserve">12.1. </w:t>
      </w:r>
      <w:r w:rsidR="00481C33" w:rsidRPr="0050043F">
        <w:t>ugdytis pagal ikimokyklinio ugdymo programą priimami vaikai:</w:t>
      </w:r>
    </w:p>
    <w:p w14:paraId="174DCA6A" w14:textId="77777777" w:rsidR="00BD6F48" w:rsidRPr="0050043F" w:rsidRDefault="009165F3" w:rsidP="009165F3">
      <w:pPr>
        <w:pStyle w:val="Betarp1"/>
        <w:tabs>
          <w:tab w:val="left" w:pos="567"/>
        </w:tabs>
        <w:ind w:firstLine="567"/>
        <w:jc w:val="both"/>
        <w:rPr>
          <w:lang w:eastAsia="lt-LT"/>
        </w:rPr>
      </w:pPr>
      <w:r w:rsidRPr="0050043F">
        <w:rPr>
          <w:lang w:eastAsia="lt-LT"/>
        </w:rPr>
        <w:t xml:space="preserve">12.1.1. </w:t>
      </w:r>
      <w:r w:rsidR="00025884" w:rsidRPr="0050043F">
        <w:rPr>
          <w:bCs/>
          <w:lang w:eastAsia="lt-LT"/>
        </w:rPr>
        <w:t>p</w:t>
      </w:r>
      <w:r w:rsidR="000B3074" w:rsidRPr="0050043F">
        <w:rPr>
          <w:bCs/>
          <w:lang w:eastAsia="lt-LT"/>
        </w:rPr>
        <w:t>irmumo teise</w:t>
      </w:r>
      <w:r w:rsidR="00934291" w:rsidRPr="0050043F">
        <w:t>,</w:t>
      </w:r>
      <w:r w:rsidR="00934291" w:rsidRPr="0050043F">
        <w:rPr>
          <w:lang w:eastAsia="lt-LT"/>
        </w:rPr>
        <w:t xml:space="preserve"> kurių bent vienas iš </w:t>
      </w:r>
      <w:r w:rsidR="00934291" w:rsidRPr="0050043F">
        <w:rPr>
          <w:bCs/>
          <w:lang w:eastAsia="lt-LT"/>
        </w:rPr>
        <w:t>Tėvų</w:t>
      </w:r>
      <w:r w:rsidR="00811FD1" w:rsidRPr="0050043F">
        <w:rPr>
          <w:bCs/>
          <w:lang w:eastAsia="lt-LT"/>
        </w:rPr>
        <w:t xml:space="preserve"> </w:t>
      </w:r>
      <w:r w:rsidR="00934291" w:rsidRPr="0050043F">
        <w:rPr>
          <w:lang w:eastAsia="lt-LT"/>
        </w:rPr>
        <w:t>registruotas Savivaldybės teritorij</w:t>
      </w:r>
      <w:r w:rsidR="00BD6F48" w:rsidRPr="0050043F">
        <w:rPr>
          <w:lang w:eastAsia="lt-LT"/>
        </w:rPr>
        <w:t>oje:</w:t>
      </w:r>
    </w:p>
    <w:p w14:paraId="1E5B0DCA" w14:textId="77777777" w:rsidR="00860A2A" w:rsidRPr="0050043F" w:rsidRDefault="00934291" w:rsidP="008E0A4C">
      <w:pPr>
        <w:pStyle w:val="Betarp1"/>
        <w:tabs>
          <w:tab w:val="left" w:pos="567"/>
        </w:tabs>
        <w:ind w:firstLine="567"/>
        <w:jc w:val="both"/>
      </w:pPr>
      <w:r w:rsidRPr="0050043F">
        <w:rPr>
          <w:lang w:eastAsia="lt-LT"/>
        </w:rPr>
        <w:t>12.1.1.</w:t>
      </w:r>
      <w:r w:rsidR="000B3074" w:rsidRPr="0050043F">
        <w:rPr>
          <w:lang w:eastAsia="lt-LT"/>
        </w:rPr>
        <w:t>1.</w:t>
      </w:r>
      <w:r w:rsidRPr="0050043F">
        <w:t>kuriems Kazlų Rūdos savivaldybės administracijos direktoriaus įsakymu paskirtas privalomas ikimokyklinis ugdymas,</w:t>
      </w:r>
    </w:p>
    <w:p w14:paraId="262CCA96" w14:textId="77777777" w:rsidR="00860A2A" w:rsidRPr="0050043F" w:rsidRDefault="00BD6F48" w:rsidP="008E0A4C">
      <w:pPr>
        <w:pStyle w:val="Betarp1"/>
        <w:tabs>
          <w:tab w:val="left" w:pos="567"/>
        </w:tabs>
        <w:ind w:firstLine="567"/>
        <w:jc w:val="both"/>
        <w:rPr>
          <w:bCs/>
          <w:color w:val="000000" w:themeColor="text1"/>
        </w:rPr>
      </w:pPr>
      <w:r w:rsidRPr="0050043F">
        <w:rPr>
          <w:color w:val="000000" w:themeColor="text1"/>
        </w:rPr>
        <w:t>12.1.</w:t>
      </w:r>
      <w:r w:rsidR="000B3074" w:rsidRPr="0050043F">
        <w:rPr>
          <w:color w:val="000000" w:themeColor="text1"/>
        </w:rPr>
        <w:t>1.</w:t>
      </w:r>
      <w:r w:rsidRPr="0050043F">
        <w:rPr>
          <w:color w:val="000000" w:themeColor="text1"/>
        </w:rPr>
        <w:t>2</w:t>
      </w:r>
      <w:r w:rsidR="00934291" w:rsidRPr="0050043F">
        <w:rPr>
          <w:color w:val="000000" w:themeColor="text1"/>
        </w:rPr>
        <w:t xml:space="preserve">. </w:t>
      </w:r>
      <w:bookmarkStart w:id="1" w:name="_Hlk56980680"/>
      <w:r w:rsidR="00712D8E" w:rsidRPr="0050043F">
        <w:rPr>
          <w:color w:val="000000" w:themeColor="text1"/>
        </w:rPr>
        <w:t>dėl įgimtų ar įgytų sutrikimų turintys specialiųjų ugdymos</w:t>
      </w:r>
      <w:r w:rsidR="00BB633E" w:rsidRPr="0050043F">
        <w:rPr>
          <w:color w:val="000000" w:themeColor="text1"/>
        </w:rPr>
        <w:t>i poreikių;</w:t>
      </w:r>
    </w:p>
    <w:bookmarkEnd w:id="0"/>
    <w:bookmarkEnd w:id="1"/>
    <w:p w14:paraId="1F64ABEB" w14:textId="77777777" w:rsidR="00DD196F" w:rsidRPr="0050043F" w:rsidRDefault="00934291" w:rsidP="008E0A4C">
      <w:pPr>
        <w:pStyle w:val="Betarp1"/>
        <w:tabs>
          <w:tab w:val="left" w:pos="567"/>
        </w:tabs>
        <w:ind w:firstLine="567"/>
        <w:jc w:val="both"/>
        <w:rPr>
          <w:color w:val="000000" w:themeColor="text1"/>
        </w:rPr>
      </w:pPr>
      <w:r w:rsidRPr="0050043F">
        <w:rPr>
          <w:bCs/>
          <w:color w:val="000000" w:themeColor="text1"/>
        </w:rPr>
        <w:t>12.</w:t>
      </w:r>
      <w:r w:rsidR="000B3074" w:rsidRPr="0050043F">
        <w:rPr>
          <w:bCs/>
          <w:color w:val="000000" w:themeColor="text1"/>
        </w:rPr>
        <w:t>1.</w:t>
      </w:r>
      <w:r w:rsidRPr="0050043F">
        <w:rPr>
          <w:bCs/>
          <w:color w:val="000000" w:themeColor="text1"/>
        </w:rPr>
        <w:t xml:space="preserve">2. į likusias laisvas vietas gali būti priimami </w:t>
      </w:r>
      <w:r w:rsidR="00DD196F" w:rsidRPr="0050043F">
        <w:rPr>
          <w:bCs/>
          <w:color w:val="000000" w:themeColor="text1"/>
        </w:rPr>
        <w:t>vaikai, kurių Tėvai neregistruoti Savivaldybės teritorijoje. Pirmumo teise priimami vaikai:</w:t>
      </w:r>
    </w:p>
    <w:p w14:paraId="74241E86" w14:textId="77777777" w:rsidR="00860A2A" w:rsidRPr="0050043F" w:rsidRDefault="00934291" w:rsidP="008E0A4C">
      <w:pPr>
        <w:pStyle w:val="Betarp1"/>
        <w:tabs>
          <w:tab w:val="left" w:pos="567"/>
        </w:tabs>
        <w:ind w:firstLine="567"/>
        <w:jc w:val="both"/>
        <w:rPr>
          <w:bCs/>
          <w:color w:val="000000" w:themeColor="text1"/>
        </w:rPr>
      </w:pPr>
      <w:r w:rsidRPr="0050043F">
        <w:rPr>
          <w:color w:val="000000" w:themeColor="text1"/>
        </w:rPr>
        <w:t>12.</w:t>
      </w:r>
      <w:r w:rsidR="000B3074" w:rsidRPr="0050043F">
        <w:rPr>
          <w:color w:val="000000" w:themeColor="text1"/>
        </w:rPr>
        <w:t>1.</w:t>
      </w:r>
      <w:r w:rsidRPr="0050043F">
        <w:rPr>
          <w:color w:val="000000" w:themeColor="text1"/>
        </w:rPr>
        <w:t xml:space="preserve">2.1. </w:t>
      </w:r>
      <w:r w:rsidR="00712D8E" w:rsidRPr="0050043F">
        <w:rPr>
          <w:color w:val="000000" w:themeColor="text1"/>
        </w:rPr>
        <w:t>dėl įgimtų ar įgytų sutrikimų turintys specialiųjų ugdymosi poreikių,</w:t>
      </w:r>
    </w:p>
    <w:p w14:paraId="28B3F7D0" w14:textId="77777777" w:rsidR="00860A2A" w:rsidRPr="0050043F" w:rsidRDefault="00DD196F" w:rsidP="008E0A4C">
      <w:pPr>
        <w:pStyle w:val="Betarp1"/>
        <w:tabs>
          <w:tab w:val="left" w:pos="567"/>
        </w:tabs>
        <w:ind w:firstLine="567"/>
        <w:jc w:val="both"/>
        <w:rPr>
          <w:bCs/>
          <w:color w:val="000000" w:themeColor="text1"/>
        </w:rPr>
      </w:pPr>
      <w:r w:rsidRPr="0050043F">
        <w:rPr>
          <w:bCs/>
          <w:color w:val="000000" w:themeColor="text1"/>
        </w:rPr>
        <w:lastRenderedPageBreak/>
        <w:t>12.</w:t>
      </w:r>
      <w:r w:rsidR="000B3074" w:rsidRPr="0050043F">
        <w:rPr>
          <w:bCs/>
          <w:color w:val="000000" w:themeColor="text1"/>
        </w:rPr>
        <w:t>1.</w:t>
      </w:r>
      <w:r w:rsidRPr="0050043F">
        <w:rPr>
          <w:bCs/>
          <w:color w:val="000000" w:themeColor="text1"/>
        </w:rPr>
        <w:t>2.2</w:t>
      </w:r>
      <w:r w:rsidR="00934291" w:rsidRPr="0050043F">
        <w:rPr>
          <w:bCs/>
          <w:color w:val="000000" w:themeColor="text1"/>
        </w:rPr>
        <w:t>. Mokykloje jau besimokančių mokinių broliai (</w:t>
      </w:r>
      <w:r w:rsidR="000B3074" w:rsidRPr="0050043F">
        <w:rPr>
          <w:bCs/>
          <w:color w:val="000000" w:themeColor="text1"/>
        </w:rPr>
        <w:t>įbroliai) ir seserys (įseserės);</w:t>
      </w:r>
    </w:p>
    <w:p w14:paraId="1B36A73A" w14:textId="77777777" w:rsidR="00860A2A" w:rsidRPr="0050043F" w:rsidRDefault="00DB1B19" w:rsidP="008E0A4C">
      <w:pPr>
        <w:pStyle w:val="Betarp1"/>
        <w:tabs>
          <w:tab w:val="left" w:pos="567"/>
        </w:tabs>
        <w:ind w:firstLine="567"/>
        <w:jc w:val="both"/>
        <w:rPr>
          <w:lang w:eastAsia="lt-LT"/>
        </w:rPr>
      </w:pPr>
      <w:r w:rsidRPr="0050043F">
        <w:rPr>
          <w:lang w:eastAsia="lt-LT"/>
        </w:rPr>
        <w:t>12.2</w:t>
      </w:r>
      <w:r w:rsidR="00934291" w:rsidRPr="0050043F">
        <w:rPr>
          <w:lang w:eastAsia="lt-LT"/>
        </w:rPr>
        <w:t xml:space="preserve">. </w:t>
      </w:r>
      <w:r w:rsidR="00BA7B92" w:rsidRPr="0050043F">
        <w:rPr>
          <w:lang w:eastAsia="lt-LT"/>
        </w:rPr>
        <w:t>ugdytis</w:t>
      </w:r>
      <w:r w:rsidR="00934291" w:rsidRPr="0050043F">
        <w:rPr>
          <w:lang w:eastAsia="lt-LT"/>
        </w:rPr>
        <w:t xml:space="preserve"> pagal priešmokyklinio ugdymo programą</w:t>
      </w:r>
      <w:r w:rsidR="00BA7B92" w:rsidRPr="0050043F">
        <w:rPr>
          <w:lang w:eastAsia="lt-LT"/>
        </w:rPr>
        <w:t>, mokytis</w:t>
      </w:r>
      <w:r w:rsidR="00934291" w:rsidRPr="0050043F">
        <w:rPr>
          <w:lang w:eastAsia="lt-LT"/>
        </w:rPr>
        <w:t xml:space="preserve"> pradinio ugdymo programą, pagrindinio ugdymo programos pirmąją ir antrąją dalis pirmumo teise priimami toje Mokykloje mokytis pageidaujantys asmenys, gyvenantys Mokyklai priskirtoje aptarnavimo teritorijoje. Į likusias laisvas vietas </w:t>
      </w:r>
      <w:r w:rsidR="00BA7B92" w:rsidRPr="0050043F">
        <w:rPr>
          <w:color w:val="000000" w:themeColor="text1"/>
          <w:lang w:eastAsia="lt-LT"/>
        </w:rPr>
        <w:t xml:space="preserve">Ugdymo </w:t>
      </w:r>
      <w:r w:rsidR="00BA7B92" w:rsidRPr="0050043F">
        <w:rPr>
          <w:lang w:eastAsia="lt-LT"/>
        </w:rPr>
        <w:t xml:space="preserve">grupėse/klasėse </w:t>
      </w:r>
      <w:r w:rsidR="00934291" w:rsidRPr="0050043F">
        <w:rPr>
          <w:lang w:eastAsia="lt-LT"/>
        </w:rPr>
        <w:t>gali būti priimti asmenys, negyvenantys Mokyklos aptarnavimo  teritorijoje</w:t>
      </w:r>
      <w:r w:rsidR="00934291" w:rsidRPr="0050043F">
        <w:t xml:space="preserve">: pirmumo teise  priimami asmenys, dėl įgimtų ar įgytų sutrikimų turintys specialiųjų ugdymosi poreikių, Mokykloje jau besimokančių mokinių </w:t>
      </w:r>
      <w:r w:rsidR="00934291" w:rsidRPr="0050043F">
        <w:rPr>
          <w:color w:val="000000" w:themeColor="text1"/>
        </w:rPr>
        <w:t>broliai (įbroliai) ir seserys (įseserės), ir arčiausiai Mokyklos gyvenantys asmenys;</w:t>
      </w:r>
    </w:p>
    <w:p w14:paraId="1ABA2C8C" w14:textId="77777777" w:rsidR="00860A2A" w:rsidRPr="0050043F" w:rsidRDefault="00DB1B19" w:rsidP="008E0A4C">
      <w:pPr>
        <w:pStyle w:val="Betarp1"/>
        <w:tabs>
          <w:tab w:val="left" w:pos="567"/>
        </w:tabs>
        <w:ind w:firstLine="567"/>
        <w:jc w:val="both"/>
        <w:rPr>
          <w:lang w:eastAsia="lt-LT"/>
        </w:rPr>
      </w:pPr>
      <w:r w:rsidRPr="0050043F">
        <w:rPr>
          <w:lang w:eastAsia="lt-LT"/>
        </w:rPr>
        <w:t>12.3</w:t>
      </w:r>
      <w:r w:rsidR="00FA1492" w:rsidRPr="0050043F">
        <w:rPr>
          <w:lang w:eastAsia="lt-LT"/>
        </w:rPr>
        <w:t>.</w:t>
      </w:r>
      <w:r w:rsidR="00934291" w:rsidRPr="0050043F">
        <w:rPr>
          <w:lang w:eastAsia="lt-LT"/>
        </w:rPr>
        <w:t xml:space="preserve"> Mokyklą mokytis pagal vidurinio ugdymo programą asmenys renkasi patys. Į Mokyklą pirmumo teise priimami asmenys, pageidaujantys tęsti mokymąsi pagal vidurinio ugdymo programą, baigę joje pagrindinio ugdymo programą </w:t>
      </w:r>
      <w:r w:rsidR="00934291" w:rsidRPr="0050043F">
        <w:rPr>
          <w:color w:val="000000" w:themeColor="text1"/>
          <w:lang w:eastAsia="lt-LT"/>
        </w:rPr>
        <w:t>ir įgiję pagrindinį išsilavinimą</w:t>
      </w:r>
      <w:r w:rsidR="00934291" w:rsidRPr="0050043F">
        <w:rPr>
          <w:lang w:eastAsia="lt-LT"/>
        </w:rPr>
        <w:t>. Jei norinčiųjų yra daugiau nei laisvų mokymosi vietų, pirmiausia priimami asmenys, gyvenantys Kazlų Rūdos savivaldybės teritorijoje, atsižvelgiant į jų pageidavimą tęsti dalykų, dalykų modulių, kurių buvo pradėję mokytis pagal pagrindinio ugdymo programos antrąją dalį, mokymąsi pagal vidurinio ugdymo programą ir mokymosi pasiekimus (pagrindinio ugdymo pasiekimų patikrinimo įvertinimus, metinius įvertinimus, atliktus projektinius darbus, mokinio sukauptą darbų aplanką ar kitus mokymosi pasiekimų vertinimus);</w:t>
      </w:r>
    </w:p>
    <w:p w14:paraId="734BAD7B" w14:textId="77777777" w:rsidR="00EB71D7" w:rsidRPr="0050043F" w:rsidRDefault="00DB1B19" w:rsidP="00EB71D7">
      <w:pPr>
        <w:pStyle w:val="Betarp1"/>
        <w:ind w:firstLine="709"/>
        <w:jc w:val="both"/>
        <w:rPr>
          <w:lang w:eastAsia="lt-LT"/>
        </w:rPr>
      </w:pPr>
      <w:r w:rsidRPr="0050043F">
        <w:rPr>
          <w:lang w:eastAsia="lt-LT"/>
        </w:rPr>
        <w:t>12.4</w:t>
      </w:r>
      <w:r w:rsidR="00EB71D7" w:rsidRPr="0050043F">
        <w:rPr>
          <w:lang w:eastAsia="lt-LT"/>
        </w:rPr>
        <w:t xml:space="preserve">. asmenys, dėl įgimtų ar įgytų sutrikimų, turintys specialiųjų ugdymosi poreikių, priimami  į arčiausiai savo gyvenamosios vietos esančias Mokyklas, vykdančias bendrojo ugdymo programas ir jas pritaikančias šiems mokiniams; </w:t>
      </w:r>
    </w:p>
    <w:p w14:paraId="394B317C" w14:textId="77777777" w:rsidR="00EB71D7" w:rsidRPr="0050043F" w:rsidRDefault="00DB1B19" w:rsidP="00EB71D7">
      <w:pPr>
        <w:pStyle w:val="Betarp1"/>
        <w:tabs>
          <w:tab w:val="left" w:pos="567"/>
        </w:tabs>
        <w:ind w:firstLine="709"/>
        <w:jc w:val="both"/>
        <w:rPr>
          <w:lang w:eastAsia="lt-LT"/>
        </w:rPr>
      </w:pPr>
      <w:r w:rsidRPr="0050043F">
        <w:rPr>
          <w:lang w:eastAsia="lt-LT"/>
        </w:rPr>
        <w:t>12.5</w:t>
      </w:r>
      <w:r w:rsidR="00934291" w:rsidRPr="0050043F">
        <w:rPr>
          <w:lang w:eastAsia="lt-LT"/>
        </w:rPr>
        <w:t>. asmenys, dėl įgimtų ar įgytų sutrikimų turintys didelių ar labai didelių specialiųjų ugdymosi poreikių, priimami į Kazlų Rūdos „Saulės“ mokyklą</w:t>
      </w:r>
      <w:r w:rsidR="00934291" w:rsidRPr="0050043F">
        <w:rPr>
          <w:rFonts w:eastAsia="Times New Roman"/>
          <w:lang w:eastAsia="lt-LT"/>
        </w:rPr>
        <w:t>, kuriems nustatyta:</w:t>
      </w:r>
    </w:p>
    <w:p w14:paraId="14B627CF" w14:textId="77777777" w:rsidR="00EB71D7" w:rsidRPr="0050043F" w:rsidRDefault="00DB1B19" w:rsidP="00EB71D7">
      <w:pPr>
        <w:pStyle w:val="Betarp1"/>
        <w:tabs>
          <w:tab w:val="left" w:pos="567"/>
        </w:tabs>
        <w:ind w:firstLine="709"/>
        <w:jc w:val="both"/>
        <w:rPr>
          <w:lang w:eastAsia="lt-LT"/>
        </w:rPr>
      </w:pPr>
      <w:r w:rsidRPr="0050043F">
        <w:rPr>
          <w:rFonts w:eastAsia="Times New Roman"/>
          <w:lang w:eastAsia="lt-LT"/>
        </w:rPr>
        <w:t>12.5</w:t>
      </w:r>
      <w:r w:rsidR="00934291" w:rsidRPr="0050043F">
        <w:rPr>
          <w:rFonts w:eastAsia="Times New Roman"/>
          <w:lang w:eastAsia="lt-LT"/>
        </w:rPr>
        <w:t>.1. nežymus, vidutinis, žymus, labai žymus ar nepa</w:t>
      </w:r>
      <w:r w:rsidR="00014FE7" w:rsidRPr="0050043F">
        <w:rPr>
          <w:rFonts w:eastAsia="Times New Roman"/>
          <w:lang w:eastAsia="lt-LT"/>
        </w:rPr>
        <w:t>tikslintas intelekto sutrikimas,</w:t>
      </w:r>
    </w:p>
    <w:p w14:paraId="2B21E7CC" w14:textId="77777777" w:rsidR="00EB71D7" w:rsidRPr="0050043F" w:rsidRDefault="00DB1B19" w:rsidP="00EB71D7">
      <w:pPr>
        <w:pStyle w:val="Betarp1"/>
        <w:tabs>
          <w:tab w:val="left" w:pos="567"/>
        </w:tabs>
        <w:ind w:firstLine="709"/>
        <w:jc w:val="both"/>
        <w:rPr>
          <w:lang w:eastAsia="lt-LT"/>
        </w:rPr>
      </w:pPr>
      <w:r w:rsidRPr="0050043F">
        <w:rPr>
          <w:rFonts w:eastAsia="Times New Roman"/>
          <w:lang w:eastAsia="lt-LT"/>
        </w:rPr>
        <w:t>12.5</w:t>
      </w:r>
      <w:r w:rsidR="00934291" w:rsidRPr="0050043F">
        <w:rPr>
          <w:rFonts w:eastAsia="Times New Roman"/>
          <w:lang w:eastAsia="lt-LT"/>
        </w:rPr>
        <w:t>.2. kompleksinė negalia, kurios derinyje yra nežymus, vidutinis, žymus, labai žymus ar nepa</w:t>
      </w:r>
      <w:r w:rsidR="00014FE7" w:rsidRPr="0050043F">
        <w:rPr>
          <w:rFonts w:eastAsia="Times New Roman"/>
          <w:lang w:eastAsia="lt-LT"/>
        </w:rPr>
        <w:t>tikslintas intelekto sutrikimas,</w:t>
      </w:r>
    </w:p>
    <w:p w14:paraId="4EC64E68" w14:textId="77777777" w:rsidR="00EB71D7" w:rsidRPr="0050043F" w:rsidRDefault="00DB1B19" w:rsidP="00EB71D7">
      <w:pPr>
        <w:pStyle w:val="Betarp1"/>
        <w:tabs>
          <w:tab w:val="left" w:pos="567"/>
        </w:tabs>
        <w:ind w:firstLine="709"/>
        <w:jc w:val="both"/>
        <w:rPr>
          <w:lang w:eastAsia="lt-LT"/>
        </w:rPr>
      </w:pPr>
      <w:r w:rsidRPr="0050043F">
        <w:rPr>
          <w:rFonts w:eastAsia="Times New Roman"/>
          <w:lang w:eastAsia="lt-LT"/>
        </w:rPr>
        <w:t>12.5</w:t>
      </w:r>
      <w:r w:rsidR="00934291" w:rsidRPr="0050043F">
        <w:rPr>
          <w:rFonts w:eastAsia="Times New Roman"/>
          <w:lang w:eastAsia="lt-LT"/>
        </w:rPr>
        <w:t>.3. nežymus ar vidutinis intelekto sutrikimas ir elgesio ar (ir) emocijų sutrikimai (prieštaraujančio neklusnumo sutrikimas, elgesio sutrikimas (asocialus elgesys) ar (ir) emocijų sutrikimai (nerimo spektro sutrikimas, nuotaikos spektro  sutrikimas).</w:t>
      </w:r>
    </w:p>
    <w:p w14:paraId="28BAC8B2" w14:textId="77777777" w:rsidR="00EB71D7" w:rsidRPr="0050043F" w:rsidRDefault="00934291" w:rsidP="00EB71D7">
      <w:pPr>
        <w:pStyle w:val="Betarp1"/>
        <w:tabs>
          <w:tab w:val="left" w:pos="567"/>
        </w:tabs>
        <w:ind w:firstLine="709"/>
        <w:jc w:val="both"/>
        <w:rPr>
          <w:lang w:eastAsia="lt-LT"/>
        </w:rPr>
      </w:pPr>
      <w:r w:rsidRPr="0050043F">
        <w:rPr>
          <w:rFonts w:eastAsia="Times New Roman"/>
          <w:lang w:eastAsia="lt-LT"/>
        </w:rPr>
        <w:t xml:space="preserve">13. Į </w:t>
      </w:r>
      <w:r w:rsidRPr="0050043F">
        <w:rPr>
          <w:lang w:eastAsia="lt-LT"/>
        </w:rPr>
        <w:t xml:space="preserve">Kazlų Rūdos „Saulės“ </w:t>
      </w:r>
      <w:r w:rsidRPr="0050043F">
        <w:rPr>
          <w:rFonts w:eastAsia="Times New Roman"/>
          <w:lang w:eastAsia="lt-LT"/>
        </w:rPr>
        <w:t>mokyklą priimami asmenys, gyvenantys Kazlų Rūdos savivaldybės teritorijoje ir kitų savivaldybių teritorijose, atitinkantys Aprašo 12.</w:t>
      </w:r>
      <w:r w:rsidR="00EB71D7" w:rsidRPr="0050043F">
        <w:rPr>
          <w:rFonts w:eastAsia="Times New Roman"/>
          <w:lang w:eastAsia="lt-LT"/>
        </w:rPr>
        <w:t>6</w:t>
      </w:r>
      <w:r w:rsidRPr="0050043F">
        <w:rPr>
          <w:rFonts w:eastAsia="Times New Roman"/>
          <w:lang w:eastAsia="lt-LT"/>
        </w:rPr>
        <w:t xml:space="preserve"> punkte nustatytus kriterijus ir pateikę Apraše nurodytus dokumentus ir šiuos dokumentus:</w:t>
      </w:r>
    </w:p>
    <w:p w14:paraId="20B21122" w14:textId="77777777" w:rsidR="00EB71D7" w:rsidRPr="0050043F" w:rsidRDefault="00934291" w:rsidP="00EB71D7">
      <w:pPr>
        <w:pStyle w:val="Betarp1"/>
        <w:tabs>
          <w:tab w:val="left" w:pos="567"/>
        </w:tabs>
        <w:ind w:firstLine="709"/>
        <w:jc w:val="both"/>
        <w:rPr>
          <w:lang w:eastAsia="lt-LT"/>
        </w:rPr>
      </w:pPr>
      <w:r w:rsidRPr="0050043F">
        <w:rPr>
          <w:rFonts w:eastAsia="Times New Roman"/>
          <w:lang w:eastAsia="lt-LT"/>
        </w:rPr>
        <w:t>13.1. pedagoginės psichologinės tarnybos (ar švietimo pagalbos tarnybos) pažymą dėl nustatytų didelių ar labai didelių specialiųjų ugdymosi poreikių</w:t>
      </w:r>
      <w:r w:rsidRPr="0050043F">
        <w:rPr>
          <w:rFonts w:eastAsia="Times New Roman"/>
          <w:color w:val="000000" w:themeColor="text1"/>
          <w:lang w:eastAsia="lt-LT"/>
        </w:rPr>
        <w:t>;</w:t>
      </w:r>
    </w:p>
    <w:p w14:paraId="6A480F3B" w14:textId="77777777" w:rsidR="00EB71D7" w:rsidRPr="0050043F" w:rsidRDefault="00934291" w:rsidP="00EB71D7">
      <w:pPr>
        <w:pStyle w:val="Betarp1"/>
        <w:tabs>
          <w:tab w:val="left" w:pos="567"/>
        </w:tabs>
        <w:ind w:firstLine="709"/>
        <w:jc w:val="both"/>
        <w:rPr>
          <w:lang w:eastAsia="lt-LT"/>
        </w:rPr>
      </w:pPr>
      <w:r w:rsidRPr="0050043F">
        <w:rPr>
          <w:rFonts w:eastAsia="Times New Roman"/>
          <w:color w:val="000000" w:themeColor="text1"/>
          <w:lang w:eastAsia="lt-LT"/>
        </w:rPr>
        <w:t xml:space="preserve">13.2. jei asmuo turi elgesio ir (ar) emocijų sutrikimų, </w:t>
      </w:r>
      <w:r w:rsidRPr="0050043F">
        <w:rPr>
          <w:rFonts w:eastAsia="Times New Roman"/>
          <w:lang w:eastAsia="lt-LT"/>
        </w:rPr>
        <w:t xml:space="preserve">pedagoginės psichologinės tarnybos (ar švietimo pagalbos tarnybos) pažymą dėl nustatytų didelių ar labai didelių specialiųjų ugdymosi poreikių, </w:t>
      </w:r>
      <w:r w:rsidRPr="0050043F">
        <w:rPr>
          <w:rFonts w:eastAsia="Times New Roman"/>
          <w:color w:val="000000" w:themeColor="text1"/>
          <w:lang w:eastAsia="lt-LT"/>
        </w:rPr>
        <w:t>gydytoj</w:t>
      </w:r>
      <w:r w:rsidR="00E908C8" w:rsidRPr="0050043F">
        <w:rPr>
          <w:rFonts w:eastAsia="Times New Roman"/>
          <w:color w:val="000000" w:themeColor="text1"/>
          <w:lang w:eastAsia="lt-LT"/>
        </w:rPr>
        <w:t>o vaikų psichiatro įvertinimą,</w:t>
      </w:r>
      <w:r w:rsidRPr="0050043F">
        <w:rPr>
          <w:rFonts w:eastAsia="Times New Roman"/>
          <w:color w:val="000000" w:themeColor="text1"/>
          <w:lang w:eastAsia="lt-LT"/>
        </w:rPr>
        <w:t xml:space="preserve"> rekomendaciją, </w:t>
      </w:r>
      <w:r w:rsidRPr="0050043F">
        <w:rPr>
          <w:rFonts w:eastAsia="Times New Roman"/>
          <w:bCs/>
          <w:lang w:eastAsia="lt-LT"/>
        </w:rPr>
        <w:t>Tėvams</w:t>
      </w:r>
      <w:r w:rsidR="00811FD1" w:rsidRPr="0050043F">
        <w:rPr>
          <w:rFonts w:eastAsia="Times New Roman"/>
          <w:bCs/>
          <w:lang w:eastAsia="lt-LT"/>
        </w:rPr>
        <w:t xml:space="preserve"> </w:t>
      </w:r>
      <w:r w:rsidRPr="0050043F">
        <w:rPr>
          <w:rFonts w:eastAsia="Times New Roman"/>
          <w:color w:val="000000" w:themeColor="text1"/>
          <w:lang w:eastAsia="lt-LT"/>
        </w:rPr>
        <w:t>sutikus;</w:t>
      </w:r>
    </w:p>
    <w:p w14:paraId="697D2804" w14:textId="77777777" w:rsidR="009165F3" w:rsidRPr="0050043F" w:rsidRDefault="00934291" w:rsidP="009165F3">
      <w:pPr>
        <w:pStyle w:val="Betarp1"/>
        <w:tabs>
          <w:tab w:val="left" w:pos="567"/>
        </w:tabs>
        <w:ind w:firstLine="709"/>
        <w:jc w:val="both"/>
        <w:rPr>
          <w:lang w:eastAsia="lt-LT"/>
        </w:rPr>
      </w:pPr>
      <w:r w:rsidRPr="0050043F">
        <w:rPr>
          <w:lang w:eastAsia="lt-LT"/>
        </w:rPr>
        <w:t xml:space="preserve">14. Lietuvos Respublikos piliečiai ir užsieniečiai, grįžę ar atvykę nuolat ar laikinai gyventi Lietuvos Respublikoje, nemokantys valstybinės kalbos, į Mokyklą priimami vadovaujantis </w:t>
      </w:r>
      <w:r w:rsidR="009165F3" w:rsidRPr="0050043F">
        <w:rPr>
          <w:lang w:eastAsia="lt-LT"/>
        </w:rPr>
        <w:t>Lietuvos Respublikos švietimo,</w:t>
      </w:r>
      <w:r w:rsidRPr="0050043F">
        <w:rPr>
          <w:lang w:eastAsia="lt-LT"/>
        </w:rPr>
        <w:t xml:space="preserve"> mokslo</w:t>
      </w:r>
      <w:r w:rsidR="009165F3" w:rsidRPr="0050043F">
        <w:rPr>
          <w:lang w:eastAsia="lt-LT"/>
        </w:rPr>
        <w:t xml:space="preserve"> ir sporto</w:t>
      </w:r>
      <w:r w:rsidRPr="0050043F">
        <w:rPr>
          <w:lang w:eastAsia="lt-LT"/>
        </w:rPr>
        <w:t xml:space="preserve"> ministro patvirtintu Užsieniečių ir Lietuvos Respublikos piliečių, atvykusių ar grįžusių gyventi ir dirbti Lietuvos Respublikoje, vaikų ir suaugusiųjų ugdymo išlyginamosiose klasėse ir išlyginamosiose mobiliosiose grupėse tvarkos aprašu.</w:t>
      </w:r>
    </w:p>
    <w:p w14:paraId="01751CA4" w14:textId="77777777" w:rsidR="00934291" w:rsidRPr="0050043F" w:rsidRDefault="00934291" w:rsidP="009165F3">
      <w:pPr>
        <w:pStyle w:val="Betarp1"/>
        <w:tabs>
          <w:tab w:val="left" w:pos="567"/>
        </w:tabs>
        <w:ind w:firstLine="709"/>
        <w:jc w:val="both"/>
        <w:rPr>
          <w:lang w:eastAsia="lt-LT"/>
        </w:rPr>
      </w:pPr>
      <w:r w:rsidRPr="0050043F">
        <w:rPr>
          <w:lang w:eastAsia="lt-LT"/>
        </w:rPr>
        <w:t>15</w:t>
      </w:r>
      <w:r w:rsidRPr="0050043F">
        <w:rPr>
          <w:rFonts w:eastAsia="Times New Roman"/>
          <w:lang w:eastAsia="lt-LT"/>
        </w:rPr>
        <w:t xml:space="preserve">. </w:t>
      </w:r>
      <w:r w:rsidRPr="0050043F">
        <w:t xml:space="preserve">Suaugęs asmuo gali būti priimamas mokytis pagal suaugusiųjų pradinio, suaugusiųjų pagrindinio ir suaugusiųjų vidurinio ugdymo programą. Mokytis pagal šias ugdymo programas taip pat gali 16–17 metų jaunuolis, </w:t>
      </w:r>
      <w:r w:rsidRPr="0050043F">
        <w:rPr>
          <w:color w:val="000000" w:themeColor="text1"/>
        </w:rPr>
        <w:t>pageidaujantis tęsti nutrauktą mokslą ir darbą.</w:t>
      </w:r>
    </w:p>
    <w:p w14:paraId="04D8645F" w14:textId="77777777" w:rsidR="008E0A4C" w:rsidRPr="0050043F" w:rsidRDefault="008E0A4C" w:rsidP="00327DCE">
      <w:pPr>
        <w:pStyle w:val="Betarp1"/>
        <w:rPr>
          <w:lang w:eastAsia="lt-LT"/>
        </w:rPr>
      </w:pPr>
    </w:p>
    <w:p w14:paraId="7C8F4B1A" w14:textId="77777777" w:rsidR="00934291" w:rsidRPr="0050043F" w:rsidRDefault="00934291" w:rsidP="008E0A4C">
      <w:pPr>
        <w:pStyle w:val="Betarp1"/>
        <w:jc w:val="center"/>
        <w:rPr>
          <w:b/>
          <w:lang w:eastAsia="lt-LT"/>
        </w:rPr>
      </w:pPr>
      <w:r w:rsidRPr="0050043F">
        <w:rPr>
          <w:b/>
          <w:lang w:eastAsia="lt-LT"/>
        </w:rPr>
        <w:t xml:space="preserve">V SKYRIUS </w:t>
      </w:r>
    </w:p>
    <w:p w14:paraId="204131CC" w14:textId="77777777" w:rsidR="00934291" w:rsidRPr="0050043F" w:rsidRDefault="00934291" w:rsidP="008E0A4C">
      <w:pPr>
        <w:pStyle w:val="Betarp1"/>
        <w:jc w:val="center"/>
        <w:rPr>
          <w:b/>
          <w:lang w:eastAsia="lt-LT"/>
        </w:rPr>
      </w:pPr>
      <w:r w:rsidRPr="0050043F">
        <w:rPr>
          <w:b/>
          <w:lang w:eastAsia="lt-LT"/>
        </w:rPr>
        <w:t>MOKINIŲ PRIĖMIMAS PER MOKSLO METUS</w:t>
      </w:r>
    </w:p>
    <w:p w14:paraId="00201164" w14:textId="77777777" w:rsidR="00934291" w:rsidRPr="0050043F" w:rsidRDefault="00934291" w:rsidP="008E0A4C">
      <w:pPr>
        <w:pStyle w:val="Betarp1"/>
        <w:jc w:val="center"/>
        <w:rPr>
          <w:b/>
          <w:lang w:eastAsia="lt-LT"/>
        </w:rPr>
      </w:pPr>
    </w:p>
    <w:p w14:paraId="6947D83B" w14:textId="77777777" w:rsidR="00934291" w:rsidRPr="0050043F" w:rsidRDefault="00934291" w:rsidP="008E0A4C">
      <w:pPr>
        <w:pStyle w:val="Betarp1"/>
        <w:jc w:val="both"/>
        <w:rPr>
          <w:sz w:val="8"/>
          <w:szCs w:val="8"/>
        </w:rPr>
      </w:pPr>
    </w:p>
    <w:p w14:paraId="043F4467" w14:textId="77777777" w:rsidR="00860A2A" w:rsidRPr="0050043F" w:rsidRDefault="00934291" w:rsidP="00014FE7">
      <w:pPr>
        <w:pStyle w:val="Betarp1"/>
        <w:ind w:firstLine="709"/>
        <w:jc w:val="both"/>
        <w:rPr>
          <w:color w:val="000000" w:themeColor="text1"/>
          <w:lang w:eastAsia="lt-LT"/>
        </w:rPr>
      </w:pPr>
      <w:r w:rsidRPr="0050043F">
        <w:rPr>
          <w:lang w:eastAsia="lt-LT"/>
        </w:rPr>
        <w:t xml:space="preserve">16. Per mokslo metus mokiniai priimami į laisvas vietas </w:t>
      </w:r>
      <w:r w:rsidR="00014FE7" w:rsidRPr="0050043F">
        <w:rPr>
          <w:lang w:eastAsia="lt-LT"/>
        </w:rPr>
        <w:t xml:space="preserve">ugdytis </w:t>
      </w:r>
      <w:r w:rsidRPr="0050043F">
        <w:rPr>
          <w:lang w:eastAsia="lt-LT"/>
        </w:rPr>
        <w:t>pagal ikimokyklinio,</w:t>
      </w:r>
      <w:r w:rsidR="00811FD1" w:rsidRPr="0050043F">
        <w:rPr>
          <w:lang w:eastAsia="lt-LT"/>
        </w:rPr>
        <w:t xml:space="preserve"> </w:t>
      </w:r>
      <w:r w:rsidRPr="0050043F">
        <w:rPr>
          <w:color w:val="000000" w:themeColor="text1"/>
          <w:lang w:eastAsia="lt-LT"/>
        </w:rPr>
        <w:t xml:space="preserve">priešmokyklinio ar </w:t>
      </w:r>
      <w:r w:rsidR="00014FE7" w:rsidRPr="0050043F">
        <w:rPr>
          <w:color w:val="000000" w:themeColor="text1"/>
          <w:lang w:eastAsia="lt-LT"/>
        </w:rPr>
        <w:t xml:space="preserve">mokytis </w:t>
      </w:r>
      <w:r w:rsidRPr="0050043F">
        <w:rPr>
          <w:color w:val="000000" w:themeColor="text1"/>
          <w:lang w:eastAsia="lt-LT"/>
        </w:rPr>
        <w:t>bendrojo ugdymo programas.</w:t>
      </w:r>
    </w:p>
    <w:p w14:paraId="0A2FD3AD" w14:textId="77777777" w:rsidR="00934291" w:rsidRPr="0050043F" w:rsidRDefault="00934291" w:rsidP="00014FE7">
      <w:pPr>
        <w:pStyle w:val="Betarp1"/>
        <w:ind w:firstLine="709"/>
        <w:jc w:val="both"/>
        <w:rPr>
          <w:color w:val="000000" w:themeColor="text1"/>
          <w:lang w:eastAsia="lt-LT"/>
        </w:rPr>
      </w:pPr>
      <w:r w:rsidRPr="0050043F">
        <w:rPr>
          <w:lang w:eastAsia="lt-LT"/>
        </w:rPr>
        <w:t xml:space="preserve">17. Jei per mokslo metus į Mokyklą atvyksta mokinys, gyvenantis jai priskirtoje teritorijoje, ir joje nėra laisvų vietų, jis priimamas </w:t>
      </w:r>
      <w:r w:rsidRPr="0050043F">
        <w:rPr>
          <w:color w:val="000000" w:themeColor="text1"/>
          <w:lang w:eastAsia="lt-LT"/>
        </w:rPr>
        <w:t xml:space="preserve">mokytis </w:t>
      </w:r>
      <w:r w:rsidRPr="0050043F">
        <w:rPr>
          <w:lang w:eastAsia="lt-LT"/>
        </w:rPr>
        <w:t>vadovaujantis</w:t>
      </w:r>
      <w:r w:rsidRPr="0050043F">
        <w:t xml:space="preserve"> Lietuvos Respublikos Vyriausybės </w:t>
      </w:r>
      <w:r w:rsidRPr="0050043F">
        <w:lastRenderedPageBreak/>
        <w:t>nutarimu patvirtintomis</w:t>
      </w:r>
      <w:r w:rsidRPr="0050043F">
        <w:rPr>
          <w:lang w:eastAsia="lt-LT"/>
        </w:rPr>
        <w:t xml:space="preserve"> Mokyklų, vykdančių formaliojo švietimo programas, tinklo kūrimo taisyklėmis arba siunčiamas į artimiausią tą pačią programą vykdančią Mokyklą.</w:t>
      </w:r>
    </w:p>
    <w:p w14:paraId="67D8466C" w14:textId="77777777" w:rsidR="008E0A4C" w:rsidRPr="0050043F" w:rsidRDefault="008E0A4C" w:rsidP="008E0A4C">
      <w:pPr>
        <w:pStyle w:val="Betarp1"/>
        <w:jc w:val="center"/>
        <w:rPr>
          <w:b/>
        </w:rPr>
      </w:pPr>
    </w:p>
    <w:p w14:paraId="6F128E60" w14:textId="77777777" w:rsidR="00934291" w:rsidRPr="0050043F" w:rsidRDefault="00934291" w:rsidP="008E0A4C">
      <w:pPr>
        <w:pStyle w:val="Betarp1"/>
        <w:jc w:val="center"/>
        <w:rPr>
          <w:b/>
        </w:rPr>
      </w:pPr>
      <w:r w:rsidRPr="0050043F">
        <w:rPr>
          <w:b/>
        </w:rPr>
        <w:t>VI SKYRIUS</w:t>
      </w:r>
    </w:p>
    <w:p w14:paraId="35ECDD5B" w14:textId="77777777" w:rsidR="00934291" w:rsidRPr="0050043F" w:rsidRDefault="00934291" w:rsidP="008E0A4C">
      <w:pPr>
        <w:pStyle w:val="Betarp1"/>
        <w:jc w:val="center"/>
        <w:rPr>
          <w:b/>
        </w:rPr>
      </w:pPr>
      <w:r w:rsidRPr="0050043F">
        <w:rPr>
          <w:b/>
        </w:rPr>
        <w:t>PRAŠYMŲ PRIĖMIMAS IR REGISTRAVIMAS</w:t>
      </w:r>
    </w:p>
    <w:p w14:paraId="5AF4B5DD" w14:textId="77777777" w:rsidR="00934291" w:rsidRPr="0050043F" w:rsidRDefault="00934291" w:rsidP="008E0A4C">
      <w:pPr>
        <w:pStyle w:val="Betarp1"/>
        <w:jc w:val="center"/>
        <w:rPr>
          <w:b/>
        </w:rPr>
      </w:pPr>
    </w:p>
    <w:p w14:paraId="78F1B5E6" w14:textId="77777777" w:rsidR="00860A2A" w:rsidRPr="0050043F" w:rsidRDefault="00934291" w:rsidP="00014FE7">
      <w:pPr>
        <w:pStyle w:val="Betarp1"/>
        <w:ind w:firstLine="709"/>
        <w:jc w:val="both"/>
      </w:pPr>
      <w:r w:rsidRPr="0050043F">
        <w:t xml:space="preserve">18. Prašymai </w:t>
      </w:r>
      <w:r w:rsidR="00014FE7" w:rsidRPr="0050043F">
        <w:t xml:space="preserve">ugdytis pagal ikimokyklinio, priešmokyklinio ar </w:t>
      </w:r>
      <w:r w:rsidRPr="0050043F">
        <w:t xml:space="preserve">mokytis pagal bendrojo ugdymo programas teikiami nuo birželio 1 d. iki rugpjūčio 30 d. </w:t>
      </w:r>
      <w:bookmarkStart w:id="2" w:name="_Hlk56986723"/>
    </w:p>
    <w:p w14:paraId="6BDC37DB" w14:textId="77777777" w:rsidR="00860A2A" w:rsidRPr="0050043F" w:rsidRDefault="00934291" w:rsidP="00014FE7">
      <w:pPr>
        <w:pStyle w:val="Betarp1"/>
        <w:ind w:firstLine="709"/>
        <w:jc w:val="both"/>
      </w:pPr>
      <w:r w:rsidRPr="0050043F">
        <w:t xml:space="preserve">19. </w:t>
      </w:r>
      <w:r w:rsidR="00DA73F3" w:rsidRPr="0050043F">
        <w:rPr>
          <w:bCs/>
        </w:rPr>
        <w:t>Asmuo</w:t>
      </w:r>
      <w:r w:rsidRPr="0050043F">
        <w:t>, pageidaujant</w:t>
      </w:r>
      <w:r w:rsidR="00E908C8" w:rsidRPr="0050043F">
        <w:t>is</w:t>
      </w:r>
      <w:r w:rsidRPr="0050043F">
        <w:t>:</w:t>
      </w:r>
    </w:p>
    <w:p w14:paraId="7A57BDC6" w14:textId="77777777" w:rsidR="00860A2A" w:rsidRPr="0050043F" w:rsidRDefault="00934291" w:rsidP="00014FE7">
      <w:pPr>
        <w:pStyle w:val="Betarp1"/>
        <w:ind w:firstLine="709"/>
        <w:jc w:val="both"/>
      </w:pPr>
      <w:r w:rsidRPr="0050043F">
        <w:t xml:space="preserve">19.1. </w:t>
      </w:r>
      <w:r w:rsidR="00DA73F3" w:rsidRPr="0050043F">
        <w:t xml:space="preserve">ugdytis pagal </w:t>
      </w:r>
      <w:r w:rsidR="00014FE7" w:rsidRPr="0050043F">
        <w:t>ikimokyklinio,</w:t>
      </w:r>
      <w:r w:rsidR="00811FD1" w:rsidRPr="0050043F">
        <w:t xml:space="preserve"> </w:t>
      </w:r>
      <w:r w:rsidRPr="0050043F">
        <w:t>priešmokyklinio ugd</w:t>
      </w:r>
      <w:r w:rsidR="00860A2A" w:rsidRPr="0050043F">
        <w:t>ymo programą, pateikia prašymą:</w:t>
      </w:r>
    </w:p>
    <w:p w14:paraId="13184074" w14:textId="77777777" w:rsidR="00860A2A" w:rsidRPr="0050043F" w:rsidRDefault="00934291" w:rsidP="00014FE7">
      <w:pPr>
        <w:pStyle w:val="Betarp1"/>
        <w:ind w:firstLine="709"/>
        <w:jc w:val="both"/>
      </w:pPr>
      <w:r w:rsidRPr="0050043F">
        <w:t xml:space="preserve">19.1.1. elektroniniu būdu Centralizuoto vaikų priėmimo į Kazlų Rūdos savivaldybės švietimo įstaigų ikimokyklinio ir priešmokyklinio ugdymo grupes informacinėje sistemoje (toliau tekste – Sistema), kurios prisijungimo nuoroda yra Savivaldybės interneto svetainės </w:t>
      </w:r>
      <w:hyperlink r:id="rId11" w:history="1">
        <w:r w:rsidRPr="0050043F">
          <w:rPr>
            <w:rStyle w:val="Hipersaitas"/>
            <w:color w:val="auto"/>
          </w:rPr>
          <w:t>www.kazluruda.lt</w:t>
        </w:r>
      </w:hyperlink>
      <w:r w:rsidRPr="0050043F">
        <w:t xml:space="preserve"> rubrikoje Elektroninės paslaugos „Elektroninė priėmimo į darželius sistema“,</w:t>
      </w:r>
      <w:bookmarkStart w:id="3" w:name="_Hlk56981833"/>
    </w:p>
    <w:p w14:paraId="246D6ECB" w14:textId="77777777" w:rsidR="00860A2A" w:rsidRPr="0050043F" w:rsidRDefault="00934291" w:rsidP="00731FA3">
      <w:pPr>
        <w:pStyle w:val="Betarp1"/>
        <w:ind w:firstLine="709"/>
        <w:jc w:val="both"/>
      </w:pPr>
      <w:r w:rsidRPr="0050043F">
        <w:t xml:space="preserve">19.1.2. raštu Mokyklos, kurią pageidauja lankyti, direktoriui (prašymą už vaiką iki 14 metų teikia vienas iš </w:t>
      </w:r>
      <w:r w:rsidRPr="0050043F">
        <w:rPr>
          <w:bCs/>
        </w:rPr>
        <w:t>Tėvų</w:t>
      </w:r>
      <w:r w:rsidRPr="0050043F">
        <w:t>, gimimo liudijimą ar vaiko asmens tapatybę patvirtinantį dokumentą arba notaro patvirtintą šio dokumento kopiją, leidimą gyventi Lietuvoje (išskyrus Lietuvos Respublikos</w:t>
      </w:r>
      <w:r w:rsidR="00811FD1" w:rsidRPr="0050043F">
        <w:t xml:space="preserve"> </w:t>
      </w:r>
      <w:r w:rsidRPr="0050043F">
        <w:t>piliečius);</w:t>
      </w:r>
      <w:bookmarkEnd w:id="2"/>
      <w:bookmarkEnd w:id="3"/>
    </w:p>
    <w:p w14:paraId="1540349F" w14:textId="77777777" w:rsidR="00731FA3" w:rsidRPr="0050043F" w:rsidRDefault="00934291" w:rsidP="00731FA3">
      <w:pPr>
        <w:pStyle w:val="Betarp1"/>
        <w:ind w:firstLine="709"/>
        <w:jc w:val="both"/>
      </w:pPr>
      <w:r w:rsidRPr="0050043F">
        <w:t>19.2.</w:t>
      </w:r>
      <w:r w:rsidR="00014FE7" w:rsidRPr="0050043F">
        <w:t xml:space="preserve"> mokytis pagal</w:t>
      </w:r>
      <w:r w:rsidRPr="0050043F">
        <w:t xml:space="preserve"> bendrojo ugdymo programas, Mokyklos direktoriui pateikia prašymą, taip pat </w:t>
      </w:r>
      <w:r w:rsidRPr="0050043F">
        <w:rPr>
          <w:bCs/>
        </w:rPr>
        <w:t>mokiniui norint tęsti</w:t>
      </w:r>
      <w:r w:rsidR="00811FD1" w:rsidRPr="0050043F">
        <w:rPr>
          <w:bCs/>
        </w:rPr>
        <w:t xml:space="preserve"> </w:t>
      </w:r>
      <w:r w:rsidRPr="0050043F">
        <w:t xml:space="preserve">mokymąsi toje pačioje Mokykloje pagal aukštesnę ugdymo programą, Mokyklos direktoriui teikia prašymą (prašymą už vaiką iki 14 metų teikia vienas iš </w:t>
      </w:r>
      <w:r w:rsidRPr="0050043F">
        <w:rPr>
          <w:bCs/>
        </w:rPr>
        <w:t>Tėvų</w:t>
      </w:r>
      <w:r w:rsidRPr="0050043F">
        <w:t xml:space="preserve">, nuo 14 iki 18 metų – vaikas turintis vieno iš </w:t>
      </w:r>
      <w:r w:rsidRPr="0050043F">
        <w:rPr>
          <w:bCs/>
        </w:rPr>
        <w:t>Tėvų</w:t>
      </w:r>
      <w:r w:rsidR="00811FD1" w:rsidRPr="0050043F">
        <w:rPr>
          <w:bCs/>
        </w:rPr>
        <w:t xml:space="preserve"> </w:t>
      </w:r>
      <w:r w:rsidRPr="0050043F">
        <w:t>raštišką sutikimą),gimimo liudijimą ar vaiko asmens tapatybę patvirtinantį dokumentą arba notaro patvirtintą šio dokumento kopiją, leidimą gyventi Lietuvoje (išskyrus Lietuvos Respublikos piliečius), vaiko įgytą išsilavinimo pažymėjimą ar mokymosi pasiekimų pažymėjimą (netaikytina pradėsiantie</w:t>
      </w:r>
      <w:r w:rsidR="00731FA3" w:rsidRPr="0050043F">
        <w:t>ms mokytis pagal pirmoje klasėje);</w:t>
      </w:r>
    </w:p>
    <w:p w14:paraId="5B2F6731" w14:textId="77777777" w:rsidR="00860A2A" w:rsidRPr="0050043F" w:rsidRDefault="00731FA3" w:rsidP="00731FA3">
      <w:pPr>
        <w:pStyle w:val="Betarp1"/>
        <w:ind w:firstLine="709"/>
        <w:jc w:val="both"/>
      </w:pPr>
      <w:r w:rsidRPr="0050043F">
        <w:t>19.3 j</w:t>
      </w:r>
      <w:r w:rsidR="00934291" w:rsidRPr="0050043F">
        <w:t xml:space="preserve">ei prašymų </w:t>
      </w:r>
      <w:r w:rsidRPr="0050043F">
        <w:t>ugdytis/</w:t>
      </w:r>
      <w:r w:rsidR="00934291" w:rsidRPr="0050043F">
        <w:t>mokytis Mokykloje pagal atitinkamas ugdymo pr</w:t>
      </w:r>
      <w:r w:rsidRPr="0050043F">
        <w:t>ogramas yra daugiau nei</w:t>
      </w:r>
      <w:r w:rsidR="00934291" w:rsidRPr="0050043F">
        <w:t xml:space="preserve"> vietų, Mokyklos priėmimo komisija turi teisę prašyti papildomai pateikti per jos nustatytą terminą pažymą apie vieno iš </w:t>
      </w:r>
      <w:r w:rsidR="00934291" w:rsidRPr="0050043F">
        <w:rPr>
          <w:bCs/>
        </w:rPr>
        <w:t>Tėvų</w:t>
      </w:r>
      <w:r w:rsidR="00934291" w:rsidRPr="0050043F">
        <w:t xml:space="preserve"> ir paties vaiko deklaruotą gyvenamąją vietą ir kitus dokumentus, patvirtinančius pirmumo kriterijus.</w:t>
      </w:r>
    </w:p>
    <w:p w14:paraId="44969BD1" w14:textId="77777777" w:rsidR="00731FA3" w:rsidRPr="0050043F" w:rsidRDefault="00934291" w:rsidP="00731FA3">
      <w:pPr>
        <w:pStyle w:val="Betarp1"/>
        <w:ind w:firstLine="709"/>
        <w:jc w:val="both"/>
        <w:rPr>
          <w:rFonts w:eastAsia="Times New Roman"/>
          <w:color w:val="000000" w:themeColor="text1"/>
          <w:lang w:eastAsia="lt-LT"/>
        </w:rPr>
      </w:pPr>
      <w:r w:rsidRPr="0050043F">
        <w:t>20. Kartu su prašymu mokytis Kazlų Rūdos „Saulės“ mokykloje teikiama pedagoginės psichologinės tarnybos (ar švietimo pagalbos tarnybos) pažyma dėl nustatytų didelių ar labai didelių specialiųjų ugdymosi poreikių ir</w:t>
      </w:r>
      <w:r w:rsidRPr="0050043F">
        <w:rPr>
          <w:rFonts w:eastAsia="Times New Roman"/>
          <w:color w:val="000000" w:themeColor="text1"/>
          <w:lang w:eastAsia="lt-LT"/>
        </w:rPr>
        <w:t xml:space="preserve"> gydytojo vaikų psichiatro įvertinimas ir rekomendacija, </w:t>
      </w:r>
      <w:r w:rsidRPr="0050043F">
        <w:rPr>
          <w:rFonts w:eastAsia="Times New Roman"/>
          <w:bCs/>
          <w:lang w:eastAsia="lt-LT"/>
        </w:rPr>
        <w:t>Tėvams</w:t>
      </w:r>
      <w:r w:rsidR="00811FD1" w:rsidRPr="0050043F">
        <w:rPr>
          <w:rFonts w:eastAsia="Times New Roman"/>
          <w:bCs/>
          <w:lang w:eastAsia="lt-LT"/>
        </w:rPr>
        <w:t xml:space="preserve"> </w:t>
      </w:r>
      <w:r w:rsidRPr="0050043F">
        <w:rPr>
          <w:rFonts w:eastAsia="Times New Roman"/>
          <w:lang w:eastAsia="lt-LT"/>
        </w:rPr>
        <w:t>s</w:t>
      </w:r>
      <w:r w:rsidRPr="0050043F">
        <w:rPr>
          <w:rFonts w:eastAsia="Times New Roman"/>
          <w:color w:val="000000" w:themeColor="text1"/>
          <w:lang w:eastAsia="lt-LT"/>
        </w:rPr>
        <w:t>utikus.</w:t>
      </w:r>
      <w:bookmarkStart w:id="4" w:name="_Hlk56983881"/>
    </w:p>
    <w:p w14:paraId="60E472AC" w14:textId="77777777" w:rsidR="00934291" w:rsidRPr="0050043F" w:rsidRDefault="00934291" w:rsidP="00731FA3">
      <w:pPr>
        <w:pStyle w:val="Betarp1"/>
        <w:ind w:firstLine="709"/>
        <w:jc w:val="both"/>
        <w:rPr>
          <w:rFonts w:eastAsia="Times New Roman"/>
          <w:color w:val="000000" w:themeColor="text1"/>
          <w:lang w:eastAsia="lt-LT"/>
        </w:rPr>
      </w:pPr>
      <w:r w:rsidRPr="0050043F">
        <w:rPr>
          <w:lang w:eastAsia="lt-LT"/>
        </w:rPr>
        <w:t xml:space="preserve">21. </w:t>
      </w:r>
      <w:r w:rsidRPr="0050043F">
        <w:t xml:space="preserve">Prašymas ir kiti dokumentai </w:t>
      </w:r>
      <w:r w:rsidRPr="0050043F">
        <w:rPr>
          <w:bCs/>
        </w:rPr>
        <w:t xml:space="preserve">gali būti teikiami per informacinę sistemą, </w:t>
      </w:r>
      <w:r w:rsidRPr="0050043F">
        <w:t xml:space="preserve">asmeniškai, elektroniniu paštu arba registruotu laišku ir Mokykloje yra registruojami eilės tvarka vadovaujantis </w:t>
      </w:r>
      <w:r w:rsidRPr="0050043F">
        <w:rPr>
          <w:lang w:eastAsia="lt-LT"/>
        </w:rPr>
        <w:t>Lietuvos vyriausiojo archyvaro patvirtintomis Dokumentų tvarkymo ir apskaitos taisyklėmis.</w:t>
      </w:r>
    </w:p>
    <w:bookmarkEnd w:id="4"/>
    <w:p w14:paraId="371010D8" w14:textId="77777777" w:rsidR="00934291" w:rsidRPr="0050043F" w:rsidRDefault="00934291" w:rsidP="008E0A4C">
      <w:pPr>
        <w:pStyle w:val="Betarp1"/>
        <w:ind w:firstLine="709"/>
        <w:jc w:val="both"/>
        <w:rPr>
          <w:rFonts w:eastAsia="Times New Roman"/>
          <w:lang w:eastAsia="lt-LT"/>
        </w:rPr>
      </w:pPr>
    </w:p>
    <w:p w14:paraId="7E62F892" w14:textId="77777777" w:rsidR="00934291" w:rsidRPr="0050043F" w:rsidRDefault="00934291" w:rsidP="008E0A4C">
      <w:pPr>
        <w:pStyle w:val="Pagrindinistekstas"/>
        <w:jc w:val="center"/>
        <w:rPr>
          <w:b/>
        </w:rPr>
      </w:pPr>
      <w:r w:rsidRPr="0050043F">
        <w:rPr>
          <w:b/>
        </w:rPr>
        <w:t>VII SKYRIUS</w:t>
      </w:r>
    </w:p>
    <w:p w14:paraId="35E6EB88" w14:textId="77777777" w:rsidR="00934291" w:rsidRPr="0050043F" w:rsidRDefault="00934291" w:rsidP="008E0A4C">
      <w:pPr>
        <w:pStyle w:val="Pagrindinistekstas"/>
        <w:jc w:val="center"/>
        <w:rPr>
          <w:b/>
        </w:rPr>
      </w:pPr>
      <w:r w:rsidRPr="0050043F">
        <w:rPr>
          <w:b/>
        </w:rPr>
        <w:t>PRIĖMIMO VYKDYMAS</w:t>
      </w:r>
    </w:p>
    <w:p w14:paraId="76E688DC" w14:textId="77777777" w:rsidR="00934291" w:rsidRPr="0050043F" w:rsidRDefault="00934291" w:rsidP="008E0A4C">
      <w:pPr>
        <w:pStyle w:val="Pagrindinistekstas"/>
        <w:jc w:val="both"/>
        <w:rPr>
          <w:b/>
        </w:rPr>
      </w:pPr>
    </w:p>
    <w:p w14:paraId="051D5291" w14:textId="77777777" w:rsidR="00860A2A" w:rsidRPr="0050043F" w:rsidRDefault="00731FA3" w:rsidP="00731FA3">
      <w:pPr>
        <w:pStyle w:val="Betarp"/>
        <w:ind w:firstLine="709"/>
        <w:jc w:val="both"/>
      </w:pPr>
      <w:r w:rsidRPr="0050043F">
        <w:t>22. Asmenų</w:t>
      </w:r>
      <w:r w:rsidR="00934291" w:rsidRPr="0050043F">
        <w:t xml:space="preserve"> priėmimą į Mokyklą ir paskirstymą į grupes/klases pagal Mokyklos direktoriaus patvirtintus paskirstymo į grupes/klases kriterijus organizuoja ir vykdo Mokyklos direktorius ir Mokinių priėmimo komisija. </w:t>
      </w:r>
    </w:p>
    <w:p w14:paraId="50F534DB" w14:textId="77777777" w:rsidR="00860A2A" w:rsidRPr="0050043F" w:rsidRDefault="007F63DE" w:rsidP="00731FA3">
      <w:pPr>
        <w:pStyle w:val="Betarp"/>
        <w:ind w:firstLine="709"/>
        <w:jc w:val="both"/>
        <w:rPr>
          <w:szCs w:val="24"/>
        </w:rPr>
      </w:pPr>
      <w:r w:rsidRPr="0050043F">
        <w:rPr>
          <w:szCs w:val="24"/>
        </w:rPr>
        <w:t>23. Vaikų</w:t>
      </w:r>
      <w:r w:rsidR="00934291" w:rsidRPr="0050043F">
        <w:rPr>
          <w:szCs w:val="24"/>
        </w:rPr>
        <w:t>, priimamų į ikimokyklinio ugdymo ar priešmokyklinio ugdymo grupes, preliminarius sąrašus sudaro Mokyklos direktorius iki einamųjų</w:t>
      </w:r>
      <w:r w:rsidR="00811FD1" w:rsidRPr="0050043F">
        <w:rPr>
          <w:szCs w:val="24"/>
        </w:rPr>
        <w:t xml:space="preserve"> </w:t>
      </w:r>
      <w:r w:rsidR="00731FA3" w:rsidRPr="0050043F">
        <w:rPr>
          <w:bCs/>
          <w:szCs w:val="24"/>
        </w:rPr>
        <w:t xml:space="preserve">metų </w:t>
      </w:r>
      <w:r w:rsidR="00E70DA5" w:rsidRPr="0050043F">
        <w:rPr>
          <w:bCs/>
          <w:szCs w:val="24"/>
        </w:rPr>
        <w:t>liepos 1 d</w:t>
      </w:r>
      <w:r w:rsidR="00934291" w:rsidRPr="0050043F">
        <w:rPr>
          <w:bCs/>
          <w:szCs w:val="24"/>
        </w:rPr>
        <w:t>.</w:t>
      </w:r>
      <w:r w:rsidR="00811FD1" w:rsidRPr="0050043F">
        <w:rPr>
          <w:bCs/>
          <w:szCs w:val="24"/>
        </w:rPr>
        <w:t xml:space="preserve"> </w:t>
      </w:r>
      <w:r w:rsidR="00934291" w:rsidRPr="0050043F">
        <w:rPr>
          <w:szCs w:val="24"/>
        </w:rPr>
        <w:t xml:space="preserve">Jei </w:t>
      </w:r>
      <w:r w:rsidR="00731FA3" w:rsidRPr="0050043F">
        <w:rPr>
          <w:szCs w:val="24"/>
        </w:rPr>
        <w:t xml:space="preserve">Ugdymo </w:t>
      </w:r>
      <w:r w:rsidR="00934291" w:rsidRPr="0050043F">
        <w:rPr>
          <w:szCs w:val="24"/>
        </w:rPr>
        <w:t>grupėse yra laisvų vietų, šie sąrašai gali būti pildomi nuolat.</w:t>
      </w:r>
    </w:p>
    <w:p w14:paraId="69F98787" w14:textId="77777777" w:rsidR="00860A2A" w:rsidRPr="0050043F" w:rsidRDefault="00731FA3" w:rsidP="007F63DE">
      <w:pPr>
        <w:pStyle w:val="Betarp"/>
        <w:ind w:firstLine="709"/>
        <w:jc w:val="both"/>
      </w:pPr>
      <w:r w:rsidRPr="0050043F">
        <w:t>24. Asmenų</w:t>
      </w:r>
      <w:r w:rsidR="00934291" w:rsidRPr="0050043F">
        <w:t xml:space="preserve"> priėmimas </w:t>
      </w:r>
      <w:r w:rsidR="007F63DE" w:rsidRPr="0050043F">
        <w:t>ugdytis/</w:t>
      </w:r>
      <w:r w:rsidR="00934291" w:rsidRPr="0050043F">
        <w:t>moky</w:t>
      </w:r>
      <w:r w:rsidR="007F63DE" w:rsidRPr="0050043F">
        <w:t>tis į Mokyklas įforminamas</w:t>
      </w:r>
      <w:r w:rsidR="00934291" w:rsidRPr="0050043F">
        <w:t xml:space="preserve"> sutartimi. </w:t>
      </w:r>
    </w:p>
    <w:p w14:paraId="24D13B4F" w14:textId="77777777" w:rsidR="00860A2A" w:rsidRPr="0050043F" w:rsidRDefault="007F63DE" w:rsidP="007F63DE">
      <w:pPr>
        <w:pStyle w:val="Betarp"/>
        <w:ind w:firstLine="709"/>
        <w:jc w:val="both"/>
      </w:pPr>
      <w:r w:rsidRPr="0050043F">
        <w:t>25. S</w:t>
      </w:r>
      <w:r w:rsidR="00934291" w:rsidRPr="0050043F">
        <w:t>utartis pagal ugdymo prog</w:t>
      </w:r>
      <w:r w:rsidRPr="0050043F">
        <w:t>ramą sudaroma iki pirmos asmens ugdymosi/</w:t>
      </w:r>
      <w:r w:rsidR="00934291" w:rsidRPr="0050043F">
        <w:t xml:space="preserve">mokymosi dienos. </w:t>
      </w:r>
    </w:p>
    <w:p w14:paraId="09DD0372" w14:textId="77777777" w:rsidR="00860A2A" w:rsidRPr="0050043F" w:rsidRDefault="007F63DE" w:rsidP="007F63DE">
      <w:pPr>
        <w:pStyle w:val="Betarp"/>
        <w:ind w:firstLine="709"/>
        <w:jc w:val="both"/>
      </w:pPr>
      <w:r w:rsidRPr="0050043F">
        <w:t>26. S</w:t>
      </w:r>
      <w:r w:rsidR="00934291" w:rsidRPr="0050043F">
        <w:t>utartis sudaroma dviem vienodą juridinę galią turinčiais egzemplioriais, kuriuos pasirašo Mokyklos direktorius ir prašymą pateikęs asmuo.</w:t>
      </w:r>
    </w:p>
    <w:p w14:paraId="7ED9D34C" w14:textId="77777777" w:rsidR="00860A2A" w:rsidRPr="0050043F" w:rsidRDefault="00934291" w:rsidP="007F63DE">
      <w:pPr>
        <w:pStyle w:val="Betarp"/>
        <w:ind w:firstLine="709"/>
        <w:jc w:val="both"/>
      </w:pPr>
      <w:r w:rsidRPr="0050043F">
        <w:t xml:space="preserve">27. </w:t>
      </w:r>
      <w:r w:rsidR="007F63DE" w:rsidRPr="0050043F">
        <w:t>S</w:t>
      </w:r>
      <w:r w:rsidRPr="0050043F">
        <w:t>utartis registruojama Mokymo sutarčių regi</w:t>
      </w:r>
      <w:r w:rsidR="007F63DE" w:rsidRPr="0050043F">
        <w:t>stracijos žurnale. Vienas</w:t>
      </w:r>
      <w:r w:rsidRPr="0050043F">
        <w:t xml:space="preserve"> sutarties egzempliorius įteikiamas prašymą pateikusiam asmeniui, kitas egzempliorius lieka Mokykloje. </w:t>
      </w:r>
    </w:p>
    <w:p w14:paraId="058C153B" w14:textId="77777777" w:rsidR="00860A2A" w:rsidRPr="0050043F" w:rsidRDefault="007F63DE" w:rsidP="007F63DE">
      <w:pPr>
        <w:pStyle w:val="Betarp"/>
        <w:ind w:firstLine="709"/>
        <w:jc w:val="both"/>
        <w:rPr>
          <w:color w:val="000000"/>
        </w:rPr>
      </w:pPr>
      <w:r w:rsidRPr="0050043F">
        <w:lastRenderedPageBreak/>
        <w:t xml:space="preserve">28. Sudarius </w:t>
      </w:r>
      <w:r w:rsidR="00934291" w:rsidRPr="0050043F">
        <w:t xml:space="preserve">sutartį, asmuo </w:t>
      </w:r>
      <w:r w:rsidR="00934291" w:rsidRPr="0050043F">
        <w:rPr>
          <w:color w:val="000000"/>
        </w:rPr>
        <w:t>įregistruojamas Mokinių registre, n</w:t>
      </w:r>
      <w:r w:rsidRPr="0050043F">
        <w:rPr>
          <w:color w:val="000000"/>
        </w:rPr>
        <w:t xml:space="preserve">urodoma pirmoji asmens </w:t>
      </w:r>
      <w:r w:rsidR="00934291" w:rsidRPr="0050043F">
        <w:rPr>
          <w:color w:val="000000"/>
        </w:rPr>
        <w:t>mokymosi diena.</w:t>
      </w:r>
    </w:p>
    <w:p w14:paraId="6A172D68" w14:textId="77777777" w:rsidR="00934291" w:rsidRPr="0050043F" w:rsidRDefault="00934291" w:rsidP="007F63DE">
      <w:pPr>
        <w:pStyle w:val="Betarp"/>
        <w:ind w:firstLine="709"/>
        <w:jc w:val="both"/>
      </w:pPr>
      <w:r w:rsidRPr="0050043F">
        <w:rPr>
          <w:color w:val="000000"/>
        </w:rPr>
        <w:t xml:space="preserve">29. </w:t>
      </w:r>
      <w:r w:rsidR="007F63DE" w:rsidRPr="0050043F">
        <w:t xml:space="preserve"> Asmenų </w:t>
      </w:r>
      <w:r w:rsidRPr="0050043F">
        <w:t>paskirstymas į grupes/klases įforminamas Mokyklos direktoriaus įsakymu.</w:t>
      </w:r>
    </w:p>
    <w:p w14:paraId="1635D8BC" w14:textId="77777777" w:rsidR="00934291" w:rsidRPr="0050043F" w:rsidRDefault="00934291" w:rsidP="008E0A4C">
      <w:pPr>
        <w:pStyle w:val="Pagrindinistekstas"/>
        <w:jc w:val="both"/>
        <w:rPr>
          <w:b/>
          <w:szCs w:val="24"/>
        </w:rPr>
      </w:pPr>
    </w:p>
    <w:p w14:paraId="2AC851A1" w14:textId="77777777" w:rsidR="00934291" w:rsidRPr="0050043F" w:rsidRDefault="00934291" w:rsidP="008E0A4C">
      <w:pPr>
        <w:pStyle w:val="Pagrindinistekstas"/>
        <w:jc w:val="center"/>
        <w:rPr>
          <w:b/>
          <w:szCs w:val="24"/>
        </w:rPr>
      </w:pPr>
      <w:r w:rsidRPr="0050043F">
        <w:rPr>
          <w:b/>
          <w:szCs w:val="24"/>
        </w:rPr>
        <w:t>VIII SKYRIUS</w:t>
      </w:r>
    </w:p>
    <w:p w14:paraId="61F06334" w14:textId="77777777" w:rsidR="00934291" w:rsidRPr="0050043F" w:rsidRDefault="00934291" w:rsidP="008E0A4C">
      <w:pPr>
        <w:pStyle w:val="Pagrindinistekstas"/>
        <w:jc w:val="center"/>
        <w:rPr>
          <w:b/>
          <w:szCs w:val="24"/>
        </w:rPr>
      </w:pPr>
      <w:r w:rsidRPr="0050043F">
        <w:rPr>
          <w:b/>
          <w:szCs w:val="24"/>
        </w:rPr>
        <w:t>BAIGIAMOSIOS NUOSTATOS</w:t>
      </w:r>
    </w:p>
    <w:p w14:paraId="5E1ABA4D" w14:textId="77777777" w:rsidR="00934291" w:rsidRPr="0050043F" w:rsidRDefault="00934291" w:rsidP="008E0A4C">
      <w:pPr>
        <w:pStyle w:val="Pagrindinistekstas"/>
        <w:rPr>
          <w:szCs w:val="24"/>
        </w:rPr>
      </w:pPr>
    </w:p>
    <w:p w14:paraId="4269F1D7" w14:textId="77777777" w:rsidR="00860A2A" w:rsidRPr="0050043F" w:rsidRDefault="00934291" w:rsidP="007F63DE">
      <w:pPr>
        <w:pStyle w:val="Pagrindinistekstas"/>
        <w:ind w:firstLine="709"/>
        <w:jc w:val="both"/>
        <w:rPr>
          <w:szCs w:val="24"/>
        </w:rPr>
      </w:pPr>
      <w:r w:rsidRPr="0050043F">
        <w:t>30. Mokyklų direktoriai atsako už šio Aprašo įgyvendinimą.</w:t>
      </w:r>
    </w:p>
    <w:p w14:paraId="756FA516" w14:textId="77777777" w:rsidR="00860A2A" w:rsidRPr="0050043F" w:rsidRDefault="00934291" w:rsidP="007F63DE">
      <w:pPr>
        <w:pStyle w:val="Pagrindinistekstas"/>
        <w:ind w:firstLine="709"/>
        <w:jc w:val="both"/>
        <w:rPr>
          <w:szCs w:val="24"/>
        </w:rPr>
      </w:pPr>
      <w:r w:rsidRPr="0050043F">
        <w:rPr>
          <w:szCs w:val="24"/>
        </w:rPr>
        <w:t>31. Šio Aprašo įgyvendinimo kontrolę vykdo Švietimo, kultūros ir sporto skyriu</w:t>
      </w:r>
      <w:r w:rsidR="007A2C61" w:rsidRPr="0050043F">
        <w:rPr>
          <w:szCs w:val="24"/>
        </w:rPr>
        <w:t>s.</w:t>
      </w:r>
    </w:p>
    <w:p w14:paraId="571D30FB" w14:textId="5EA4AC00" w:rsidR="00D168BB" w:rsidRPr="0050043F" w:rsidRDefault="007A2C61" w:rsidP="007F63DE">
      <w:pPr>
        <w:pStyle w:val="Pagrindinistekstas"/>
        <w:ind w:firstLine="709"/>
        <w:jc w:val="both"/>
        <w:rPr>
          <w:szCs w:val="24"/>
        </w:rPr>
      </w:pPr>
      <w:r w:rsidRPr="0050043F">
        <w:t>32.</w:t>
      </w:r>
      <w:r w:rsidR="00D168BB" w:rsidRPr="0050043F">
        <w:t>Aprašas keičiamas, pildomas ir pripažįstamas netekusiu galios Kazlų Rūdos savivaldybės tarybos sprendimu.</w:t>
      </w:r>
    </w:p>
    <w:p w14:paraId="15ECEDEB" w14:textId="77777777" w:rsidR="00934291" w:rsidRPr="0075272A" w:rsidRDefault="00934291" w:rsidP="008E0A4C">
      <w:pPr>
        <w:pStyle w:val="Pagrindinistekstas"/>
        <w:jc w:val="both"/>
        <w:rPr>
          <w:szCs w:val="24"/>
        </w:rPr>
      </w:pPr>
    </w:p>
    <w:p w14:paraId="3D7016F4" w14:textId="77777777" w:rsidR="00934291" w:rsidRPr="0075272A" w:rsidRDefault="00934291" w:rsidP="008E0A4C">
      <w:pPr>
        <w:pStyle w:val="Pagrindinistekstas"/>
        <w:rPr>
          <w:szCs w:val="24"/>
        </w:rPr>
      </w:pPr>
    </w:p>
    <w:p w14:paraId="102D6C87" w14:textId="77777777" w:rsidR="00934291" w:rsidRPr="0075272A" w:rsidRDefault="00934291" w:rsidP="008E0A4C">
      <w:pPr>
        <w:pStyle w:val="Pagrindinistekstas"/>
        <w:jc w:val="center"/>
        <w:rPr>
          <w:szCs w:val="24"/>
        </w:rPr>
      </w:pPr>
      <w:r w:rsidRPr="0075272A">
        <w:rPr>
          <w:szCs w:val="24"/>
        </w:rPr>
        <w:t>____________________________</w:t>
      </w:r>
    </w:p>
    <w:p w14:paraId="39A9415F" w14:textId="77777777" w:rsidR="00934291" w:rsidRPr="0075272A" w:rsidRDefault="00934291" w:rsidP="008E0A4C">
      <w:pPr>
        <w:pStyle w:val="Betarp1"/>
        <w:jc w:val="both"/>
      </w:pPr>
    </w:p>
    <w:p w14:paraId="2D3DBA8C" w14:textId="77777777" w:rsidR="00934291" w:rsidRPr="0075272A" w:rsidRDefault="00934291" w:rsidP="008E0A4C">
      <w:pPr>
        <w:pStyle w:val="Betarp1"/>
        <w:jc w:val="both"/>
      </w:pPr>
    </w:p>
    <w:p w14:paraId="342A48F4" w14:textId="77777777" w:rsidR="00934291" w:rsidRPr="0075272A" w:rsidRDefault="00934291" w:rsidP="008E0A4C">
      <w:pPr>
        <w:pStyle w:val="Betarp1"/>
        <w:jc w:val="both"/>
      </w:pPr>
    </w:p>
    <w:p w14:paraId="553D860A" w14:textId="77777777" w:rsidR="00934291" w:rsidRPr="0075272A" w:rsidRDefault="00934291" w:rsidP="008E0A4C">
      <w:pPr>
        <w:pStyle w:val="Betarp1"/>
        <w:jc w:val="both"/>
      </w:pPr>
    </w:p>
    <w:p w14:paraId="344C1FD3" w14:textId="77777777" w:rsidR="00934291" w:rsidRPr="0075272A" w:rsidRDefault="00934291" w:rsidP="00934291"/>
    <w:p w14:paraId="676DB499" w14:textId="77777777" w:rsidR="00D05ABE" w:rsidRPr="0075272A" w:rsidRDefault="00D05ABE" w:rsidP="00934291">
      <w:pPr>
        <w:pStyle w:val="Pagrindinistekstas"/>
        <w:jc w:val="center"/>
        <w:rPr>
          <w:szCs w:val="24"/>
        </w:rPr>
      </w:pPr>
    </w:p>
    <w:sectPr w:rsidR="00D05ABE" w:rsidRPr="0075272A" w:rsidSect="007C44AF">
      <w:pgSz w:w="11906" w:h="16838" w:code="9"/>
      <w:pgMar w:top="1134" w:right="567" w:bottom="851" w:left="1701" w:header="567" w:footer="51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1B7E1" w14:textId="77777777" w:rsidR="00137E64" w:rsidRDefault="00137E64">
      <w:r>
        <w:separator/>
      </w:r>
    </w:p>
  </w:endnote>
  <w:endnote w:type="continuationSeparator" w:id="0">
    <w:p w14:paraId="447EC63A" w14:textId="77777777" w:rsidR="00137E64" w:rsidRDefault="0013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372A7" w14:textId="77777777" w:rsidR="00137E64" w:rsidRDefault="00137E64">
      <w:r>
        <w:separator/>
      </w:r>
    </w:p>
  </w:footnote>
  <w:footnote w:type="continuationSeparator" w:id="0">
    <w:p w14:paraId="39C585CE" w14:textId="77777777" w:rsidR="00137E64" w:rsidRDefault="0013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1289143"/>
      <w:docPartObj>
        <w:docPartGallery w:val="Page Numbers (Top of Page)"/>
        <w:docPartUnique/>
      </w:docPartObj>
    </w:sdtPr>
    <w:sdtEndPr/>
    <w:sdtContent>
      <w:p w14:paraId="05E2132D" w14:textId="77777777" w:rsidR="007C44AF" w:rsidRDefault="00CC28F6">
        <w:pPr>
          <w:pStyle w:val="Antrats"/>
          <w:jc w:val="center"/>
        </w:pPr>
        <w:r>
          <w:fldChar w:fldCharType="begin"/>
        </w:r>
        <w:r w:rsidR="007C44AF">
          <w:instrText>PAGE   \* MERGEFORMAT</w:instrText>
        </w:r>
        <w:r>
          <w:fldChar w:fldCharType="separate"/>
        </w:r>
        <w:r w:rsidR="00DB1B19">
          <w:rPr>
            <w:noProof/>
          </w:rPr>
          <w:t>5</w:t>
        </w:r>
        <w:r>
          <w:fldChar w:fldCharType="end"/>
        </w:r>
      </w:p>
    </w:sdtContent>
  </w:sdt>
  <w:p w14:paraId="4D064DCF" w14:textId="77777777" w:rsidR="007C44AF" w:rsidRDefault="007C44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439E" w14:textId="77777777" w:rsidR="007C44AF" w:rsidRDefault="007C44AF">
    <w:pPr>
      <w:pStyle w:val="Antrats"/>
      <w:jc w:val="center"/>
    </w:pPr>
  </w:p>
  <w:p w14:paraId="01C8C1EB" w14:textId="77777777" w:rsidR="007C44AF" w:rsidRDefault="007C44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7810CE8"/>
    <w:multiLevelType w:val="hybridMultilevel"/>
    <w:tmpl w:val="46F0F31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8782E"/>
    <w:multiLevelType w:val="hybridMultilevel"/>
    <w:tmpl w:val="B55626C4"/>
    <w:lvl w:ilvl="0" w:tplc="91CA63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CFB4BCB"/>
    <w:multiLevelType w:val="hybridMultilevel"/>
    <w:tmpl w:val="FF6445CA"/>
    <w:lvl w:ilvl="0" w:tplc="D966C6AE">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5"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6DF22027"/>
    <w:multiLevelType w:val="multilevel"/>
    <w:tmpl w:val="7BD28F74"/>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4"/>
  </w:num>
  <w:num w:numId="2">
    <w:abstractNumId w:val="0"/>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0819"/>
    <w:rsid w:val="00003541"/>
    <w:rsid w:val="00004163"/>
    <w:rsid w:val="00005BCB"/>
    <w:rsid w:val="00011399"/>
    <w:rsid w:val="00013F74"/>
    <w:rsid w:val="00014FE7"/>
    <w:rsid w:val="00015F0E"/>
    <w:rsid w:val="00020A7C"/>
    <w:rsid w:val="000226B7"/>
    <w:rsid w:val="00023762"/>
    <w:rsid w:val="00025884"/>
    <w:rsid w:val="00027EA0"/>
    <w:rsid w:val="00032C7F"/>
    <w:rsid w:val="000437E0"/>
    <w:rsid w:val="000447A1"/>
    <w:rsid w:val="000447FA"/>
    <w:rsid w:val="00046C07"/>
    <w:rsid w:val="0005608F"/>
    <w:rsid w:val="000671B3"/>
    <w:rsid w:val="00070120"/>
    <w:rsid w:val="00070FDE"/>
    <w:rsid w:val="000719BE"/>
    <w:rsid w:val="00071C74"/>
    <w:rsid w:val="00074CAD"/>
    <w:rsid w:val="00076F98"/>
    <w:rsid w:val="00083A13"/>
    <w:rsid w:val="0008491B"/>
    <w:rsid w:val="00086811"/>
    <w:rsid w:val="00093B22"/>
    <w:rsid w:val="000A60DC"/>
    <w:rsid w:val="000B0B05"/>
    <w:rsid w:val="000B3074"/>
    <w:rsid w:val="000C0BCF"/>
    <w:rsid w:val="000C2E29"/>
    <w:rsid w:val="000C386C"/>
    <w:rsid w:val="000C41FC"/>
    <w:rsid w:val="000C72D8"/>
    <w:rsid w:val="000D14B4"/>
    <w:rsid w:val="000D3FF7"/>
    <w:rsid w:val="000D427F"/>
    <w:rsid w:val="000D5504"/>
    <w:rsid w:val="000E3ACB"/>
    <w:rsid w:val="000F05B4"/>
    <w:rsid w:val="000F0D8C"/>
    <w:rsid w:val="000F0FCE"/>
    <w:rsid w:val="000F637A"/>
    <w:rsid w:val="001039C2"/>
    <w:rsid w:val="00104A5E"/>
    <w:rsid w:val="00105A3B"/>
    <w:rsid w:val="0010607E"/>
    <w:rsid w:val="00110765"/>
    <w:rsid w:val="00111956"/>
    <w:rsid w:val="00111F4A"/>
    <w:rsid w:val="00121674"/>
    <w:rsid w:val="00121D85"/>
    <w:rsid w:val="0012470C"/>
    <w:rsid w:val="00125EB2"/>
    <w:rsid w:val="00127579"/>
    <w:rsid w:val="00127BB9"/>
    <w:rsid w:val="0013139B"/>
    <w:rsid w:val="0013476C"/>
    <w:rsid w:val="00136BBA"/>
    <w:rsid w:val="00137E64"/>
    <w:rsid w:val="00145DC5"/>
    <w:rsid w:val="00150C48"/>
    <w:rsid w:val="001513D0"/>
    <w:rsid w:val="001518CB"/>
    <w:rsid w:val="00154B0F"/>
    <w:rsid w:val="00156B3A"/>
    <w:rsid w:val="001749BA"/>
    <w:rsid w:val="00185FA1"/>
    <w:rsid w:val="00195D02"/>
    <w:rsid w:val="001964D7"/>
    <w:rsid w:val="001971B0"/>
    <w:rsid w:val="001A0FB3"/>
    <w:rsid w:val="001A5622"/>
    <w:rsid w:val="001B0AB8"/>
    <w:rsid w:val="001C0622"/>
    <w:rsid w:val="001C55A0"/>
    <w:rsid w:val="001D320C"/>
    <w:rsid w:val="001D78D8"/>
    <w:rsid w:val="001E033B"/>
    <w:rsid w:val="001E4A37"/>
    <w:rsid w:val="001E7591"/>
    <w:rsid w:val="001F0869"/>
    <w:rsid w:val="001F1CE8"/>
    <w:rsid w:val="001F6CE3"/>
    <w:rsid w:val="001F7F59"/>
    <w:rsid w:val="002004FC"/>
    <w:rsid w:val="00201504"/>
    <w:rsid w:val="0020633E"/>
    <w:rsid w:val="00212513"/>
    <w:rsid w:val="00213E9D"/>
    <w:rsid w:val="00216631"/>
    <w:rsid w:val="00221DEB"/>
    <w:rsid w:val="002253B9"/>
    <w:rsid w:val="002260FE"/>
    <w:rsid w:val="00226390"/>
    <w:rsid w:val="00232650"/>
    <w:rsid w:val="00236860"/>
    <w:rsid w:val="00241642"/>
    <w:rsid w:val="002453FD"/>
    <w:rsid w:val="002478AD"/>
    <w:rsid w:val="00247BD4"/>
    <w:rsid w:val="00252495"/>
    <w:rsid w:val="0025385C"/>
    <w:rsid w:val="002707C2"/>
    <w:rsid w:val="00274620"/>
    <w:rsid w:val="00274E4C"/>
    <w:rsid w:val="00281C5F"/>
    <w:rsid w:val="0028257E"/>
    <w:rsid w:val="00282CA6"/>
    <w:rsid w:val="00287534"/>
    <w:rsid w:val="00287B2F"/>
    <w:rsid w:val="00293475"/>
    <w:rsid w:val="00293C2F"/>
    <w:rsid w:val="00294C15"/>
    <w:rsid w:val="002A3293"/>
    <w:rsid w:val="002B19E2"/>
    <w:rsid w:val="002B66AA"/>
    <w:rsid w:val="002C063F"/>
    <w:rsid w:val="002D142A"/>
    <w:rsid w:val="002D1D7E"/>
    <w:rsid w:val="002D2276"/>
    <w:rsid w:val="002E3734"/>
    <w:rsid w:val="002E4D82"/>
    <w:rsid w:val="002E6986"/>
    <w:rsid w:val="002E7BEF"/>
    <w:rsid w:val="002F1B2F"/>
    <w:rsid w:val="002F4D47"/>
    <w:rsid w:val="002F5913"/>
    <w:rsid w:val="00302309"/>
    <w:rsid w:val="00303BB9"/>
    <w:rsid w:val="00312DB4"/>
    <w:rsid w:val="00313FCD"/>
    <w:rsid w:val="00314970"/>
    <w:rsid w:val="00315464"/>
    <w:rsid w:val="00316976"/>
    <w:rsid w:val="003177D0"/>
    <w:rsid w:val="00327DCE"/>
    <w:rsid w:val="0033231D"/>
    <w:rsid w:val="003330B1"/>
    <w:rsid w:val="00333A53"/>
    <w:rsid w:val="00335752"/>
    <w:rsid w:val="00340AAE"/>
    <w:rsid w:val="00345C3D"/>
    <w:rsid w:val="00346AF0"/>
    <w:rsid w:val="003575E8"/>
    <w:rsid w:val="00361EF9"/>
    <w:rsid w:val="0037767B"/>
    <w:rsid w:val="00381148"/>
    <w:rsid w:val="003828EA"/>
    <w:rsid w:val="00391CF6"/>
    <w:rsid w:val="003952B0"/>
    <w:rsid w:val="003A0B86"/>
    <w:rsid w:val="003A1E5B"/>
    <w:rsid w:val="003A2F19"/>
    <w:rsid w:val="003A52E8"/>
    <w:rsid w:val="003A6C50"/>
    <w:rsid w:val="003B43C1"/>
    <w:rsid w:val="003C04DE"/>
    <w:rsid w:val="003D2CDA"/>
    <w:rsid w:val="003E7D3D"/>
    <w:rsid w:val="003F22AD"/>
    <w:rsid w:val="003F284C"/>
    <w:rsid w:val="003F7C28"/>
    <w:rsid w:val="00402BC1"/>
    <w:rsid w:val="004113D3"/>
    <w:rsid w:val="00412CF0"/>
    <w:rsid w:val="00413C7A"/>
    <w:rsid w:val="0043350F"/>
    <w:rsid w:val="00435D12"/>
    <w:rsid w:val="004361B7"/>
    <w:rsid w:val="00441B85"/>
    <w:rsid w:val="00443ED5"/>
    <w:rsid w:val="004448F4"/>
    <w:rsid w:val="00451206"/>
    <w:rsid w:val="0045210C"/>
    <w:rsid w:val="00454225"/>
    <w:rsid w:val="00464DB8"/>
    <w:rsid w:val="00466D1C"/>
    <w:rsid w:val="004676EF"/>
    <w:rsid w:val="0047030A"/>
    <w:rsid w:val="004733E5"/>
    <w:rsid w:val="004744D1"/>
    <w:rsid w:val="00481C33"/>
    <w:rsid w:val="00482B2F"/>
    <w:rsid w:val="00482C57"/>
    <w:rsid w:val="0048403E"/>
    <w:rsid w:val="00484A2D"/>
    <w:rsid w:val="004958E9"/>
    <w:rsid w:val="004A0EF6"/>
    <w:rsid w:val="004A3FFC"/>
    <w:rsid w:val="004A4102"/>
    <w:rsid w:val="004B1B4A"/>
    <w:rsid w:val="004B1D89"/>
    <w:rsid w:val="004B5368"/>
    <w:rsid w:val="004C0330"/>
    <w:rsid w:val="004C0B59"/>
    <w:rsid w:val="004C3B66"/>
    <w:rsid w:val="004D2D4D"/>
    <w:rsid w:val="004D632B"/>
    <w:rsid w:val="004E0385"/>
    <w:rsid w:val="004E7A54"/>
    <w:rsid w:val="004F0263"/>
    <w:rsid w:val="004F3396"/>
    <w:rsid w:val="004F33C9"/>
    <w:rsid w:val="0050043F"/>
    <w:rsid w:val="00501D29"/>
    <w:rsid w:val="005020F8"/>
    <w:rsid w:val="00512914"/>
    <w:rsid w:val="00513A2B"/>
    <w:rsid w:val="00540AF7"/>
    <w:rsid w:val="005455D9"/>
    <w:rsid w:val="00552196"/>
    <w:rsid w:val="00554EA7"/>
    <w:rsid w:val="0056776D"/>
    <w:rsid w:val="00581C02"/>
    <w:rsid w:val="00597690"/>
    <w:rsid w:val="00597BBF"/>
    <w:rsid w:val="005A3406"/>
    <w:rsid w:val="005A56C3"/>
    <w:rsid w:val="005B33F9"/>
    <w:rsid w:val="005C3A4A"/>
    <w:rsid w:val="005D3B7F"/>
    <w:rsid w:val="005E2640"/>
    <w:rsid w:val="005E4A3C"/>
    <w:rsid w:val="005E666B"/>
    <w:rsid w:val="005E74CA"/>
    <w:rsid w:val="005F0F9D"/>
    <w:rsid w:val="005F200D"/>
    <w:rsid w:val="005F47E4"/>
    <w:rsid w:val="005F708E"/>
    <w:rsid w:val="00600373"/>
    <w:rsid w:val="00605156"/>
    <w:rsid w:val="00611E1C"/>
    <w:rsid w:val="00612ABD"/>
    <w:rsid w:val="00613C22"/>
    <w:rsid w:val="0061538F"/>
    <w:rsid w:val="00617E2F"/>
    <w:rsid w:val="00621DD4"/>
    <w:rsid w:val="00622F9C"/>
    <w:rsid w:val="00623F10"/>
    <w:rsid w:val="00625722"/>
    <w:rsid w:val="00625ECA"/>
    <w:rsid w:val="00642833"/>
    <w:rsid w:val="00643334"/>
    <w:rsid w:val="00645FF2"/>
    <w:rsid w:val="006462FE"/>
    <w:rsid w:val="00652143"/>
    <w:rsid w:val="00652743"/>
    <w:rsid w:val="00657B81"/>
    <w:rsid w:val="00662622"/>
    <w:rsid w:val="006711F8"/>
    <w:rsid w:val="00673B3A"/>
    <w:rsid w:val="00677F21"/>
    <w:rsid w:val="0068017D"/>
    <w:rsid w:val="00684197"/>
    <w:rsid w:val="00690633"/>
    <w:rsid w:val="00692EB2"/>
    <w:rsid w:val="006943BB"/>
    <w:rsid w:val="00694A25"/>
    <w:rsid w:val="006A4F10"/>
    <w:rsid w:val="006A5EDC"/>
    <w:rsid w:val="006C3F48"/>
    <w:rsid w:val="006C77E1"/>
    <w:rsid w:val="006D1BF5"/>
    <w:rsid w:val="006D5226"/>
    <w:rsid w:val="006E0E1A"/>
    <w:rsid w:val="006E44FE"/>
    <w:rsid w:val="006E6B6C"/>
    <w:rsid w:val="006F34C8"/>
    <w:rsid w:val="0070045D"/>
    <w:rsid w:val="00712D8E"/>
    <w:rsid w:val="0071541F"/>
    <w:rsid w:val="00715740"/>
    <w:rsid w:val="0072191F"/>
    <w:rsid w:val="007239CE"/>
    <w:rsid w:val="00731728"/>
    <w:rsid w:val="00731FA3"/>
    <w:rsid w:val="00741DB8"/>
    <w:rsid w:val="00742611"/>
    <w:rsid w:val="0074371F"/>
    <w:rsid w:val="00745050"/>
    <w:rsid w:val="00745FDE"/>
    <w:rsid w:val="007474DF"/>
    <w:rsid w:val="007479E8"/>
    <w:rsid w:val="00750387"/>
    <w:rsid w:val="00752703"/>
    <w:rsid w:val="0075272A"/>
    <w:rsid w:val="00754F90"/>
    <w:rsid w:val="007554B8"/>
    <w:rsid w:val="00766FDB"/>
    <w:rsid w:val="007738FC"/>
    <w:rsid w:val="007770B0"/>
    <w:rsid w:val="007773D9"/>
    <w:rsid w:val="00785BAF"/>
    <w:rsid w:val="007874BA"/>
    <w:rsid w:val="0078770F"/>
    <w:rsid w:val="00795589"/>
    <w:rsid w:val="007A2C61"/>
    <w:rsid w:val="007A4292"/>
    <w:rsid w:val="007B20B8"/>
    <w:rsid w:val="007C44AF"/>
    <w:rsid w:val="007C712A"/>
    <w:rsid w:val="007D435A"/>
    <w:rsid w:val="007D5356"/>
    <w:rsid w:val="007D621B"/>
    <w:rsid w:val="007E3B63"/>
    <w:rsid w:val="007E486A"/>
    <w:rsid w:val="007F000F"/>
    <w:rsid w:val="007F4CAF"/>
    <w:rsid w:val="007F63DE"/>
    <w:rsid w:val="007F71E2"/>
    <w:rsid w:val="0080185C"/>
    <w:rsid w:val="00807C26"/>
    <w:rsid w:val="00810E40"/>
    <w:rsid w:val="0081127B"/>
    <w:rsid w:val="00811382"/>
    <w:rsid w:val="00811FD1"/>
    <w:rsid w:val="00814737"/>
    <w:rsid w:val="00820AB6"/>
    <w:rsid w:val="00822498"/>
    <w:rsid w:val="0082553C"/>
    <w:rsid w:val="0082567D"/>
    <w:rsid w:val="008306E6"/>
    <w:rsid w:val="00830B8A"/>
    <w:rsid w:val="0084577C"/>
    <w:rsid w:val="00845C05"/>
    <w:rsid w:val="00845F23"/>
    <w:rsid w:val="00846012"/>
    <w:rsid w:val="008465B4"/>
    <w:rsid w:val="0084768C"/>
    <w:rsid w:val="008564D9"/>
    <w:rsid w:val="0085661B"/>
    <w:rsid w:val="0085725F"/>
    <w:rsid w:val="00860A2A"/>
    <w:rsid w:val="00861ED4"/>
    <w:rsid w:val="00862565"/>
    <w:rsid w:val="008628DC"/>
    <w:rsid w:val="00876EDD"/>
    <w:rsid w:val="0088205D"/>
    <w:rsid w:val="008939CE"/>
    <w:rsid w:val="00893AB1"/>
    <w:rsid w:val="008B062A"/>
    <w:rsid w:val="008B55DC"/>
    <w:rsid w:val="008B7C65"/>
    <w:rsid w:val="008C2C3F"/>
    <w:rsid w:val="008D024A"/>
    <w:rsid w:val="008D36EE"/>
    <w:rsid w:val="008D404E"/>
    <w:rsid w:val="008E0A4C"/>
    <w:rsid w:val="008E1EB1"/>
    <w:rsid w:val="008E524D"/>
    <w:rsid w:val="008E5E12"/>
    <w:rsid w:val="008E6766"/>
    <w:rsid w:val="0090337A"/>
    <w:rsid w:val="00904ED4"/>
    <w:rsid w:val="00910A69"/>
    <w:rsid w:val="009126D3"/>
    <w:rsid w:val="00914CE8"/>
    <w:rsid w:val="009165F3"/>
    <w:rsid w:val="00920D9E"/>
    <w:rsid w:val="00931097"/>
    <w:rsid w:val="009311DC"/>
    <w:rsid w:val="00933C72"/>
    <w:rsid w:val="0093426F"/>
    <w:rsid w:val="00934291"/>
    <w:rsid w:val="00937154"/>
    <w:rsid w:val="009444EF"/>
    <w:rsid w:val="00956428"/>
    <w:rsid w:val="009616A9"/>
    <w:rsid w:val="009630D9"/>
    <w:rsid w:val="00963449"/>
    <w:rsid w:val="009651F4"/>
    <w:rsid w:val="009703C9"/>
    <w:rsid w:val="00973493"/>
    <w:rsid w:val="00975725"/>
    <w:rsid w:val="00976D9B"/>
    <w:rsid w:val="00977939"/>
    <w:rsid w:val="009824D7"/>
    <w:rsid w:val="009916F2"/>
    <w:rsid w:val="009972EF"/>
    <w:rsid w:val="009A2B5C"/>
    <w:rsid w:val="009B0BCF"/>
    <w:rsid w:val="009B111C"/>
    <w:rsid w:val="009B18D0"/>
    <w:rsid w:val="009B61DF"/>
    <w:rsid w:val="009B7E21"/>
    <w:rsid w:val="009C07D3"/>
    <w:rsid w:val="009C1B11"/>
    <w:rsid w:val="009C23FF"/>
    <w:rsid w:val="009C392D"/>
    <w:rsid w:val="009C4F63"/>
    <w:rsid w:val="009D47ED"/>
    <w:rsid w:val="009E001B"/>
    <w:rsid w:val="009E0CA5"/>
    <w:rsid w:val="009E27F9"/>
    <w:rsid w:val="009E7204"/>
    <w:rsid w:val="009F34EA"/>
    <w:rsid w:val="009F4816"/>
    <w:rsid w:val="009F6653"/>
    <w:rsid w:val="009F6DD7"/>
    <w:rsid w:val="00A0110E"/>
    <w:rsid w:val="00A13837"/>
    <w:rsid w:val="00A17919"/>
    <w:rsid w:val="00A27E94"/>
    <w:rsid w:val="00A3149B"/>
    <w:rsid w:val="00A347A7"/>
    <w:rsid w:val="00A35D4B"/>
    <w:rsid w:val="00A431C3"/>
    <w:rsid w:val="00A60894"/>
    <w:rsid w:val="00A609D4"/>
    <w:rsid w:val="00A617C1"/>
    <w:rsid w:val="00A66B88"/>
    <w:rsid w:val="00A67654"/>
    <w:rsid w:val="00A732FC"/>
    <w:rsid w:val="00A73B4B"/>
    <w:rsid w:val="00A7430F"/>
    <w:rsid w:val="00A75454"/>
    <w:rsid w:val="00A77501"/>
    <w:rsid w:val="00A801BF"/>
    <w:rsid w:val="00A81944"/>
    <w:rsid w:val="00A865B2"/>
    <w:rsid w:val="00A90C24"/>
    <w:rsid w:val="00A95BDC"/>
    <w:rsid w:val="00AA3A13"/>
    <w:rsid w:val="00AA50A1"/>
    <w:rsid w:val="00AA5D8A"/>
    <w:rsid w:val="00AA71E9"/>
    <w:rsid w:val="00AB0492"/>
    <w:rsid w:val="00AB48CF"/>
    <w:rsid w:val="00AB6381"/>
    <w:rsid w:val="00AC271A"/>
    <w:rsid w:val="00AC34C2"/>
    <w:rsid w:val="00AC37D3"/>
    <w:rsid w:val="00AD10A4"/>
    <w:rsid w:val="00AE0AEC"/>
    <w:rsid w:val="00AE14A6"/>
    <w:rsid w:val="00AE3E1A"/>
    <w:rsid w:val="00AE695B"/>
    <w:rsid w:val="00AF0C2A"/>
    <w:rsid w:val="00AF1B7A"/>
    <w:rsid w:val="00AF3276"/>
    <w:rsid w:val="00AF365B"/>
    <w:rsid w:val="00AF6072"/>
    <w:rsid w:val="00B21892"/>
    <w:rsid w:val="00B23313"/>
    <w:rsid w:val="00B26A17"/>
    <w:rsid w:val="00B30083"/>
    <w:rsid w:val="00B3063C"/>
    <w:rsid w:val="00B373F0"/>
    <w:rsid w:val="00B40332"/>
    <w:rsid w:val="00B43F5E"/>
    <w:rsid w:val="00B44114"/>
    <w:rsid w:val="00B44AFC"/>
    <w:rsid w:val="00B47631"/>
    <w:rsid w:val="00B510CA"/>
    <w:rsid w:val="00B534CB"/>
    <w:rsid w:val="00B53980"/>
    <w:rsid w:val="00B756C0"/>
    <w:rsid w:val="00B77FBB"/>
    <w:rsid w:val="00B83FB7"/>
    <w:rsid w:val="00B843DB"/>
    <w:rsid w:val="00B84680"/>
    <w:rsid w:val="00B8527B"/>
    <w:rsid w:val="00BA7B92"/>
    <w:rsid w:val="00BA7D7F"/>
    <w:rsid w:val="00BB0FA7"/>
    <w:rsid w:val="00BB1B83"/>
    <w:rsid w:val="00BB633E"/>
    <w:rsid w:val="00BB6881"/>
    <w:rsid w:val="00BB7818"/>
    <w:rsid w:val="00BC2E98"/>
    <w:rsid w:val="00BC6FB3"/>
    <w:rsid w:val="00BD4039"/>
    <w:rsid w:val="00BD6F48"/>
    <w:rsid w:val="00BE07C8"/>
    <w:rsid w:val="00BE7584"/>
    <w:rsid w:val="00BE758E"/>
    <w:rsid w:val="00BF09B3"/>
    <w:rsid w:val="00BF0A4D"/>
    <w:rsid w:val="00BF31FB"/>
    <w:rsid w:val="00BF7723"/>
    <w:rsid w:val="00C02BE7"/>
    <w:rsid w:val="00C043CC"/>
    <w:rsid w:val="00C05CDF"/>
    <w:rsid w:val="00C113F4"/>
    <w:rsid w:val="00C15A44"/>
    <w:rsid w:val="00C17500"/>
    <w:rsid w:val="00C22F87"/>
    <w:rsid w:val="00C26A78"/>
    <w:rsid w:val="00C32F7B"/>
    <w:rsid w:val="00C3566E"/>
    <w:rsid w:val="00C447FC"/>
    <w:rsid w:val="00C465F6"/>
    <w:rsid w:val="00C468CF"/>
    <w:rsid w:val="00C522FF"/>
    <w:rsid w:val="00C56F17"/>
    <w:rsid w:val="00C62975"/>
    <w:rsid w:val="00C62F2B"/>
    <w:rsid w:val="00C64A85"/>
    <w:rsid w:val="00C75228"/>
    <w:rsid w:val="00C85B15"/>
    <w:rsid w:val="00C87F3B"/>
    <w:rsid w:val="00C90E4B"/>
    <w:rsid w:val="00C94DA8"/>
    <w:rsid w:val="00C95292"/>
    <w:rsid w:val="00CA19DA"/>
    <w:rsid w:val="00CA79C6"/>
    <w:rsid w:val="00CB5732"/>
    <w:rsid w:val="00CB62A2"/>
    <w:rsid w:val="00CB7A7D"/>
    <w:rsid w:val="00CC28F6"/>
    <w:rsid w:val="00CC2CA0"/>
    <w:rsid w:val="00CD15B8"/>
    <w:rsid w:val="00CD2399"/>
    <w:rsid w:val="00CD6CFC"/>
    <w:rsid w:val="00CE1575"/>
    <w:rsid w:val="00CE261B"/>
    <w:rsid w:val="00CE309A"/>
    <w:rsid w:val="00CF098E"/>
    <w:rsid w:val="00D05ABE"/>
    <w:rsid w:val="00D168BB"/>
    <w:rsid w:val="00D16D48"/>
    <w:rsid w:val="00D1778F"/>
    <w:rsid w:val="00D26760"/>
    <w:rsid w:val="00D32767"/>
    <w:rsid w:val="00D34271"/>
    <w:rsid w:val="00D3547A"/>
    <w:rsid w:val="00D37EA3"/>
    <w:rsid w:val="00D447DC"/>
    <w:rsid w:val="00D50AAF"/>
    <w:rsid w:val="00D523FB"/>
    <w:rsid w:val="00D649D5"/>
    <w:rsid w:val="00D730C1"/>
    <w:rsid w:val="00D7405D"/>
    <w:rsid w:val="00D75256"/>
    <w:rsid w:val="00D766F2"/>
    <w:rsid w:val="00D77662"/>
    <w:rsid w:val="00D802E4"/>
    <w:rsid w:val="00D80F60"/>
    <w:rsid w:val="00D8117E"/>
    <w:rsid w:val="00D815B9"/>
    <w:rsid w:val="00D81CA8"/>
    <w:rsid w:val="00D83F2B"/>
    <w:rsid w:val="00DA6ABE"/>
    <w:rsid w:val="00DA73F3"/>
    <w:rsid w:val="00DB0A0D"/>
    <w:rsid w:val="00DB0AFC"/>
    <w:rsid w:val="00DB0D1D"/>
    <w:rsid w:val="00DB1B19"/>
    <w:rsid w:val="00DB4BC8"/>
    <w:rsid w:val="00DB77D2"/>
    <w:rsid w:val="00DC4E69"/>
    <w:rsid w:val="00DC6092"/>
    <w:rsid w:val="00DC75E6"/>
    <w:rsid w:val="00DD196F"/>
    <w:rsid w:val="00DD2E3E"/>
    <w:rsid w:val="00DE1122"/>
    <w:rsid w:val="00DF0916"/>
    <w:rsid w:val="00DF50FE"/>
    <w:rsid w:val="00E000B4"/>
    <w:rsid w:val="00E00758"/>
    <w:rsid w:val="00E05BA3"/>
    <w:rsid w:val="00E05ED1"/>
    <w:rsid w:val="00E10420"/>
    <w:rsid w:val="00E12637"/>
    <w:rsid w:val="00E14235"/>
    <w:rsid w:val="00E143A6"/>
    <w:rsid w:val="00E15F9D"/>
    <w:rsid w:val="00E16839"/>
    <w:rsid w:val="00E174E0"/>
    <w:rsid w:val="00E20E4D"/>
    <w:rsid w:val="00E3249F"/>
    <w:rsid w:val="00E343A6"/>
    <w:rsid w:val="00E41492"/>
    <w:rsid w:val="00E41670"/>
    <w:rsid w:val="00E43A3D"/>
    <w:rsid w:val="00E44936"/>
    <w:rsid w:val="00E50016"/>
    <w:rsid w:val="00E50827"/>
    <w:rsid w:val="00E577FF"/>
    <w:rsid w:val="00E63DD2"/>
    <w:rsid w:val="00E661B6"/>
    <w:rsid w:val="00E70DA5"/>
    <w:rsid w:val="00E714E6"/>
    <w:rsid w:val="00E75173"/>
    <w:rsid w:val="00E75385"/>
    <w:rsid w:val="00E75AD6"/>
    <w:rsid w:val="00E762E0"/>
    <w:rsid w:val="00E80DB2"/>
    <w:rsid w:val="00E84F5D"/>
    <w:rsid w:val="00E90168"/>
    <w:rsid w:val="00E902C9"/>
    <w:rsid w:val="00E908C8"/>
    <w:rsid w:val="00E91A52"/>
    <w:rsid w:val="00E92ECE"/>
    <w:rsid w:val="00E92FFA"/>
    <w:rsid w:val="00E97FA4"/>
    <w:rsid w:val="00EA0A87"/>
    <w:rsid w:val="00EA0D51"/>
    <w:rsid w:val="00EA23E8"/>
    <w:rsid w:val="00EA3D32"/>
    <w:rsid w:val="00EA44AA"/>
    <w:rsid w:val="00EA6897"/>
    <w:rsid w:val="00EB006E"/>
    <w:rsid w:val="00EB512C"/>
    <w:rsid w:val="00EB69A7"/>
    <w:rsid w:val="00EB71D7"/>
    <w:rsid w:val="00EC298D"/>
    <w:rsid w:val="00ED5588"/>
    <w:rsid w:val="00EE0A8F"/>
    <w:rsid w:val="00EE0A9C"/>
    <w:rsid w:val="00EE6792"/>
    <w:rsid w:val="00EF00BA"/>
    <w:rsid w:val="00EF2B26"/>
    <w:rsid w:val="00EF58DD"/>
    <w:rsid w:val="00F0218E"/>
    <w:rsid w:val="00F14BDF"/>
    <w:rsid w:val="00F249B8"/>
    <w:rsid w:val="00F36994"/>
    <w:rsid w:val="00F4146F"/>
    <w:rsid w:val="00F43195"/>
    <w:rsid w:val="00F478DD"/>
    <w:rsid w:val="00F60093"/>
    <w:rsid w:val="00F60E02"/>
    <w:rsid w:val="00F632EE"/>
    <w:rsid w:val="00F66591"/>
    <w:rsid w:val="00F6776B"/>
    <w:rsid w:val="00F76974"/>
    <w:rsid w:val="00F82010"/>
    <w:rsid w:val="00F94D76"/>
    <w:rsid w:val="00F96994"/>
    <w:rsid w:val="00F96D77"/>
    <w:rsid w:val="00FA1492"/>
    <w:rsid w:val="00FB457A"/>
    <w:rsid w:val="00FC34C4"/>
    <w:rsid w:val="00FC3BCF"/>
    <w:rsid w:val="00FD375D"/>
    <w:rsid w:val="00FD624E"/>
    <w:rsid w:val="00FE2DC2"/>
    <w:rsid w:val="00FE667A"/>
    <w:rsid w:val="00FF0E49"/>
    <w:rsid w:val="00FF1CFE"/>
    <w:rsid w:val="00FF3873"/>
    <w:rsid w:val="00FF42A9"/>
    <w:rsid w:val="00FF48B5"/>
    <w:rsid w:val="00FF5F90"/>
    <w:rsid w:val="00FF6953"/>
    <w:rsid w:val="00FF7B6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0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99"/>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customStyle="1" w:styleId="Betarp1">
    <w:name w:val="Be tarpų1"/>
    <w:uiPriority w:val="1"/>
    <w:qFormat/>
    <w:rsid w:val="000D427F"/>
    <w:rPr>
      <w:rFonts w:eastAsia="Calibri"/>
      <w:sz w:val="24"/>
      <w:szCs w:val="24"/>
      <w:lang w:eastAsia="en-US" w:bidi="ar-SA"/>
    </w:rPr>
  </w:style>
  <w:style w:type="paragraph" w:styleId="Betarp">
    <w:name w:val="No Spacing"/>
    <w:uiPriority w:val="1"/>
    <w:qFormat/>
    <w:rsid w:val="00D05ABE"/>
    <w:rPr>
      <w:sz w:val="24"/>
      <w:lang w:eastAsia="en-US" w:bidi="ar-SA"/>
    </w:rPr>
  </w:style>
  <w:style w:type="character" w:styleId="Grietas">
    <w:name w:val="Strong"/>
    <w:basedOn w:val="Numatytasispastraiposriftas"/>
    <w:qFormat/>
    <w:rsid w:val="00D05ABE"/>
    <w:rPr>
      <w:b/>
      <w:bCs/>
    </w:rPr>
  </w:style>
  <w:style w:type="paragraph" w:customStyle="1" w:styleId="bodytext">
    <w:name w:val="bodytext"/>
    <w:basedOn w:val="prastasis"/>
    <w:rsid w:val="00D05ABE"/>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177231843">
      <w:bodyDiv w:val="1"/>
      <w:marLeft w:val="0"/>
      <w:marRight w:val="0"/>
      <w:marTop w:val="0"/>
      <w:marBottom w:val="0"/>
      <w:divBdr>
        <w:top w:val="none" w:sz="0" w:space="0" w:color="auto"/>
        <w:left w:val="none" w:sz="0" w:space="0" w:color="auto"/>
        <w:bottom w:val="none" w:sz="0" w:space="0" w:color="auto"/>
        <w:right w:val="none" w:sz="0" w:space="0" w:color="auto"/>
      </w:divBdr>
    </w:div>
    <w:div w:id="11911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zluruda.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08E99-0625-498A-AEB7-68B2F7DF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10410</Words>
  <Characters>5934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2022-04-19T08:45:00Z</dcterms:created>
  <dcterms:modified xsi:type="dcterms:W3CDTF">2022-04-27T08:05:00Z</dcterms:modified>
</cp:coreProperties>
</file>