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4D95" w14:textId="77777777" w:rsidR="009B61DF" w:rsidRPr="007D133A" w:rsidRDefault="003A4F0C" w:rsidP="00EB0E76">
      <w:pPr>
        <w:jc w:val="right"/>
        <w:rPr>
          <w:szCs w:val="24"/>
        </w:rPr>
      </w:pPr>
      <w:r w:rsidRPr="007D133A">
        <w:rPr>
          <w:szCs w:val="24"/>
        </w:rPr>
        <w:fldChar w:fldCharType="begin">
          <w:ffData>
            <w:name w:val=""/>
            <w:enabled/>
            <w:calcOnExit w:val="0"/>
            <w:statusText w:type="text" w:val="Struktūrinio padalinio pavadinimas"/>
            <w:textInput/>
          </w:ffData>
        </w:fldChar>
      </w:r>
      <w:r w:rsidR="00A431C3" w:rsidRPr="007D133A">
        <w:rPr>
          <w:szCs w:val="24"/>
        </w:rPr>
        <w:instrText xml:space="preserve"> FORMTEXT </w:instrText>
      </w:r>
      <w:r w:rsidRPr="007D133A">
        <w:rPr>
          <w:szCs w:val="24"/>
        </w:rPr>
      </w:r>
      <w:r w:rsidRPr="007D133A">
        <w:rPr>
          <w:szCs w:val="24"/>
        </w:rPr>
        <w:fldChar w:fldCharType="separate"/>
      </w:r>
      <w:r w:rsidR="0047030A" w:rsidRPr="007D133A">
        <w:rPr>
          <w:szCs w:val="24"/>
        </w:rPr>
        <w:t> </w:t>
      </w:r>
      <w:r w:rsidR="0047030A" w:rsidRPr="007D133A">
        <w:rPr>
          <w:szCs w:val="24"/>
        </w:rPr>
        <w:t> </w:t>
      </w:r>
      <w:r w:rsidR="0047030A" w:rsidRPr="007D133A">
        <w:rPr>
          <w:szCs w:val="24"/>
        </w:rPr>
        <w:t> </w:t>
      </w:r>
      <w:r w:rsidR="0047030A" w:rsidRPr="007D133A">
        <w:rPr>
          <w:szCs w:val="24"/>
        </w:rPr>
        <w:t> </w:t>
      </w:r>
      <w:r w:rsidRPr="007D133A">
        <w:rPr>
          <w:szCs w:val="24"/>
        </w:rPr>
        <w:fldChar w:fldCharType="end"/>
      </w:r>
    </w:p>
    <w:p w14:paraId="6CC844C9" w14:textId="77777777" w:rsidR="00A431C3" w:rsidRPr="007D133A" w:rsidRDefault="00A431C3" w:rsidP="00EB0E76">
      <w:pPr>
        <w:jc w:val="center"/>
        <w:rPr>
          <w:szCs w:val="24"/>
        </w:rPr>
      </w:pPr>
    </w:p>
    <w:p w14:paraId="5A03D64B" w14:textId="77777777" w:rsidR="00A431C3" w:rsidRPr="007D133A" w:rsidRDefault="00A431C3" w:rsidP="00EB0E76">
      <w:pPr>
        <w:jc w:val="center"/>
        <w:rPr>
          <w:szCs w:val="24"/>
        </w:rPr>
      </w:pPr>
    </w:p>
    <w:p w14:paraId="6040DE13" w14:textId="77777777" w:rsidR="00A431C3" w:rsidRPr="007D133A" w:rsidRDefault="00EB0E76" w:rsidP="00EB0E76">
      <w:pPr>
        <w:jc w:val="center"/>
        <w:rPr>
          <w:szCs w:val="24"/>
        </w:rPr>
      </w:pPr>
      <w:r w:rsidRPr="007D133A">
        <w:rPr>
          <w:noProof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1D013A6" wp14:editId="468E9109">
            <wp:simplePos x="0" y="0"/>
            <wp:positionH relativeFrom="margin">
              <wp:align>center</wp:align>
            </wp:positionH>
            <wp:positionV relativeFrom="paragraph">
              <wp:posOffset>-553143</wp:posOffset>
            </wp:positionV>
            <wp:extent cx="543907" cy="644237"/>
            <wp:effectExtent l="19050" t="0" r="8543" b="0"/>
            <wp:wrapNone/>
            <wp:docPr id="1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46F25" w14:textId="77777777" w:rsidR="002C7D4B" w:rsidRPr="007D133A" w:rsidRDefault="002C7D4B" w:rsidP="002C7D4B">
      <w:pPr>
        <w:jc w:val="center"/>
        <w:rPr>
          <w:b/>
          <w:bCs/>
          <w:szCs w:val="24"/>
        </w:rPr>
      </w:pPr>
      <w:r w:rsidRPr="007D133A">
        <w:rPr>
          <w:b/>
          <w:bCs/>
          <w:szCs w:val="24"/>
        </w:rPr>
        <w:t>KAZLŲ RŪDOS SAVIVALDYBĖS ADMINISTRACIJOS</w:t>
      </w:r>
      <w:r w:rsidRPr="007D133A">
        <w:rPr>
          <w:b/>
          <w:bCs/>
          <w:szCs w:val="24"/>
        </w:rPr>
        <w:br/>
        <w:t>INFRASTRUKTŪROS IR ŽEMĖS ŪKIO SKYRIUS</w:t>
      </w:r>
    </w:p>
    <w:p w14:paraId="6078BC06" w14:textId="77777777" w:rsidR="004113D3" w:rsidRPr="007D133A" w:rsidRDefault="002C7D4B" w:rsidP="002C7D4B">
      <w:pPr>
        <w:jc w:val="center"/>
        <w:rPr>
          <w:b/>
          <w:bCs/>
          <w:szCs w:val="24"/>
        </w:rPr>
      </w:pPr>
      <w:r w:rsidRPr="007D133A">
        <w:rPr>
          <w:b/>
          <w:bCs/>
          <w:szCs w:val="24"/>
        </w:rPr>
        <w:t>ŪKIO IR TERITORIJŲ PLANAVIMO POSKYRIS</w:t>
      </w:r>
    </w:p>
    <w:p w14:paraId="12D22D5D" w14:textId="77777777" w:rsidR="00EA1839" w:rsidRPr="007D133A" w:rsidRDefault="00EA1839" w:rsidP="00EB0E76">
      <w:pPr>
        <w:pBdr>
          <w:bottom w:val="single" w:sz="6" w:space="1" w:color="auto"/>
        </w:pBdr>
        <w:jc w:val="center"/>
        <w:rPr>
          <w:szCs w:val="24"/>
        </w:rPr>
      </w:pPr>
    </w:p>
    <w:p w14:paraId="242313F1" w14:textId="77777777" w:rsidR="004113D3" w:rsidRPr="007D133A" w:rsidRDefault="004113D3" w:rsidP="00EB0E76">
      <w:pPr>
        <w:pBdr>
          <w:bottom w:val="single" w:sz="6" w:space="1" w:color="auto"/>
        </w:pBdr>
        <w:jc w:val="center"/>
        <w:rPr>
          <w:szCs w:val="24"/>
        </w:rPr>
      </w:pPr>
      <w:r w:rsidRPr="007D133A">
        <w:rPr>
          <w:szCs w:val="24"/>
        </w:rPr>
        <w:t>Biudžetinė įstaiga. Atgimimo g. 12, LT-69443 Kazlų Rūda.</w:t>
      </w:r>
      <w:r w:rsidRPr="007D133A">
        <w:rPr>
          <w:szCs w:val="24"/>
        </w:rPr>
        <w:br/>
        <w:t>Duomenys kaupiami ir saugomi Juridinių asmenų registre, kodas 188777932</w:t>
      </w:r>
      <w:r w:rsidRPr="007D133A">
        <w:rPr>
          <w:szCs w:val="24"/>
        </w:rPr>
        <w:br/>
        <w:t xml:space="preserve">Skyriaus duomenys: </w:t>
      </w:r>
      <w:r w:rsidR="00482B2F" w:rsidRPr="007D133A">
        <w:rPr>
          <w:szCs w:val="24"/>
        </w:rPr>
        <w:t>Atgimimo</w:t>
      </w:r>
      <w:r w:rsidRPr="007D133A">
        <w:rPr>
          <w:szCs w:val="24"/>
        </w:rPr>
        <w:t xml:space="preserve"> g. </w:t>
      </w:r>
      <w:r w:rsidR="00482B2F" w:rsidRPr="007D133A">
        <w:rPr>
          <w:szCs w:val="24"/>
        </w:rPr>
        <w:t>12</w:t>
      </w:r>
      <w:r w:rsidRPr="007D133A">
        <w:rPr>
          <w:szCs w:val="24"/>
        </w:rPr>
        <w:t>, LT-694</w:t>
      </w:r>
      <w:r w:rsidR="00482B2F" w:rsidRPr="007D133A">
        <w:rPr>
          <w:szCs w:val="24"/>
        </w:rPr>
        <w:t>43</w:t>
      </w:r>
      <w:r w:rsidRPr="007D133A">
        <w:rPr>
          <w:szCs w:val="24"/>
        </w:rPr>
        <w:t xml:space="preserve">  Kazlų Rūda, tel.</w:t>
      </w:r>
      <w:r w:rsidR="008578DF" w:rsidRPr="007D133A">
        <w:rPr>
          <w:szCs w:val="24"/>
        </w:rPr>
        <w:t>:</w:t>
      </w:r>
      <w:r w:rsidRPr="007D133A">
        <w:rPr>
          <w:szCs w:val="24"/>
        </w:rPr>
        <w:t xml:space="preserve"> (8 343) </w:t>
      </w:r>
      <w:r w:rsidR="00482B2F" w:rsidRPr="007D133A">
        <w:rPr>
          <w:szCs w:val="24"/>
        </w:rPr>
        <w:t>68</w:t>
      </w:r>
      <w:r w:rsidR="008578DF" w:rsidRPr="007D133A">
        <w:rPr>
          <w:szCs w:val="24"/>
        </w:rPr>
        <w:t> </w:t>
      </w:r>
      <w:r w:rsidR="00482B2F" w:rsidRPr="007D133A">
        <w:rPr>
          <w:szCs w:val="24"/>
        </w:rPr>
        <w:t>6</w:t>
      </w:r>
      <w:r w:rsidR="00AF14C8" w:rsidRPr="007D133A">
        <w:rPr>
          <w:szCs w:val="24"/>
        </w:rPr>
        <w:t>31</w:t>
      </w:r>
      <w:r w:rsidR="008578DF" w:rsidRPr="007D133A">
        <w:rPr>
          <w:szCs w:val="24"/>
        </w:rPr>
        <w:t xml:space="preserve"> </w:t>
      </w:r>
      <w:r w:rsidR="004C0B59" w:rsidRPr="007D133A">
        <w:rPr>
          <w:szCs w:val="24"/>
        </w:rPr>
        <w:t>/</w:t>
      </w:r>
      <w:r w:rsidRPr="007D133A">
        <w:rPr>
          <w:szCs w:val="24"/>
        </w:rPr>
        <w:t xml:space="preserve"> 95 276, el. p. </w:t>
      </w:r>
      <w:hyperlink r:id="rId9" w:history="1">
        <w:r w:rsidR="00AF14C8" w:rsidRPr="007D133A">
          <w:rPr>
            <w:rStyle w:val="Hipersaitas"/>
            <w:rFonts w:eastAsiaTheme="majorEastAsia"/>
            <w:szCs w:val="24"/>
          </w:rPr>
          <w:t>ukis@kazluruda.lt</w:t>
        </w:r>
      </w:hyperlink>
    </w:p>
    <w:p w14:paraId="70C0BF24" w14:textId="77777777" w:rsidR="00070120" w:rsidRPr="007D133A" w:rsidRDefault="00070120" w:rsidP="00096BEA">
      <w:pPr>
        <w:ind w:firstLine="709"/>
        <w:jc w:val="center"/>
        <w:rPr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284"/>
        <w:gridCol w:w="1701"/>
        <w:gridCol w:w="567"/>
        <w:gridCol w:w="1985"/>
      </w:tblGrid>
      <w:tr w:rsidR="00104A5E" w:rsidRPr="007D133A" w14:paraId="35CA9DA3" w14:textId="77777777" w:rsidTr="00195D02">
        <w:trPr>
          <w:cantSplit/>
          <w:jc w:val="center"/>
        </w:trPr>
        <w:tc>
          <w:tcPr>
            <w:tcW w:w="4534" w:type="dxa"/>
            <w:vMerge w:val="restart"/>
          </w:tcPr>
          <w:p w14:paraId="2D71C9EE" w14:textId="77777777" w:rsidR="0086202F" w:rsidRPr="007D133A" w:rsidRDefault="00DB0384" w:rsidP="0086202F">
            <w:pPr>
              <w:rPr>
                <w:szCs w:val="24"/>
              </w:rPr>
            </w:pPr>
            <w:r w:rsidRPr="007D133A">
              <w:rPr>
                <w:szCs w:val="24"/>
              </w:rPr>
              <w:t>Kazlų Rūdos savivaldybės tarybai</w:t>
            </w:r>
          </w:p>
          <w:p w14:paraId="015C8110" w14:textId="77777777" w:rsidR="0086202F" w:rsidRPr="007D133A" w:rsidRDefault="0086202F" w:rsidP="0086202F">
            <w:pPr>
              <w:rPr>
                <w:szCs w:val="24"/>
              </w:rPr>
            </w:pPr>
          </w:p>
          <w:p w14:paraId="54CFEEDF" w14:textId="77777777" w:rsidR="0086202F" w:rsidRPr="007D133A" w:rsidRDefault="0086202F" w:rsidP="0086202F">
            <w:pPr>
              <w:rPr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80BB35C" w14:textId="77777777" w:rsidR="00104A5E" w:rsidRPr="007D133A" w:rsidRDefault="00104A5E" w:rsidP="00EB0E76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3ECA745" w14:textId="77777777" w:rsidR="00104A5E" w:rsidRPr="007D133A" w:rsidRDefault="00104A5E" w:rsidP="00EB0E76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28D9A330" w14:textId="77777777" w:rsidR="00104A5E" w:rsidRPr="007D133A" w:rsidRDefault="003A4F0C" w:rsidP="00EB0E76">
            <w:pPr>
              <w:rPr>
                <w:szCs w:val="24"/>
              </w:rPr>
            </w:pPr>
            <w:r w:rsidRPr="007D133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7D133A">
              <w:rPr>
                <w:szCs w:val="24"/>
              </w:rPr>
              <w:instrText xml:space="preserve"> FORMTEXT </w:instrText>
            </w:r>
            <w:r w:rsidRPr="007D133A">
              <w:rPr>
                <w:szCs w:val="24"/>
              </w:rPr>
            </w:r>
            <w:r w:rsidRPr="007D133A">
              <w:rPr>
                <w:szCs w:val="24"/>
              </w:rPr>
              <w:fldChar w:fldCharType="separate"/>
            </w:r>
            <w:r w:rsidR="00845F23" w:rsidRPr="007D133A">
              <w:rPr>
                <w:szCs w:val="24"/>
              </w:rPr>
              <w:t> </w:t>
            </w:r>
            <w:r w:rsidR="00845F23" w:rsidRPr="007D133A">
              <w:rPr>
                <w:szCs w:val="24"/>
              </w:rPr>
              <w:t> </w:t>
            </w:r>
            <w:r w:rsidR="00845F23" w:rsidRPr="007D133A">
              <w:rPr>
                <w:szCs w:val="24"/>
              </w:rPr>
              <w:t> </w:t>
            </w:r>
            <w:r w:rsidR="00845F23" w:rsidRPr="007D133A">
              <w:rPr>
                <w:szCs w:val="24"/>
              </w:rPr>
              <w:t> </w:t>
            </w:r>
            <w:r w:rsidR="00845F23" w:rsidRPr="007D133A">
              <w:rPr>
                <w:szCs w:val="24"/>
              </w:rPr>
              <w:t> </w:t>
            </w:r>
            <w:r w:rsidRPr="007D133A">
              <w:rPr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405626DA" w14:textId="77777777" w:rsidR="00104A5E" w:rsidRPr="007D133A" w:rsidRDefault="00104A5E" w:rsidP="00EB0E76">
            <w:pPr>
              <w:jc w:val="right"/>
              <w:rPr>
                <w:szCs w:val="24"/>
              </w:rPr>
            </w:pPr>
            <w:r w:rsidRPr="007D133A">
              <w:rPr>
                <w:rStyle w:val="Stilius12pt"/>
                <w:szCs w:val="24"/>
              </w:rPr>
              <w:t>Nr. 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441D5ECC" w14:textId="77777777" w:rsidR="00104A5E" w:rsidRPr="007D133A" w:rsidRDefault="003A4F0C" w:rsidP="00EB0E76">
            <w:pPr>
              <w:rPr>
                <w:szCs w:val="24"/>
              </w:rPr>
            </w:pPr>
            <w:r w:rsidRPr="007D133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7D133A">
              <w:rPr>
                <w:szCs w:val="24"/>
              </w:rPr>
              <w:instrText xml:space="preserve"> FORMTEXT </w:instrText>
            </w:r>
            <w:r w:rsidRPr="007D133A">
              <w:rPr>
                <w:szCs w:val="24"/>
              </w:rPr>
            </w:r>
            <w:r w:rsidRPr="007D133A">
              <w:rPr>
                <w:szCs w:val="24"/>
              </w:rPr>
              <w:fldChar w:fldCharType="separate"/>
            </w:r>
            <w:r w:rsidR="008E1EB1" w:rsidRPr="007D133A">
              <w:rPr>
                <w:szCs w:val="24"/>
              </w:rPr>
              <w:t> </w:t>
            </w:r>
            <w:r w:rsidR="008E1EB1" w:rsidRPr="007D133A">
              <w:rPr>
                <w:szCs w:val="24"/>
              </w:rPr>
              <w:t> </w:t>
            </w:r>
            <w:r w:rsidR="008E1EB1" w:rsidRPr="007D133A">
              <w:rPr>
                <w:szCs w:val="24"/>
              </w:rPr>
              <w:t> </w:t>
            </w:r>
            <w:r w:rsidR="008E1EB1" w:rsidRPr="007D133A">
              <w:rPr>
                <w:szCs w:val="24"/>
              </w:rPr>
              <w:t> </w:t>
            </w:r>
            <w:r w:rsidR="008E1EB1" w:rsidRPr="007D133A">
              <w:rPr>
                <w:szCs w:val="24"/>
              </w:rPr>
              <w:t> </w:t>
            </w:r>
            <w:r w:rsidRPr="007D133A">
              <w:rPr>
                <w:szCs w:val="24"/>
              </w:rPr>
              <w:fldChar w:fldCharType="end"/>
            </w:r>
          </w:p>
        </w:tc>
      </w:tr>
      <w:tr w:rsidR="00104A5E" w:rsidRPr="007D133A" w14:paraId="68A5836B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390E54C6" w14:textId="77777777" w:rsidR="00104A5E" w:rsidRPr="007D133A" w:rsidRDefault="00104A5E" w:rsidP="00EB0E76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75D7129B" w14:textId="77777777" w:rsidR="00104A5E" w:rsidRPr="007D133A" w:rsidRDefault="00104A5E" w:rsidP="00EB0E76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6F1CCFA" w14:textId="77777777" w:rsidR="00104A5E" w:rsidRPr="007D133A" w:rsidRDefault="00104A5E" w:rsidP="00EB0E76">
            <w:pPr>
              <w:jc w:val="right"/>
              <w:rPr>
                <w:szCs w:val="24"/>
              </w:rPr>
            </w:pPr>
            <w:r w:rsidRPr="007D133A">
              <w:rPr>
                <w:rStyle w:val="Stilius12pt"/>
                <w:szCs w:val="24"/>
              </w:rPr>
              <w:t>Į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5178A7" w14:textId="77777777" w:rsidR="00104A5E" w:rsidRPr="007D133A" w:rsidRDefault="003A4F0C" w:rsidP="00EB0E76">
            <w:pPr>
              <w:rPr>
                <w:szCs w:val="24"/>
              </w:rPr>
            </w:pPr>
            <w:r w:rsidRPr="007D133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7D133A">
              <w:rPr>
                <w:szCs w:val="24"/>
              </w:rPr>
              <w:instrText xml:space="preserve"> FORMTEXT </w:instrText>
            </w:r>
            <w:r w:rsidRPr="007D133A">
              <w:rPr>
                <w:szCs w:val="24"/>
              </w:rPr>
            </w:r>
            <w:r w:rsidRPr="007D133A">
              <w:rPr>
                <w:szCs w:val="24"/>
              </w:rPr>
              <w:fldChar w:fldCharType="separate"/>
            </w:r>
            <w:r w:rsidR="00345C3D" w:rsidRPr="007D133A">
              <w:rPr>
                <w:szCs w:val="24"/>
              </w:rPr>
              <w:t> </w:t>
            </w:r>
            <w:r w:rsidR="00345C3D" w:rsidRPr="007D133A">
              <w:rPr>
                <w:szCs w:val="24"/>
              </w:rPr>
              <w:t> </w:t>
            </w:r>
            <w:r w:rsidR="00345C3D" w:rsidRPr="007D133A">
              <w:rPr>
                <w:szCs w:val="24"/>
              </w:rPr>
              <w:t> </w:t>
            </w:r>
            <w:r w:rsidR="00345C3D" w:rsidRPr="007D133A">
              <w:rPr>
                <w:szCs w:val="24"/>
              </w:rPr>
              <w:t> </w:t>
            </w:r>
            <w:r w:rsidR="00345C3D" w:rsidRPr="007D133A">
              <w:rPr>
                <w:szCs w:val="24"/>
              </w:rPr>
              <w:t> </w:t>
            </w:r>
            <w:r w:rsidRPr="007D133A">
              <w:rPr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18E4C5F" w14:textId="77777777" w:rsidR="00104A5E" w:rsidRPr="007D133A" w:rsidRDefault="00104A5E" w:rsidP="00EB0E76">
            <w:pPr>
              <w:jc w:val="right"/>
              <w:rPr>
                <w:szCs w:val="24"/>
              </w:rPr>
            </w:pPr>
            <w:r w:rsidRPr="007D133A">
              <w:rPr>
                <w:szCs w:val="24"/>
              </w:rPr>
              <w:t>Nr. 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14D111" w14:textId="77777777" w:rsidR="00104A5E" w:rsidRPr="007D133A" w:rsidRDefault="003A4F0C" w:rsidP="00EB0E76">
            <w:pPr>
              <w:rPr>
                <w:szCs w:val="24"/>
              </w:rPr>
            </w:pPr>
            <w:r w:rsidRPr="007D133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7D133A">
              <w:rPr>
                <w:szCs w:val="24"/>
              </w:rPr>
              <w:instrText xml:space="preserve"> FORMTEXT </w:instrText>
            </w:r>
            <w:r w:rsidRPr="007D133A">
              <w:rPr>
                <w:szCs w:val="24"/>
              </w:rPr>
            </w:r>
            <w:r w:rsidRPr="007D133A">
              <w:rPr>
                <w:szCs w:val="24"/>
              </w:rPr>
              <w:fldChar w:fldCharType="separate"/>
            </w:r>
            <w:r w:rsidR="00345C3D" w:rsidRPr="007D133A">
              <w:rPr>
                <w:szCs w:val="24"/>
              </w:rPr>
              <w:t> </w:t>
            </w:r>
            <w:r w:rsidR="00345C3D" w:rsidRPr="007D133A">
              <w:rPr>
                <w:szCs w:val="24"/>
              </w:rPr>
              <w:t> </w:t>
            </w:r>
            <w:r w:rsidR="00345C3D" w:rsidRPr="007D133A">
              <w:rPr>
                <w:szCs w:val="24"/>
              </w:rPr>
              <w:t> </w:t>
            </w:r>
            <w:r w:rsidR="00345C3D" w:rsidRPr="007D133A">
              <w:rPr>
                <w:szCs w:val="24"/>
              </w:rPr>
              <w:t> </w:t>
            </w:r>
            <w:r w:rsidR="00345C3D" w:rsidRPr="007D133A">
              <w:rPr>
                <w:szCs w:val="24"/>
              </w:rPr>
              <w:t> </w:t>
            </w:r>
            <w:r w:rsidRPr="007D133A">
              <w:rPr>
                <w:szCs w:val="24"/>
              </w:rPr>
              <w:fldChar w:fldCharType="end"/>
            </w:r>
          </w:p>
        </w:tc>
      </w:tr>
      <w:tr w:rsidR="00287B2F" w:rsidRPr="007D133A" w14:paraId="135F798A" w14:textId="77777777" w:rsidTr="00EA1839">
        <w:trPr>
          <w:cantSplit/>
          <w:jc w:val="center"/>
        </w:trPr>
        <w:tc>
          <w:tcPr>
            <w:tcW w:w="4534" w:type="dxa"/>
            <w:vMerge/>
          </w:tcPr>
          <w:p w14:paraId="30AF7EA8" w14:textId="77777777" w:rsidR="00287B2F" w:rsidRPr="007D133A" w:rsidRDefault="00287B2F" w:rsidP="00EB0E76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579AC441" w14:textId="77777777" w:rsidR="00287B2F" w:rsidRPr="007D133A" w:rsidRDefault="00287B2F" w:rsidP="00EB0E76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4537" w:type="dxa"/>
            <w:gridSpan w:val="4"/>
            <w:vAlign w:val="center"/>
          </w:tcPr>
          <w:p w14:paraId="6767C78E" w14:textId="77777777" w:rsidR="00287B2F" w:rsidRPr="007D133A" w:rsidRDefault="00287B2F" w:rsidP="00EB0E76">
            <w:pPr>
              <w:jc w:val="right"/>
              <w:rPr>
                <w:szCs w:val="24"/>
              </w:rPr>
            </w:pPr>
          </w:p>
        </w:tc>
      </w:tr>
    </w:tbl>
    <w:p w14:paraId="50C66CA3" w14:textId="77777777" w:rsidR="00070120" w:rsidRPr="007D133A" w:rsidRDefault="00070120" w:rsidP="00EB0E76">
      <w:pPr>
        <w:pStyle w:val="Pagrindinistekstas"/>
        <w:rPr>
          <w:rStyle w:val="Stilius12pt"/>
          <w:szCs w:val="24"/>
        </w:rPr>
        <w:sectPr w:rsidR="00070120" w:rsidRPr="007D133A" w:rsidSect="0081769E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67428A52" w14:textId="77777777" w:rsidR="00774EE1" w:rsidRPr="007D133A" w:rsidRDefault="009D2A45" w:rsidP="00774EE1">
      <w:pPr>
        <w:jc w:val="center"/>
        <w:rPr>
          <w:szCs w:val="24"/>
        </w:rPr>
      </w:pPr>
      <w:r w:rsidRPr="007D133A">
        <w:rPr>
          <w:szCs w:val="24"/>
        </w:rPr>
        <w:tab/>
      </w:r>
    </w:p>
    <w:p w14:paraId="7EC15536" w14:textId="77777777" w:rsidR="00774EE1" w:rsidRPr="007D133A" w:rsidRDefault="00774EE1" w:rsidP="00774EE1">
      <w:pPr>
        <w:jc w:val="center"/>
        <w:rPr>
          <w:szCs w:val="24"/>
        </w:rPr>
      </w:pPr>
    </w:p>
    <w:p w14:paraId="59EEE842" w14:textId="430AEC10" w:rsidR="00774EE1" w:rsidRPr="007D133A" w:rsidRDefault="00494C87" w:rsidP="00774EE1">
      <w:pPr>
        <w:jc w:val="center"/>
        <w:rPr>
          <w:b/>
          <w:szCs w:val="24"/>
        </w:rPr>
      </w:pPr>
      <w:r w:rsidRPr="007D133A">
        <w:rPr>
          <w:b/>
          <w:szCs w:val="24"/>
        </w:rPr>
        <w:t>AIŠKINAMASIS RAŠTAS</w:t>
      </w:r>
    </w:p>
    <w:p w14:paraId="22617B47" w14:textId="7BA23E49" w:rsidR="00A311A1" w:rsidRDefault="00494C87" w:rsidP="00A311A1">
      <w:pPr>
        <w:jc w:val="center"/>
        <w:rPr>
          <w:b/>
          <w:bCs/>
        </w:rPr>
      </w:pPr>
      <w:r>
        <w:rPr>
          <w:b/>
          <w:bCs/>
        </w:rPr>
        <w:t>DĖL KAZLŲ RŪDOS SAVIVALDYBĖS GYVENAMŲJŲ PATALPŲ NUOMOS MOKESČIO LĖŠŲ NAUDOJIMO TVARKOS APRAŠO PATVIRTINIMO</w:t>
      </w:r>
    </w:p>
    <w:p w14:paraId="6C1349A9" w14:textId="77777777" w:rsidR="00774EE1" w:rsidRPr="007D133A" w:rsidRDefault="00774EE1" w:rsidP="00774EE1">
      <w:pPr>
        <w:jc w:val="center"/>
        <w:rPr>
          <w:szCs w:val="24"/>
        </w:rPr>
      </w:pPr>
    </w:p>
    <w:p w14:paraId="3AFDBEAC" w14:textId="44748AD8" w:rsidR="00774EE1" w:rsidRPr="007D133A" w:rsidRDefault="00AC2298" w:rsidP="00774EE1">
      <w:pPr>
        <w:jc w:val="center"/>
        <w:rPr>
          <w:szCs w:val="24"/>
        </w:rPr>
      </w:pPr>
      <w:r>
        <w:rPr>
          <w:szCs w:val="24"/>
        </w:rPr>
        <w:t>2023-</w:t>
      </w:r>
      <w:r w:rsidR="00A311A1">
        <w:rPr>
          <w:szCs w:val="24"/>
        </w:rPr>
        <w:t>09</w:t>
      </w:r>
      <w:r w:rsidR="00CD4277">
        <w:rPr>
          <w:szCs w:val="24"/>
        </w:rPr>
        <w:t>-</w:t>
      </w:r>
      <w:r w:rsidR="00A311A1">
        <w:rPr>
          <w:szCs w:val="24"/>
        </w:rPr>
        <w:t>13</w:t>
      </w:r>
    </w:p>
    <w:p w14:paraId="3388A414" w14:textId="77777777" w:rsidR="00774EE1" w:rsidRPr="007D133A" w:rsidRDefault="00774EE1" w:rsidP="00774EE1">
      <w:pPr>
        <w:jc w:val="center"/>
        <w:rPr>
          <w:szCs w:val="24"/>
        </w:rPr>
      </w:pPr>
      <w:r w:rsidRPr="007D133A">
        <w:rPr>
          <w:szCs w:val="24"/>
        </w:rPr>
        <w:t>Kazlų Rūda</w:t>
      </w:r>
    </w:p>
    <w:p w14:paraId="1C0B53B5" w14:textId="77777777" w:rsidR="00774EE1" w:rsidRPr="007D133A" w:rsidRDefault="00774EE1" w:rsidP="00774EE1">
      <w:pPr>
        <w:ind w:firstLine="720"/>
        <w:jc w:val="both"/>
        <w:rPr>
          <w:szCs w:val="24"/>
        </w:rPr>
      </w:pPr>
    </w:p>
    <w:p w14:paraId="79970252" w14:textId="4B458F43" w:rsidR="00E0516F" w:rsidRPr="007D133A" w:rsidRDefault="00774EE1" w:rsidP="00096BEA">
      <w:pPr>
        <w:spacing w:line="276" w:lineRule="auto"/>
        <w:ind w:firstLine="720"/>
        <w:jc w:val="both"/>
        <w:rPr>
          <w:szCs w:val="24"/>
        </w:rPr>
      </w:pPr>
      <w:r w:rsidRPr="00096BEA">
        <w:rPr>
          <w:b/>
          <w:bCs/>
          <w:szCs w:val="24"/>
        </w:rPr>
        <w:t>Sprendimo projekto teisinis pagrindas:</w:t>
      </w:r>
      <w:r w:rsidR="00E0516F" w:rsidRPr="007D133A">
        <w:rPr>
          <w:szCs w:val="24"/>
        </w:rPr>
        <w:t xml:space="preserve"> </w:t>
      </w:r>
      <w:r w:rsidR="00A311A1" w:rsidRPr="00057E17">
        <w:t>Lietuvos Respublikos vietos savivaldos įstatymo 15 straipsnio 2 dalies 23 punkt</w:t>
      </w:r>
      <w:r w:rsidR="00A311A1">
        <w:t>as.</w:t>
      </w:r>
    </w:p>
    <w:p w14:paraId="388C0580" w14:textId="39E206DD" w:rsidR="00E0516F" w:rsidRDefault="00774EE1" w:rsidP="00A311A1">
      <w:pPr>
        <w:pStyle w:val="Pagrindinistekstas"/>
        <w:ind w:firstLine="709"/>
        <w:jc w:val="both"/>
      </w:pPr>
      <w:r w:rsidRPr="00096BEA">
        <w:rPr>
          <w:b/>
          <w:bCs/>
          <w:szCs w:val="24"/>
        </w:rPr>
        <w:t>Sprendimo projekto rengimo priežastis:</w:t>
      </w:r>
      <w:r w:rsidR="00096BEA">
        <w:rPr>
          <w:szCs w:val="24"/>
        </w:rPr>
        <w:t xml:space="preserve"> </w:t>
      </w:r>
      <w:r w:rsidR="00A311A1">
        <w:t>Kazlų Rūdos savivaldybės taryba 2011-02-15 sprendimu Nr. TS 41-1163 patvirtino Gyvenamųjų patalpų nuomos mokesčio dalies – kaupiamųjų lėšų – naudojimo tvarkos aprašą, kuris reglamentuoja, kam gali būti naudojamos už savivaldybės būstų nuomą surinktos lėšos:</w:t>
      </w:r>
    </w:p>
    <w:p w14:paraId="0EEFFE6E" w14:textId="34C64CAB" w:rsidR="00A311A1" w:rsidRPr="00A311A1" w:rsidRDefault="00761686" w:rsidP="00A311A1">
      <w:pPr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</w:t>
      </w:r>
      <w:r w:rsidR="00A311A1" w:rsidRPr="00A311A1">
        <w:rPr>
          <w:color w:val="000000"/>
          <w:szCs w:val="24"/>
          <w:lang w:eastAsia="lt-LT"/>
        </w:rPr>
        <w:t> blogos techninės būklės savivaldybei nuosavybės teise priklausančių gyvenamųjų patalpų remontui atlikti;</w:t>
      </w:r>
    </w:p>
    <w:p w14:paraId="28007A9C" w14:textId="358DEB75" w:rsidR="00A311A1" w:rsidRPr="00A311A1" w:rsidRDefault="00A311A1" w:rsidP="00A311A1">
      <w:pPr>
        <w:ind w:firstLine="720"/>
        <w:jc w:val="both"/>
        <w:rPr>
          <w:color w:val="000000"/>
          <w:szCs w:val="24"/>
          <w:lang w:eastAsia="lt-LT"/>
        </w:rPr>
      </w:pPr>
      <w:bookmarkStart w:id="0" w:name="part_bb703ffae9d84321a8e68e5ccee1909d"/>
      <w:bookmarkEnd w:id="0"/>
      <w:r w:rsidRPr="00A311A1">
        <w:rPr>
          <w:color w:val="000000"/>
          <w:szCs w:val="24"/>
          <w:lang w:eastAsia="lt-LT"/>
        </w:rPr>
        <w:t>2. gyvenamojo namo, kuriame yra savivaldybei nuosavybės teise priklausančios nuomojamos patalpos, bendrosioms konstrukcijoms, bendrojo naudojimo patalpoms ir bendrajai inžinerinei įrangai remontuoti;</w:t>
      </w:r>
    </w:p>
    <w:p w14:paraId="356C7270" w14:textId="1E3D6E6C" w:rsidR="00A311A1" w:rsidRPr="00A311A1" w:rsidRDefault="00A311A1" w:rsidP="00A311A1">
      <w:pPr>
        <w:ind w:firstLine="720"/>
        <w:jc w:val="both"/>
        <w:rPr>
          <w:color w:val="000000"/>
          <w:szCs w:val="24"/>
          <w:lang w:eastAsia="lt-LT"/>
        </w:rPr>
      </w:pPr>
      <w:bookmarkStart w:id="1" w:name="part_84e89569a540477d9dab5a265f57417a"/>
      <w:bookmarkEnd w:id="1"/>
      <w:r w:rsidRPr="00A311A1">
        <w:rPr>
          <w:color w:val="000000"/>
          <w:szCs w:val="24"/>
          <w:lang w:eastAsia="lt-LT"/>
        </w:rPr>
        <w:t>3. kitiems svarbiems gyvenamųjų patalpų pagerinimo darbams atlikti pagal gyvenamųjų patalpų nuomininkų prašymus.</w:t>
      </w:r>
    </w:p>
    <w:p w14:paraId="2F2E0F59" w14:textId="19958C22" w:rsidR="00A311A1" w:rsidRDefault="00761686" w:rsidP="00A311A1">
      <w:pPr>
        <w:pStyle w:val="Pagrindinistekstas"/>
        <w:ind w:firstLine="709"/>
        <w:jc w:val="both"/>
        <w:rPr>
          <w:szCs w:val="24"/>
          <w:lang w:eastAsia="lt-LT"/>
        </w:rPr>
      </w:pPr>
      <w:r>
        <w:rPr>
          <w:color w:val="000000"/>
          <w:szCs w:val="24"/>
        </w:rPr>
        <w:t xml:space="preserve">Tačiau iš praktikos matyti, kad patiriama daugiau su savivaldybės būstais susijusių išlaidų, pvz. </w:t>
      </w:r>
      <w:r w:rsidRPr="00761686">
        <w:rPr>
          <w:szCs w:val="24"/>
          <w:lang w:eastAsia="lt-LT"/>
        </w:rPr>
        <w:t>būstų draudimo išlaido</w:t>
      </w:r>
      <w:r w:rsidR="00494C87">
        <w:rPr>
          <w:szCs w:val="24"/>
          <w:lang w:eastAsia="lt-LT"/>
        </w:rPr>
        <w:t>m</w:t>
      </w:r>
      <w:r>
        <w:rPr>
          <w:szCs w:val="24"/>
          <w:lang w:eastAsia="lt-LT"/>
        </w:rPr>
        <w:t>s, daugiabučio administratoriaus paslaugoms apmokėti, laikinai laisvų būstų šilumos energijos tiekimo paslaugoms apmokėti, kadastro ir registro paslaugoms apmokėti ir kt.</w:t>
      </w:r>
    </w:p>
    <w:p w14:paraId="52222C72" w14:textId="38ABA95E" w:rsidR="00761686" w:rsidRDefault="00761686" w:rsidP="00A311A1">
      <w:pPr>
        <w:pStyle w:val="Pagrindinistekstas"/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Taip pat pagal dabar galiojančia tvarką nėra galimybės būsto remonto išlaidas </w:t>
      </w:r>
      <w:r w:rsidR="00494C87">
        <w:rPr>
          <w:szCs w:val="24"/>
          <w:lang w:eastAsia="lt-LT"/>
        </w:rPr>
        <w:t xml:space="preserve">iš </w:t>
      </w:r>
      <w:r>
        <w:rPr>
          <w:szCs w:val="24"/>
          <w:lang w:eastAsia="lt-LT"/>
        </w:rPr>
        <w:t>dali</w:t>
      </w:r>
      <w:r w:rsidR="00494C87">
        <w:rPr>
          <w:szCs w:val="24"/>
          <w:lang w:eastAsia="lt-LT"/>
        </w:rPr>
        <w:t>es</w:t>
      </w:r>
      <w:r>
        <w:rPr>
          <w:szCs w:val="24"/>
          <w:lang w:eastAsia="lt-LT"/>
        </w:rPr>
        <w:t xml:space="preserve"> apmokėti nuomininko lėšomis ir savivaldybės biudžeto lėšomis.</w:t>
      </w:r>
    </w:p>
    <w:p w14:paraId="7A61CDC5" w14:textId="46DDE2C7" w:rsidR="00761686" w:rsidRPr="00E50EA4" w:rsidRDefault="00761686" w:rsidP="00A311A1">
      <w:pPr>
        <w:pStyle w:val="Pagrindinistekstas"/>
        <w:ind w:firstLine="709"/>
        <w:jc w:val="both"/>
        <w:rPr>
          <w:color w:val="000000"/>
          <w:szCs w:val="24"/>
        </w:rPr>
      </w:pPr>
      <w:r>
        <w:rPr>
          <w:szCs w:val="24"/>
          <w:lang w:eastAsia="lt-LT"/>
        </w:rPr>
        <w:t>Atsižvelgiant į tai, kas išdėstyta</w:t>
      </w:r>
      <w:r w:rsidR="00494C87">
        <w:rPr>
          <w:szCs w:val="24"/>
          <w:lang w:eastAsia="lt-LT"/>
        </w:rPr>
        <w:t>,</w:t>
      </w:r>
      <w:r>
        <w:rPr>
          <w:szCs w:val="24"/>
          <w:lang w:eastAsia="lt-LT"/>
        </w:rPr>
        <w:t xml:space="preserve"> parengtas naujas </w:t>
      </w:r>
      <w:r>
        <w:t>Kazlų Rūdos savivaldybės gyvenamųjų patalpų nuomos mokesčio naudojimo tvarkos aprašas, taip sudarant galimybes už būstų nuomą gautas lėšas panaudoti ir kitiems tikslams</w:t>
      </w:r>
      <w:r w:rsidR="00494C87">
        <w:t>,</w:t>
      </w:r>
      <w:r>
        <w:t xml:space="preserve"> susijusi</w:t>
      </w:r>
      <w:r w:rsidR="00494C87">
        <w:t>ems</w:t>
      </w:r>
      <w:r>
        <w:t xml:space="preserve"> su būstų eksploatavimu, taip pat sudarant galimybę nuomininkams remonto darbus </w:t>
      </w:r>
      <w:r w:rsidR="00494C87">
        <w:t xml:space="preserve">iš dalies </w:t>
      </w:r>
      <w:r>
        <w:t>atlikti savo asmeninėmis lėšomis</w:t>
      </w:r>
      <w:r w:rsidR="00C77632">
        <w:t>.</w:t>
      </w:r>
    </w:p>
    <w:p w14:paraId="6EBBCBED" w14:textId="6A9320A8" w:rsidR="00774EE1" w:rsidRPr="00E50EA4" w:rsidRDefault="00774EE1" w:rsidP="00096BEA">
      <w:pPr>
        <w:pStyle w:val="Pagrindinistekstas"/>
        <w:spacing w:line="276" w:lineRule="auto"/>
        <w:ind w:firstLine="720"/>
        <w:jc w:val="both"/>
        <w:rPr>
          <w:szCs w:val="24"/>
        </w:rPr>
      </w:pPr>
      <w:r w:rsidRPr="00096BEA">
        <w:rPr>
          <w:b/>
          <w:bCs/>
          <w:szCs w:val="24"/>
        </w:rPr>
        <w:t>Sprendimo tiksla</w:t>
      </w:r>
      <w:r w:rsidR="002D5F92">
        <w:rPr>
          <w:b/>
          <w:bCs/>
          <w:szCs w:val="24"/>
        </w:rPr>
        <w:t xml:space="preserve">s: </w:t>
      </w:r>
      <w:r w:rsidR="00494C87">
        <w:rPr>
          <w:szCs w:val="24"/>
        </w:rPr>
        <w:t>P</w:t>
      </w:r>
      <w:r w:rsidR="00494C87" w:rsidRPr="00494C87">
        <w:rPr>
          <w:szCs w:val="24"/>
        </w:rPr>
        <w:t>atvirtinti</w:t>
      </w:r>
      <w:r w:rsidR="00494C87">
        <w:rPr>
          <w:szCs w:val="24"/>
        </w:rPr>
        <w:t xml:space="preserve"> atnaujintą</w:t>
      </w:r>
      <w:r w:rsidR="00494C87" w:rsidRPr="00494C87">
        <w:rPr>
          <w:szCs w:val="24"/>
        </w:rPr>
        <w:t xml:space="preserve"> </w:t>
      </w:r>
      <w:r w:rsidR="00C77632">
        <w:t>Kazlų Rūdos savivaldybės gyvenamųjų patalpų nuomos mokesčio naudojimo tvarkos aprašą.</w:t>
      </w:r>
    </w:p>
    <w:p w14:paraId="358B276D" w14:textId="77777777" w:rsidR="00774EE1" w:rsidRPr="00E50EA4" w:rsidRDefault="00774EE1" w:rsidP="00096BEA">
      <w:pPr>
        <w:shd w:val="clear" w:color="auto" w:fill="FFFFFF"/>
        <w:spacing w:line="276" w:lineRule="auto"/>
        <w:ind w:firstLine="720"/>
        <w:jc w:val="both"/>
        <w:rPr>
          <w:szCs w:val="24"/>
        </w:rPr>
      </w:pPr>
      <w:r w:rsidRPr="00E50EA4">
        <w:rPr>
          <w:szCs w:val="24"/>
        </w:rPr>
        <w:lastRenderedPageBreak/>
        <w:t>Sprendimo projektas neprieštara</w:t>
      </w:r>
      <w:r w:rsidR="00550B8F" w:rsidRPr="00E50EA4">
        <w:rPr>
          <w:szCs w:val="24"/>
        </w:rPr>
        <w:t>uja galiojantiems teisės aktams. P</w:t>
      </w:r>
      <w:r w:rsidRPr="00E50EA4">
        <w:rPr>
          <w:szCs w:val="24"/>
        </w:rPr>
        <w:t>riėmus šį sprendimą</w:t>
      </w:r>
      <w:r w:rsidR="00550B8F" w:rsidRPr="00E50EA4">
        <w:rPr>
          <w:szCs w:val="24"/>
        </w:rPr>
        <w:t>,</w:t>
      </w:r>
      <w:r w:rsidRPr="00E50EA4">
        <w:rPr>
          <w:szCs w:val="24"/>
        </w:rPr>
        <w:t xml:space="preserve"> galiojančių teisės aktų pakeisti nereikės.</w:t>
      </w:r>
    </w:p>
    <w:p w14:paraId="367462D4" w14:textId="77777777" w:rsidR="00774EE1" w:rsidRPr="007D133A" w:rsidRDefault="00774EE1" w:rsidP="00096BEA">
      <w:pPr>
        <w:spacing w:line="276" w:lineRule="auto"/>
        <w:ind w:firstLine="720"/>
        <w:jc w:val="both"/>
        <w:rPr>
          <w:szCs w:val="24"/>
        </w:rPr>
      </w:pPr>
      <w:r w:rsidRPr="00E50EA4">
        <w:rPr>
          <w:szCs w:val="24"/>
        </w:rPr>
        <w:t>Projektas nevertintinas</w:t>
      </w:r>
      <w:r w:rsidRPr="007D133A">
        <w:rPr>
          <w:szCs w:val="24"/>
        </w:rPr>
        <w:t xml:space="preserve"> antikorupciniu požiūriu.</w:t>
      </w:r>
    </w:p>
    <w:p w14:paraId="2A003DE0" w14:textId="77777777" w:rsidR="00CB4021" w:rsidRPr="007D133A" w:rsidRDefault="00CB4021" w:rsidP="00774EE1">
      <w:pPr>
        <w:jc w:val="center"/>
        <w:rPr>
          <w:szCs w:val="24"/>
        </w:rPr>
        <w:sectPr w:rsidR="00CB4021" w:rsidRPr="007D133A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formProt w:val="0"/>
          <w:titlePg/>
        </w:sectPr>
      </w:pPr>
    </w:p>
    <w:p w14:paraId="66529290" w14:textId="77777777" w:rsidR="00EA7171" w:rsidRPr="007D133A" w:rsidRDefault="00EA7171" w:rsidP="00EB0E76">
      <w:pPr>
        <w:jc w:val="both"/>
        <w:rPr>
          <w:szCs w:val="24"/>
          <w:lang w:eastAsia="lt-LT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3968"/>
      </w:tblGrid>
      <w:tr w:rsidR="00766FDB" w:rsidRPr="007D133A" w14:paraId="319A729C" w14:textId="77777777" w:rsidTr="00657B81">
        <w:trPr>
          <w:cantSplit/>
          <w:jc w:val="center"/>
        </w:trPr>
        <w:tc>
          <w:tcPr>
            <w:tcW w:w="4536" w:type="dxa"/>
          </w:tcPr>
          <w:p w14:paraId="08CD9680" w14:textId="77777777" w:rsidR="00EB0E76" w:rsidRPr="007D133A" w:rsidRDefault="00EB0E76" w:rsidP="00EB0E76">
            <w:pPr>
              <w:rPr>
                <w:szCs w:val="24"/>
              </w:rPr>
            </w:pPr>
          </w:p>
          <w:p w14:paraId="52136D76" w14:textId="77777777" w:rsidR="00766FDB" w:rsidRPr="007D133A" w:rsidRDefault="00550B8F" w:rsidP="00E0516F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DD44E7" w:rsidRPr="007D133A">
              <w:rPr>
                <w:szCs w:val="24"/>
              </w:rPr>
              <w:t xml:space="preserve">oskyrio </w:t>
            </w:r>
            <w:r w:rsidR="006752B1" w:rsidRPr="007D133A">
              <w:rPr>
                <w:szCs w:val="24"/>
              </w:rPr>
              <w:t>vyriausioji specialist</w:t>
            </w:r>
            <w:r w:rsidR="00E0516F" w:rsidRPr="007D133A">
              <w:rPr>
                <w:szCs w:val="24"/>
              </w:rPr>
              <w:t>ė</w:t>
            </w:r>
          </w:p>
        </w:tc>
        <w:tc>
          <w:tcPr>
            <w:tcW w:w="1134" w:type="dxa"/>
          </w:tcPr>
          <w:p w14:paraId="4E5B3437" w14:textId="77777777" w:rsidR="00766FDB" w:rsidRPr="007D133A" w:rsidRDefault="00766FDB" w:rsidP="00EB0E76">
            <w:pPr>
              <w:jc w:val="center"/>
              <w:rPr>
                <w:szCs w:val="24"/>
              </w:rPr>
            </w:pPr>
          </w:p>
        </w:tc>
        <w:tc>
          <w:tcPr>
            <w:tcW w:w="3968" w:type="dxa"/>
          </w:tcPr>
          <w:p w14:paraId="1BEEEE7C" w14:textId="77777777" w:rsidR="00EB0E76" w:rsidRPr="007D133A" w:rsidRDefault="00EB0E76" w:rsidP="00EB0E76">
            <w:pPr>
              <w:jc w:val="right"/>
              <w:rPr>
                <w:szCs w:val="24"/>
              </w:rPr>
            </w:pPr>
          </w:p>
          <w:p w14:paraId="031AAE39" w14:textId="77777777" w:rsidR="00766FDB" w:rsidRPr="007D133A" w:rsidRDefault="006752B1" w:rsidP="00096BEA">
            <w:pPr>
              <w:ind w:left="2268"/>
              <w:rPr>
                <w:szCs w:val="24"/>
              </w:rPr>
            </w:pPr>
            <w:r w:rsidRPr="007D133A">
              <w:rPr>
                <w:szCs w:val="24"/>
              </w:rPr>
              <w:t>Greta Juškėnaitė</w:t>
            </w:r>
          </w:p>
        </w:tc>
      </w:tr>
      <w:tr w:rsidR="00096BEA" w:rsidRPr="007D133A" w14:paraId="74375C46" w14:textId="77777777" w:rsidTr="00657B81">
        <w:trPr>
          <w:cantSplit/>
          <w:jc w:val="center"/>
        </w:trPr>
        <w:tc>
          <w:tcPr>
            <w:tcW w:w="4536" w:type="dxa"/>
          </w:tcPr>
          <w:p w14:paraId="548E9CD6" w14:textId="77777777" w:rsidR="00096BEA" w:rsidRPr="007D133A" w:rsidRDefault="00096BEA" w:rsidP="00EB0E76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7E23A91C" w14:textId="77777777" w:rsidR="00096BEA" w:rsidRPr="007D133A" w:rsidRDefault="00096BEA" w:rsidP="00EB0E76">
            <w:pPr>
              <w:jc w:val="center"/>
              <w:rPr>
                <w:szCs w:val="24"/>
              </w:rPr>
            </w:pPr>
          </w:p>
        </w:tc>
        <w:tc>
          <w:tcPr>
            <w:tcW w:w="3968" w:type="dxa"/>
          </w:tcPr>
          <w:p w14:paraId="391BA28A" w14:textId="77777777" w:rsidR="00096BEA" w:rsidRPr="007D133A" w:rsidRDefault="00096BEA" w:rsidP="00EB0E76">
            <w:pPr>
              <w:jc w:val="right"/>
              <w:rPr>
                <w:szCs w:val="24"/>
              </w:rPr>
            </w:pPr>
          </w:p>
        </w:tc>
      </w:tr>
    </w:tbl>
    <w:p w14:paraId="0D2BA378" w14:textId="77777777" w:rsidR="00766FDB" w:rsidRPr="007D133A" w:rsidRDefault="00766FDB" w:rsidP="00EB0E76">
      <w:pPr>
        <w:keepNext/>
        <w:framePr w:h="284" w:hRule="exact" w:hSpace="142" w:vSpace="142" w:wrap="notBeside" w:vAnchor="page" w:hAnchor="margin" w:y="14856" w:anchorLock="1"/>
        <w:rPr>
          <w:szCs w:val="24"/>
        </w:rPr>
      </w:pPr>
    </w:p>
    <w:p w14:paraId="5E2AE013" w14:textId="77777777" w:rsidR="00766FDB" w:rsidRPr="007D133A" w:rsidRDefault="00766FDB" w:rsidP="00EB0E76">
      <w:pPr>
        <w:rPr>
          <w:rStyle w:val="Stilius12pt"/>
          <w:szCs w:val="24"/>
        </w:rPr>
      </w:pPr>
    </w:p>
    <w:p w14:paraId="2DE31C8F" w14:textId="77777777" w:rsidR="00766FDB" w:rsidRPr="007D133A" w:rsidRDefault="00766FDB" w:rsidP="00EB0E76">
      <w:pPr>
        <w:rPr>
          <w:rStyle w:val="Stilius12pt"/>
          <w:szCs w:val="24"/>
        </w:rPr>
        <w:sectPr w:rsidR="00766FDB" w:rsidRPr="007D133A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7CCB63C0" w14:textId="77777777" w:rsidR="00766FDB" w:rsidRPr="007D133A" w:rsidRDefault="00766FDB" w:rsidP="00EB0E76">
      <w:pPr>
        <w:rPr>
          <w:szCs w:val="24"/>
        </w:rPr>
      </w:pPr>
    </w:p>
    <w:p w14:paraId="21BEB9BC" w14:textId="77777777" w:rsidR="00CC2CA0" w:rsidRPr="007D133A" w:rsidRDefault="00CC2CA0" w:rsidP="00EB0E76">
      <w:pPr>
        <w:pStyle w:val="Pagrindinistekstas"/>
        <w:tabs>
          <w:tab w:val="left" w:pos="6804"/>
        </w:tabs>
        <w:jc w:val="both"/>
        <w:rPr>
          <w:szCs w:val="24"/>
        </w:rPr>
      </w:pPr>
    </w:p>
    <w:p w14:paraId="2CE813E0" w14:textId="77777777" w:rsidR="00E12B55" w:rsidRPr="007D133A" w:rsidRDefault="00E12B55" w:rsidP="00EB0E76">
      <w:pPr>
        <w:pStyle w:val="Pagrindinistekstas"/>
        <w:tabs>
          <w:tab w:val="left" w:pos="6804"/>
        </w:tabs>
        <w:jc w:val="both"/>
        <w:rPr>
          <w:szCs w:val="24"/>
        </w:rPr>
      </w:pPr>
    </w:p>
    <w:p w14:paraId="5E4F4327" w14:textId="77777777" w:rsidR="00E12B55" w:rsidRPr="007D133A" w:rsidRDefault="00E12B55" w:rsidP="00EB0E76">
      <w:pPr>
        <w:pStyle w:val="Pagrindinistekstas"/>
        <w:tabs>
          <w:tab w:val="left" w:pos="6804"/>
        </w:tabs>
        <w:jc w:val="both"/>
        <w:rPr>
          <w:szCs w:val="24"/>
        </w:rPr>
      </w:pPr>
    </w:p>
    <w:sectPr w:rsidR="00E12B55" w:rsidRPr="007D133A" w:rsidSect="007C712A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599B" w14:textId="77777777" w:rsidR="0065068E" w:rsidRDefault="0065068E">
      <w:r>
        <w:separator/>
      </w:r>
    </w:p>
  </w:endnote>
  <w:endnote w:type="continuationSeparator" w:id="0">
    <w:p w14:paraId="73FD6C5A" w14:textId="77777777" w:rsidR="0065068E" w:rsidRDefault="0065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E490" w14:textId="77777777" w:rsidR="0065068E" w:rsidRDefault="0065068E">
      <w:r>
        <w:separator/>
      </w:r>
    </w:p>
  </w:footnote>
  <w:footnote w:type="continuationSeparator" w:id="0">
    <w:p w14:paraId="35CD3B1F" w14:textId="77777777" w:rsidR="0065068E" w:rsidRDefault="0065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4188" w14:textId="77777777" w:rsidR="005A56C3" w:rsidRDefault="003A4F0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958E9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64F1C1B1" w14:textId="77777777" w:rsidR="005A56C3" w:rsidRDefault="005A56C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5841" w14:textId="77777777" w:rsidR="005A56C3" w:rsidRDefault="003A4F0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C350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F0A5FCD" w14:textId="77777777" w:rsidR="005A56C3" w:rsidRDefault="005A56C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C07D" w14:textId="77777777" w:rsidR="00E762E0" w:rsidRPr="00876EDD" w:rsidRDefault="00E762E0" w:rsidP="00876EDD">
    <w:pPr>
      <w:pStyle w:val="Antrats"/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54E63748"/>
    <w:multiLevelType w:val="hybridMultilevel"/>
    <w:tmpl w:val="AA0C067E"/>
    <w:lvl w:ilvl="0" w:tplc="BD062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37062">
    <w:abstractNumId w:val="1"/>
  </w:num>
  <w:num w:numId="2" w16cid:durableId="138809163">
    <w:abstractNumId w:val="0"/>
  </w:num>
  <w:num w:numId="3" w16cid:durableId="9464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3541"/>
    <w:rsid w:val="00004163"/>
    <w:rsid w:val="00005BCB"/>
    <w:rsid w:val="00015F0E"/>
    <w:rsid w:val="00020A7C"/>
    <w:rsid w:val="00023762"/>
    <w:rsid w:val="00027EA0"/>
    <w:rsid w:val="000325E4"/>
    <w:rsid w:val="00032C7F"/>
    <w:rsid w:val="000447A1"/>
    <w:rsid w:val="000447FA"/>
    <w:rsid w:val="00046C07"/>
    <w:rsid w:val="00070120"/>
    <w:rsid w:val="00070FDE"/>
    <w:rsid w:val="000719BE"/>
    <w:rsid w:val="00071C74"/>
    <w:rsid w:val="00074CAD"/>
    <w:rsid w:val="00076F98"/>
    <w:rsid w:val="00083A13"/>
    <w:rsid w:val="0008491B"/>
    <w:rsid w:val="00096BEA"/>
    <w:rsid w:val="000A32D4"/>
    <w:rsid w:val="000B0B05"/>
    <w:rsid w:val="000C2E29"/>
    <w:rsid w:val="000C41D2"/>
    <w:rsid w:val="000C41FC"/>
    <w:rsid w:val="000C72D8"/>
    <w:rsid w:val="000D14B4"/>
    <w:rsid w:val="000D2C37"/>
    <w:rsid w:val="000D3FF7"/>
    <w:rsid w:val="000D5504"/>
    <w:rsid w:val="000E3ACB"/>
    <w:rsid w:val="000E573A"/>
    <w:rsid w:val="000F0FCE"/>
    <w:rsid w:val="000F637A"/>
    <w:rsid w:val="0010055C"/>
    <w:rsid w:val="001039C2"/>
    <w:rsid w:val="00104A5E"/>
    <w:rsid w:val="001057B7"/>
    <w:rsid w:val="00105A3B"/>
    <w:rsid w:val="0010607E"/>
    <w:rsid w:val="001116FD"/>
    <w:rsid w:val="00111956"/>
    <w:rsid w:val="00111F4A"/>
    <w:rsid w:val="00121D85"/>
    <w:rsid w:val="0012470C"/>
    <w:rsid w:val="00125EB2"/>
    <w:rsid w:val="00127579"/>
    <w:rsid w:val="00127BB9"/>
    <w:rsid w:val="0013139B"/>
    <w:rsid w:val="001513D0"/>
    <w:rsid w:val="001518CB"/>
    <w:rsid w:val="00156B3A"/>
    <w:rsid w:val="0018005C"/>
    <w:rsid w:val="00185FA1"/>
    <w:rsid w:val="0018619D"/>
    <w:rsid w:val="00195D02"/>
    <w:rsid w:val="001964D7"/>
    <w:rsid w:val="001971B0"/>
    <w:rsid w:val="001A0FB3"/>
    <w:rsid w:val="001A5622"/>
    <w:rsid w:val="001A678A"/>
    <w:rsid w:val="001B0AB8"/>
    <w:rsid w:val="001C0622"/>
    <w:rsid w:val="001D320C"/>
    <w:rsid w:val="001D5147"/>
    <w:rsid w:val="001D78D8"/>
    <w:rsid w:val="001E033B"/>
    <w:rsid w:val="001E57AB"/>
    <w:rsid w:val="001F0869"/>
    <w:rsid w:val="001F7F59"/>
    <w:rsid w:val="002004FC"/>
    <w:rsid w:val="00216631"/>
    <w:rsid w:val="002253B9"/>
    <w:rsid w:val="00232D71"/>
    <w:rsid w:val="00236860"/>
    <w:rsid w:val="00241642"/>
    <w:rsid w:val="00247BD4"/>
    <w:rsid w:val="00250AA1"/>
    <w:rsid w:val="0025385C"/>
    <w:rsid w:val="00253C53"/>
    <w:rsid w:val="00274E4C"/>
    <w:rsid w:val="00281C5F"/>
    <w:rsid w:val="0028257E"/>
    <w:rsid w:val="00282CA6"/>
    <w:rsid w:val="00287534"/>
    <w:rsid w:val="00287B2F"/>
    <w:rsid w:val="00293C2F"/>
    <w:rsid w:val="00294C15"/>
    <w:rsid w:val="002B19E2"/>
    <w:rsid w:val="002C063F"/>
    <w:rsid w:val="002C4AE1"/>
    <w:rsid w:val="002C7D4B"/>
    <w:rsid w:val="002D1D7E"/>
    <w:rsid w:val="002D2276"/>
    <w:rsid w:val="002D5F92"/>
    <w:rsid w:val="002D705F"/>
    <w:rsid w:val="002E3734"/>
    <w:rsid w:val="002E4D82"/>
    <w:rsid w:val="002E7BEF"/>
    <w:rsid w:val="002F1B2F"/>
    <w:rsid w:val="002F2090"/>
    <w:rsid w:val="002F4D47"/>
    <w:rsid w:val="002F5913"/>
    <w:rsid w:val="00312DB4"/>
    <w:rsid w:val="00313FCD"/>
    <w:rsid w:val="00314970"/>
    <w:rsid w:val="00315464"/>
    <w:rsid w:val="00316976"/>
    <w:rsid w:val="003177D0"/>
    <w:rsid w:val="00331AE9"/>
    <w:rsid w:val="0033231D"/>
    <w:rsid w:val="003330B1"/>
    <w:rsid w:val="00333B99"/>
    <w:rsid w:val="00340AAE"/>
    <w:rsid w:val="00345C3D"/>
    <w:rsid w:val="00346AF0"/>
    <w:rsid w:val="003575E8"/>
    <w:rsid w:val="00366619"/>
    <w:rsid w:val="0037767B"/>
    <w:rsid w:val="00381148"/>
    <w:rsid w:val="003952B0"/>
    <w:rsid w:val="003A1E5B"/>
    <w:rsid w:val="003A4F0C"/>
    <w:rsid w:val="003A6C50"/>
    <w:rsid w:val="003B2694"/>
    <w:rsid w:val="003B43C1"/>
    <w:rsid w:val="003B5A9D"/>
    <w:rsid w:val="003C04DE"/>
    <w:rsid w:val="003C6E17"/>
    <w:rsid w:val="003D2CDA"/>
    <w:rsid w:val="003E27B6"/>
    <w:rsid w:val="003E7D3D"/>
    <w:rsid w:val="003F22AD"/>
    <w:rsid w:val="003F284C"/>
    <w:rsid w:val="003F7C28"/>
    <w:rsid w:val="004113D3"/>
    <w:rsid w:val="00412CF0"/>
    <w:rsid w:val="00413C7A"/>
    <w:rsid w:val="0043350F"/>
    <w:rsid w:val="004361B7"/>
    <w:rsid w:val="00441B85"/>
    <w:rsid w:val="00443ED5"/>
    <w:rsid w:val="004448F4"/>
    <w:rsid w:val="00451206"/>
    <w:rsid w:val="00464DB8"/>
    <w:rsid w:val="004676EF"/>
    <w:rsid w:val="0047030A"/>
    <w:rsid w:val="004733E5"/>
    <w:rsid w:val="004744D1"/>
    <w:rsid w:val="00482B2F"/>
    <w:rsid w:val="00494C87"/>
    <w:rsid w:val="004958E9"/>
    <w:rsid w:val="004C0B59"/>
    <w:rsid w:val="004C3B66"/>
    <w:rsid w:val="004D23FB"/>
    <w:rsid w:val="004D2D4D"/>
    <w:rsid w:val="004E0385"/>
    <w:rsid w:val="004E7A54"/>
    <w:rsid w:val="004F3396"/>
    <w:rsid w:val="004F33C9"/>
    <w:rsid w:val="0050312E"/>
    <w:rsid w:val="00512914"/>
    <w:rsid w:val="00513A2B"/>
    <w:rsid w:val="005210CE"/>
    <w:rsid w:val="00537BF3"/>
    <w:rsid w:val="005400B9"/>
    <w:rsid w:val="005455D9"/>
    <w:rsid w:val="00550B8F"/>
    <w:rsid w:val="00554EA7"/>
    <w:rsid w:val="0056179E"/>
    <w:rsid w:val="0056776D"/>
    <w:rsid w:val="00574EC1"/>
    <w:rsid w:val="00581C02"/>
    <w:rsid w:val="00582055"/>
    <w:rsid w:val="005969F1"/>
    <w:rsid w:val="00597690"/>
    <w:rsid w:val="00597BBF"/>
    <w:rsid w:val="005A1839"/>
    <w:rsid w:val="005A23C2"/>
    <w:rsid w:val="005A3406"/>
    <w:rsid w:val="005A56C3"/>
    <w:rsid w:val="005B33F9"/>
    <w:rsid w:val="005B3848"/>
    <w:rsid w:val="005C3A4A"/>
    <w:rsid w:val="005D3B7F"/>
    <w:rsid w:val="005E4A3C"/>
    <w:rsid w:val="005E666B"/>
    <w:rsid w:val="005E76E4"/>
    <w:rsid w:val="005F0F9D"/>
    <w:rsid w:val="005F708E"/>
    <w:rsid w:val="00600373"/>
    <w:rsid w:val="00603DFC"/>
    <w:rsid w:val="00605156"/>
    <w:rsid w:val="00611E1C"/>
    <w:rsid w:val="0061538F"/>
    <w:rsid w:val="0061539A"/>
    <w:rsid w:val="00617E2F"/>
    <w:rsid w:val="00622F9C"/>
    <w:rsid w:val="00623F10"/>
    <w:rsid w:val="00625ECA"/>
    <w:rsid w:val="00626C73"/>
    <w:rsid w:val="0062726D"/>
    <w:rsid w:val="00642833"/>
    <w:rsid w:val="00643334"/>
    <w:rsid w:val="00645FF2"/>
    <w:rsid w:val="0065068E"/>
    <w:rsid w:val="00652743"/>
    <w:rsid w:val="00656FB4"/>
    <w:rsid w:val="00657B81"/>
    <w:rsid w:val="00673B3A"/>
    <w:rsid w:val="006752B1"/>
    <w:rsid w:val="0068017D"/>
    <w:rsid w:val="00684197"/>
    <w:rsid w:val="00692EB2"/>
    <w:rsid w:val="006943BB"/>
    <w:rsid w:val="006A0AE6"/>
    <w:rsid w:val="006A4F10"/>
    <w:rsid w:val="006C3F48"/>
    <w:rsid w:val="006C77E1"/>
    <w:rsid w:val="006E0E1A"/>
    <w:rsid w:val="006E6B6C"/>
    <w:rsid w:val="006E6C9D"/>
    <w:rsid w:val="006F34C8"/>
    <w:rsid w:val="006F3A13"/>
    <w:rsid w:val="00710CAD"/>
    <w:rsid w:val="0071541F"/>
    <w:rsid w:val="00715740"/>
    <w:rsid w:val="0072191F"/>
    <w:rsid w:val="007239CE"/>
    <w:rsid w:val="00731728"/>
    <w:rsid w:val="00732F0F"/>
    <w:rsid w:val="00733D95"/>
    <w:rsid w:val="00741DB8"/>
    <w:rsid w:val="00742611"/>
    <w:rsid w:val="00745050"/>
    <w:rsid w:val="00745FDE"/>
    <w:rsid w:val="007474DF"/>
    <w:rsid w:val="00747827"/>
    <w:rsid w:val="007479E8"/>
    <w:rsid w:val="00751916"/>
    <w:rsid w:val="00754F90"/>
    <w:rsid w:val="00761686"/>
    <w:rsid w:val="00766FDB"/>
    <w:rsid w:val="007738FC"/>
    <w:rsid w:val="00774EE1"/>
    <w:rsid w:val="007773D9"/>
    <w:rsid w:val="00785BAF"/>
    <w:rsid w:val="00795589"/>
    <w:rsid w:val="007960FD"/>
    <w:rsid w:val="007A4292"/>
    <w:rsid w:val="007B20B8"/>
    <w:rsid w:val="007C712A"/>
    <w:rsid w:val="007D133A"/>
    <w:rsid w:val="007D1BB8"/>
    <w:rsid w:val="007D435A"/>
    <w:rsid w:val="007D5356"/>
    <w:rsid w:val="007D621B"/>
    <w:rsid w:val="007E13F8"/>
    <w:rsid w:val="007E3B63"/>
    <w:rsid w:val="007E486A"/>
    <w:rsid w:val="007F000F"/>
    <w:rsid w:val="007F4CAF"/>
    <w:rsid w:val="007F71E2"/>
    <w:rsid w:val="0080185C"/>
    <w:rsid w:val="008060F2"/>
    <w:rsid w:val="00807C26"/>
    <w:rsid w:val="00810E40"/>
    <w:rsid w:val="0081127B"/>
    <w:rsid w:val="00811382"/>
    <w:rsid w:val="0081769E"/>
    <w:rsid w:val="00820AB6"/>
    <w:rsid w:val="00822498"/>
    <w:rsid w:val="0082567D"/>
    <w:rsid w:val="00825941"/>
    <w:rsid w:val="008306E6"/>
    <w:rsid w:val="0084577C"/>
    <w:rsid w:val="00845C05"/>
    <w:rsid w:val="00845F23"/>
    <w:rsid w:val="00846012"/>
    <w:rsid w:val="0084768C"/>
    <w:rsid w:val="00850633"/>
    <w:rsid w:val="008564D9"/>
    <w:rsid w:val="0085661B"/>
    <w:rsid w:val="0085725F"/>
    <w:rsid w:val="008578DF"/>
    <w:rsid w:val="00861ED4"/>
    <w:rsid w:val="0086202F"/>
    <w:rsid w:val="00862565"/>
    <w:rsid w:val="008628DC"/>
    <w:rsid w:val="00866D7B"/>
    <w:rsid w:val="00876EDD"/>
    <w:rsid w:val="0088205D"/>
    <w:rsid w:val="008A090A"/>
    <w:rsid w:val="008A623A"/>
    <w:rsid w:val="008B062A"/>
    <w:rsid w:val="008B55DC"/>
    <w:rsid w:val="008C65BE"/>
    <w:rsid w:val="008D024A"/>
    <w:rsid w:val="008D36EE"/>
    <w:rsid w:val="008D404E"/>
    <w:rsid w:val="008D643B"/>
    <w:rsid w:val="008E1EB1"/>
    <w:rsid w:val="008E524D"/>
    <w:rsid w:val="008E5E12"/>
    <w:rsid w:val="008F1599"/>
    <w:rsid w:val="00904443"/>
    <w:rsid w:val="00910A69"/>
    <w:rsid w:val="00912821"/>
    <w:rsid w:val="00914CE8"/>
    <w:rsid w:val="00920D9E"/>
    <w:rsid w:val="009304C0"/>
    <w:rsid w:val="00931097"/>
    <w:rsid w:val="009311DC"/>
    <w:rsid w:val="0093426F"/>
    <w:rsid w:val="00937154"/>
    <w:rsid w:val="009444EF"/>
    <w:rsid w:val="00945F0A"/>
    <w:rsid w:val="009574B0"/>
    <w:rsid w:val="009616A9"/>
    <w:rsid w:val="009651F4"/>
    <w:rsid w:val="009703C9"/>
    <w:rsid w:val="00973493"/>
    <w:rsid w:val="00975725"/>
    <w:rsid w:val="00976273"/>
    <w:rsid w:val="00976D9B"/>
    <w:rsid w:val="00977939"/>
    <w:rsid w:val="009916F2"/>
    <w:rsid w:val="009972EF"/>
    <w:rsid w:val="009B0265"/>
    <w:rsid w:val="009B2F0B"/>
    <w:rsid w:val="009B61DF"/>
    <w:rsid w:val="009C14EF"/>
    <w:rsid w:val="009C392D"/>
    <w:rsid w:val="009D2A45"/>
    <w:rsid w:val="009D47ED"/>
    <w:rsid w:val="009D4FFB"/>
    <w:rsid w:val="009E0CA5"/>
    <w:rsid w:val="009E27F9"/>
    <w:rsid w:val="009E7204"/>
    <w:rsid w:val="009F4816"/>
    <w:rsid w:val="009F6653"/>
    <w:rsid w:val="009F6DD7"/>
    <w:rsid w:val="00A0110E"/>
    <w:rsid w:val="00A13837"/>
    <w:rsid w:val="00A13FF5"/>
    <w:rsid w:val="00A17919"/>
    <w:rsid w:val="00A27E94"/>
    <w:rsid w:val="00A311A1"/>
    <w:rsid w:val="00A347A7"/>
    <w:rsid w:val="00A35D4B"/>
    <w:rsid w:val="00A37BAC"/>
    <w:rsid w:val="00A431C3"/>
    <w:rsid w:val="00A609D4"/>
    <w:rsid w:val="00A617C1"/>
    <w:rsid w:val="00A7430F"/>
    <w:rsid w:val="00A75454"/>
    <w:rsid w:val="00A801BF"/>
    <w:rsid w:val="00A81944"/>
    <w:rsid w:val="00A83BEB"/>
    <w:rsid w:val="00A90C24"/>
    <w:rsid w:val="00A929B4"/>
    <w:rsid w:val="00A95BDC"/>
    <w:rsid w:val="00AA50A1"/>
    <w:rsid w:val="00AB0492"/>
    <w:rsid w:val="00AB48CF"/>
    <w:rsid w:val="00AB6381"/>
    <w:rsid w:val="00AC2298"/>
    <w:rsid w:val="00AC34C2"/>
    <w:rsid w:val="00AC37D3"/>
    <w:rsid w:val="00AE0AEC"/>
    <w:rsid w:val="00AE14A6"/>
    <w:rsid w:val="00AE3E1A"/>
    <w:rsid w:val="00AF14C8"/>
    <w:rsid w:val="00AF1B7A"/>
    <w:rsid w:val="00AF6072"/>
    <w:rsid w:val="00B21892"/>
    <w:rsid w:val="00B24765"/>
    <w:rsid w:val="00B26A17"/>
    <w:rsid w:val="00B3063C"/>
    <w:rsid w:val="00B41F1D"/>
    <w:rsid w:val="00B43F5E"/>
    <w:rsid w:val="00B44AFC"/>
    <w:rsid w:val="00B47631"/>
    <w:rsid w:val="00B510CA"/>
    <w:rsid w:val="00B52413"/>
    <w:rsid w:val="00B530E5"/>
    <w:rsid w:val="00B534CB"/>
    <w:rsid w:val="00B64DD4"/>
    <w:rsid w:val="00B65F39"/>
    <w:rsid w:val="00B756C0"/>
    <w:rsid w:val="00B77FBB"/>
    <w:rsid w:val="00B843DB"/>
    <w:rsid w:val="00B84680"/>
    <w:rsid w:val="00B8527B"/>
    <w:rsid w:val="00BA5E6F"/>
    <w:rsid w:val="00BA7D7F"/>
    <w:rsid w:val="00BB0FA7"/>
    <w:rsid w:val="00BB1B83"/>
    <w:rsid w:val="00BB2385"/>
    <w:rsid w:val="00BB7818"/>
    <w:rsid w:val="00BC2E98"/>
    <w:rsid w:val="00BC4325"/>
    <w:rsid w:val="00BC6FB3"/>
    <w:rsid w:val="00BD4039"/>
    <w:rsid w:val="00BE07C8"/>
    <w:rsid w:val="00BE7584"/>
    <w:rsid w:val="00BE758E"/>
    <w:rsid w:val="00BF09B3"/>
    <w:rsid w:val="00BF0A4D"/>
    <w:rsid w:val="00BF31FB"/>
    <w:rsid w:val="00BF7723"/>
    <w:rsid w:val="00C043CC"/>
    <w:rsid w:val="00C05CDF"/>
    <w:rsid w:val="00C113F4"/>
    <w:rsid w:val="00C15A44"/>
    <w:rsid w:val="00C22F87"/>
    <w:rsid w:val="00C244E8"/>
    <w:rsid w:val="00C26A78"/>
    <w:rsid w:val="00C32F7B"/>
    <w:rsid w:val="00C350E7"/>
    <w:rsid w:val="00C3566E"/>
    <w:rsid w:val="00C37C62"/>
    <w:rsid w:val="00C468CF"/>
    <w:rsid w:val="00C50EDE"/>
    <w:rsid w:val="00C56F17"/>
    <w:rsid w:val="00C62F2B"/>
    <w:rsid w:val="00C64A85"/>
    <w:rsid w:val="00C6757E"/>
    <w:rsid w:val="00C77632"/>
    <w:rsid w:val="00C80CBA"/>
    <w:rsid w:val="00C90E4B"/>
    <w:rsid w:val="00C94A79"/>
    <w:rsid w:val="00C94DA8"/>
    <w:rsid w:val="00C95292"/>
    <w:rsid w:val="00CA19DA"/>
    <w:rsid w:val="00CA3613"/>
    <w:rsid w:val="00CA37BD"/>
    <w:rsid w:val="00CA79C6"/>
    <w:rsid w:val="00CB4021"/>
    <w:rsid w:val="00CB62A2"/>
    <w:rsid w:val="00CC0156"/>
    <w:rsid w:val="00CC2CA0"/>
    <w:rsid w:val="00CC350C"/>
    <w:rsid w:val="00CC5D3D"/>
    <w:rsid w:val="00CD15B8"/>
    <w:rsid w:val="00CD2399"/>
    <w:rsid w:val="00CD4277"/>
    <w:rsid w:val="00CD6CFC"/>
    <w:rsid w:val="00CD7572"/>
    <w:rsid w:val="00CD7DF3"/>
    <w:rsid w:val="00CE1575"/>
    <w:rsid w:val="00CE261B"/>
    <w:rsid w:val="00CE309A"/>
    <w:rsid w:val="00CF098E"/>
    <w:rsid w:val="00CF1A0F"/>
    <w:rsid w:val="00D123B0"/>
    <w:rsid w:val="00D16D48"/>
    <w:rsid w:val="00D25127"/>
    <w:rsid w:val="00D34271"/>
    <w:rsid w:val="00D3547A"/>
    <w:rsid w:val="00D37EA3"/>
    <w:rsid w:val="00D447DC"/>
    <w:rsid w:val="00D45F21"/>
    <w:rsid w:val="00D47360"/>
    <w:rsid w:val="00D50AAF"/>
    <w:rsid w:val="00D730C1"/>
    <w:rsid w:val="00D7405D"/>
    <w:rsid w:val="00D75256"/>
    <w:rsid w:val="00D77662"/>
    <w:rsid w:val="00D802E4"/>
    <w:rsid w:val="00D8117E"/>
    <w:rsid w:val="00D815B9"/>
    <w:rsid w:val="00D81CA8"/>
    <w:rsid w:val="00D83F2B"/>
    <w:rsid w:val="00DA6ABE"/>
    <w:rsid w:val="00DB0384"/>
    <w:rsid w:val="00DB0AFC"/>
    <w:rsid w:val="00DB4BC8"/>
    <w:rsid w:val="00DC4E69"/>
    <w:rsid w:val="00DC75E6"/>
    <w:rsid w:val="00DD2E3E"/>
    <w:rsid w:val="00DD44E7"/>
    <w:rsid w:val="00DE3CB9"/>
    <w:rsid w:val="00DE4F8D"/>
    <w:rsid w:val="00DF0916"/>
    <w:rsid w:val="00DF50FE"/>
    <w:rsid w:val="00E000B4"/>
    <w:rsid w:val="00E00758"/>
    <w:rsid w:val="00E0516F"/>
    <w:rsid w:val="00E05BA3"/>
    <w:rsid w:val="00E103E9"/>
    <w:rsid w:val="00E10420"/>
    <w:rsid w:val="00E12637"/>
    <w:rsid w:val="00E12B55"/>
    <w:rsid w:val="00E14235"/>
    <w:rsid w:val="00E143A6"/>
    <w:rsid w:val="00E15F9D"/>
    <w:rsid w:val="00E16839"/>
    <w:rsid w:val="00E20E4D"/>
    <w:rsid w:val="00E214AE"/>
    <w:rsid w:val="00E3249F"/>
    <w:rsid w:val="00E343A6"/>
    <w:rsid w:val="00E41492"/>
    <w:rsid w:val="00E50EA4"/>
    <w:rsid w:val="00E57725"/>
    <w:rsid w:val="00E577FF"/>
    <w:rsid w:val="00E63DD2"/>
    <w:rsid w:val="00E661B6"/>
    <w:rsid w:val="00E75385"/>
    <w:rsid w:val="00E762E0"/>
    <w:rsid w:val="00E80DB2"/>
    <w:rsid w:val="00E90168"/>
    <w:rsid w:val="00E902C9"/>
    <w:rsid w:val="00E91A52"/>
    <w:rsid w:val="00E92FFA"/>
    <w:rsid w:val="00E97FA4"/>
    <w:rsid w:val="00EA0A87"/>
    <w:rsid w:val="00EA0D51"/>
    <w:rsid w:val="00EA1839"/>
    <w:rsid w:val="00EA23E8"/>
    <w:rsid w:val="00EA3D32"/>
    <w:rsid w:val="00EA44AA"/>
    <w:rsid w:val="00EA6897"/>
    <w:rsid w:val="00EA7171"/>
    <w:rsid w:val="00EB006E"/>
    <w:rsid w:val="00EB0E76"/>
    <w:rsid w:val="00EB2E9A"/>
    <w:rsid w:val="00EB512C"/>
    <w:rsid w:val="00EB69A7"/>
    <w:rsid w:val="00EC298D"/>
    <w:rsid w:val="00ED5588"/>
    <w:rsid w:val="00EE0A8F"/>
    <w:rsid w:val="00EE0A9C"/>
    <w:rsid w:val="00EE1417"/>
    <w:rsid w:val="00EE6792"/>
    <w:rsid w:val="00EF00BA"/>
    <w:rsid w:val="00EF58DD"/>
    <w:rsid w:val="00F026A3"/>
    <w:rsid w:val="00F1223A"/>
    <w:rsid w:val="00F325AA"/>
    <w:rsid w:val="00F36994"/>
    <w:rsid w:val="00F4146F"/>
    <w:rsid w:val="00F43195"/>
    <w:rsid w:val="00F478DD"/>
    <w:rsid w:val="00F60E02"/>
    <w:rsid w:val="00F63188"/>
    <w:rsid w:val="00F66591"/>
    <w:rsid w:val="00F6776B"/>
    <w:rsid w:val="00F75FBB"/>
    <w:rsid w:val="00F82010"/>
    <w:rsid w:val="00F86712"/>
    <w:rsid w:val="00F871DC"/>
    <w:rsid w:val="00F92856"/>
    <w:rsid w:val="00F94D76"/>
    <w:rsid w:val="00F96994"/>
    <w:rsid w:val="00F96D77"/>
    <w:rsid w:val="00FB457A"/>
    <w:rsid w:val="00FC34C4"/>
    <w:rsid w:val="00FC3C8C"/>
    <w:rsid w:val="00FD375D"/>
    <w:rsid w:val="00FD48F4"/>
    <w:rsid w:val="00FD624E"/>
    <w:rsid w:val="00FE2DC2"/>
    <w:rsid w:val="00FE667A"/>
    <w:rsid w:val="00FF0E49"/>
    <w:rsid w:val="00FF3873"/>
    <w:rsid w:val="00FF42A9"/>
    <w:rsid w:val="00FF48B5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FE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  <w:style w:type="paragraph" w:styleId="HTMLiankstoformatuotas">
    <w:name w:val="HTML Preformatted"/>
    <w:basedOn w:val="prastasis"/>
    <w:link w:val="HTMLiankstoformatuotasDiagrama"/>
    <w:rsid w:val="00DB0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DB0384"/>
    <w:rPr>
      <w:rFonts w:ascii="Courier New" w:hAnsi="Courier New" w:cs="Courier New"/>
      <w:lang w:val="en-US" w:eastAsia="en-US" w:bidi="ar-SA"/>
    </w:rPr>
  </w:style>
  <w:style w:type="paragraph" w:styleId="Pagrindiniotekstotrauka">
    <w:name w:val="Body Text Indent"/>
    <w:basedOn w:val="prastasis"/>
    <w:link w:val="PagrindiniotekstotraukaDiagrama"/>
    <w:unhideWhenUsed/>
    <w:rsid w:val="00774EE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74EE1"/>
    <w:rPr>
      <w:sz w:val="24"/>
      <w:lang w:eastAsia="en-US" w:bidi="ar-SA"/>
    </w:rPr>
  </w:style>
  <w:style w:type="paragraph" w:customStyle="1" w:styleId="preformatted0">
    <w:name w:val="preformatted0"/>
    <w:basedOn w:val="prastasis"/>
    <w:rsid w:val="00774EE1"/>
    <w:pPr>
      <w:spacing w:before="100" w:beforeAutospacing="1" w:after="100" w:afterAutospacing="1"/>
    </w:pPr>
    <w:rPr>
      <w:szCs w:val="24"/>
      <w:lang w:val="en-US"/>
    </w:rPr>
  </w:style>
  <w:style w:type="paragraph" w:customStyle="1" w:styleId="preformatted">
    <w:name w:val="preformatted"/>
    <w:basedOn w:val="prastasis"/>
    <w:rsid w:val="00774EE1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kis@kazlurud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E8D6-6436-4ACC-BAC4-30DD4008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1739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2023-09-15T08:05:00Z</dcterms:created>
  <dcterms:modified xsi:type="dcterms:W3CDTF">2023-09-15T08:05:00Z</dcterms:modified>
</cp:coreProperties>
</file>