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7993A2" w14:textId="77777777" w:rsidR="00A431C3" w:rsidRDefault="009F063A" w:rsidP="00A431C3">
      <w:pPr>
        <w:jc w:val="center"/>
        <w:rPr>
          <w:szCs w:val="24"/>
        </w:rPr>
      </w:pPr>
      <w:r>
        <w:rPr>
          <w:noProof/>
          <w:szCs w:val="24"/>
          <w:lang w:eastAsia="lt-LT"/>
        </w:rPr>
        <w:drawing>
          <wp:anchor distT="0" distB="0" distL="114300" distR="114300" simplePos="0" relativeHeight="251659264" behindDoc="1" locked="0" layoutInCell="1" allowOverlap="1" wp14:anchorId="173D1403" wp14:editId="1D357522">
            <wp:simplePos x="0" y="0"/>
            <wp:positionH relativeFrom="margin">
              <wp:align>center</wp:align>
            </wp:positionH>
            <wp:positionV relativeFrom="paragraph">
              <wp:posOffset>-14605</wp:posOffset>
            </wp:positionV>
            <wp:extent cx="545213" cy="646981"/>
            <wp:effectExtent l="19050" t="0" r="7237" b="0"/>
            <wp:wrapNone/>
            <wp:docPr id="2" name="Paveikslėlis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39190-2.jpg"/>
                    <pic:cNvPicPr/>
                  </pic:nvPicPr>
                  <pic:blipFill>
                    <a:blip r:embed="rId8">
                      <a:extLst>
                        <a:ext uri="{28A0092B-C50C-407E-A947-70E740481C1C}">
                          <a14:useLocalDpi xmlns:a14="http://schemas.microsoft.com/office/drawing/2010/main" val="0"/>
                        </a:ext>
                      </a:extLst>
                    </a:blip>
                    <a:stretch>
                      <a:fillRect/>
                    </a:stretch>
                  </pic:blipFill>
                  <pic:spPr>
                    <a:xfrm>
                      <a:off x="0" y="0"/>
                      <a:ext cx="545213" cy="646981"/>
                    </a:xfrm>
                    <a:prstGeom prst="rect">
                      <a:avLst/>
                    </a:prstGeom>
                  </pic:spPr>
                </pic:pic>
              </a:graphicData>
            </a:graphic>
          </wp:anchor>
        </w:drawing>
      </w:r>
    </w:p>
    <w:p w14:paraId="07218DB0" w14:textId="77777777" w:rsidR="00A431C3" w:rsidRDefault="00A431C3" w:rsidP="00A431C3">
      <w:pPr>
        <w:jc w:val="center"/>
        <w:rPr>
          <w:szCs w:val="24"/>
        </w:rPr>
      </w:pPr>
    </w:p>
    <w:p w14:paraId="2D4558A1" w14:textId="77777777" w:rsidR="00A431C3" w:rsidRDefault="00A431C3" w:rsidP="00A431C3">
      <w:pPr>
        <w:jc w:val="center"/>
        <w:rPr>
          <w:szCs w:val="24"/>
        </w:rPr>
      </w:pPr>
    </w:p>
    <w:p w14:paraId="5865DB19" w14:textId="77777777" w:rsidR="00A431C3" w:rsidRDefault="00A431C3" w:rsidP="00A431C3">
      <w:pPr>
        <w:jc w:val="center"/>
        <w:rPr>
          <w:szCs w:val="24"/>
        </w:rPr>
      </w:pPr>
    </w:p>
    <w:p w14:paraId="56933A47" w14:textId="77777777" w:rsidR="001E54C8" w:rsidRDefault="004113D3" w:rsidP="009C23FF">
      <w:pPr>
        <w:jc w:val="center"/>
        <w:rPr>
          <w:b/>
          <w:bCs/>
          <w:sz w:val="28"/>
          <w:szCs w:val="28"/>
        </w:rPr>
      </w:pPr>
      <w:r w:rsidRPr="006F0EE9">
        <w:rPr>
          <w:b/>
          <w:bCs/>
          <w:sz w:val="28"/>
          <w:szCs w:val="28"/>
        </w:rPr>
        <w:t>KAZL</w:t>
      </w:r>
      <w:r w:rsidRPr="005C5EB2">
        <w:rPr>
          <w:b/>
          <w:bCs/>
          <w:sz w:val="28"/>
          <w:szCs w:val="28"/>
        </w:rPr>
        <w:t>Ų RŪDOS SAVIVALDYBĖS</w:t>
      </w:r>
      <w:r w:rsidR="009C23FF" w:rsidRPr="005C5EB2">
        <w:rPr>
          <w:b/>
          <w:bCs/>
          <w:sz w:val="28"/>
          <w:szCs w:val="28"/>
        </w:rPr>
        <w:t xml:space="preserve"> MERAS</w:t>
      </w:r>
      <w:r w:rsidRPr="005C5EB2">
        <w:rPr>
          <w:b/>
          <w:bCs/>
          <w:sz w:val="28"/>
          <w:szCs w:val="28"/>
        </w:rPr>
        <w:t xml:space="preserve"> </w:t>
      </w:r>
    </w:p>
    <w:p w14:paraId="692F9AB8" w14:textId="77777777" w:rsidR="005020A6" w:rsidRDefault="005020A6" w:rsidP="009C23FF">
      <w:pPr>
        <w:jc w:val="center"/>
        <w:rPr>
          <w:b/>
          <w:bCs/>
          <w:sz w:val="28"/>
          <w:szCs w:val="28"/>
        </w:rPr>
      </w:pPr>
    </w:p>
    <w:p w14:paraId="624F7862" w14:textId="77777777" w:rsidR="005020A6" w:rsidRDefault="005020A6" w:rsidP="009C23FF">
      <w:pPr>
        <w:jc w:val="center"/>
        <w:rPr>
          <w:b/>
          <w:bCs/>
          <w:sz w:val="28"/>
          <w:szCs w:val="28"/>
        </w:rPr>
      </w:pPr>
    </w:p>
    <w:p w14:paraId="1DCA24E4" w14:textId="77777777" w:rsidR="005020A6" w:rsidRDefault="005020A6" w:rsidP="009C23FF">
      <w:pPr>
        <w:jc w:val="center"/>
        <w:rPr>
          <w:b/>
          <w:bCs/>
          <w:sz w:val="28"/>
          <w:szCs w:val="28"/>
        </w:rPr>
        <w:sectPr w:rsidR="005020A6" w:rsidSect="00EF6A66">
          <w:type w:val="continuous"/>
          <w:pgSz w:w="11906" w:h="16838" w:code="9"/>
          <w:pgMar w:top="1134" w:right="567" w:bottom="1134" w:left="1701" w:header="567" w:footer="510" w:gutter="0"/>
          <w:cols w:space="1296"/>
          <w:titlePg/>
          <w:docGrid w:linePitch="272"/>
        </w:sectPr>
      </w:pPr>
    </w:p>
    <w:p w14:paraId="128CCE88" w14:textId="223E8A20" w:rsidR="00654202" w:rsidRPr="00181108" w:rsidRDefault="006F0EE9" w:rsidP="00654202">
      <w:pPr>
        <w:jc w:val="center"/>
        <w:rPr>
          <w:b/>
          <w:bCs/>
          <w:sz w:val="28"/>
          <w:szCs w:val="28"/>
        </w:rPr>
      </w:pPr>
      <w:r>
        <w:rPr>
          <w:b/>
          <w:bCs/>
          <w:sz w:val="28"/>
          <w:szCs w:val="28"/>
        </w:rPr>
        <w:t>POTVARKIS</w:t>
      </w:r>
    </w:p>
    <w:p w14:paraId="0716B452" w14:textId="09D06C32" w:rsidR="0092499A" w:rsidRPr="0092499A" w:rsidRDefault="00D71EA4" w:rsidP="00D1262A">
      <w:pPr>
        <w:tabs>
          <w:tab w:val="left" w:pos="900"/>
        </w:tabs>
        <w:jc w:val="center"/>
        <w:rPr>
          <w:b/>
          <w:bCs/>
        </w:rPr>
      </w:pPr>
      <w:r w:rsidRPr="0092499A">
        <w:rPr>
          <w:b/>
          <w:bCs/>
        </w:rPr>
        <w:t>DĖL ŽEMĖS</w:t>
      </w:r>
      <w:r>
        <w:rPr>
          <w:b/>
          <w:bCs/>
        </w:rPr>
        <w:t xml:space="preserve"> </w:t>
      </w:r>
      <w:r w:rsidRPr="0092499A">
        <w:rPr>
          <w:b/>
          <w:bCs/>
        </w:rPr>
        <w:t>SKLYPO</w:t>
      </w:r>
      <w:r>
        <w:rPr>
          <w:b/>
          <w:bCs/>
        </w:rPr>
        <w:t xml:space="preserve"> (KADASTRO NR. 5107/0004:292), ESANČIO ĄŽUOLŲ BŪDOS KAIME, KAZLŲ RŪDOS SAVIVALDYBĖJE, </w:t>
      </w:r>
      <w:r w:rsidRPr="0092499A">
        <w:rPr>
          <w:b/>
          <w:bCs/>
        </w:rPr>
        <w:t>PAGRINDINĖS</w:t>
      </w:r>
      <w:r>
        <w:rPr>
          <w:b/>
          <w:bCs/>
        </w:rPr>
        <w:t xml:space="preserve"> ŽEMĖS </w:t>
      </w:r>
      <w:r w:rsidRPr="0092499A">
        <w:rPr>
          <w:b/>
          <w:bCs/>
        </w:rPr>
        <w:t>NAUDOJIMO PASKIRTIES</w:t>
      </w:r>
      <w:r>
        <w:rPr>
          <w:b/>
          <w:bCs/>
        </w:rPr>
        <w:t xml:space="preserve"> IR </w:t>
      </w:r>
      <w:r w:rsidRPr="003544F5">
        <w:rPr>
          <w:b/>
          <w:bCs/>
        </w:rPr>
        <w:t>BŪDO</w:t>
      </w:r>
      <w:r w:rsidRPr="0092499A">
        <w:rPr>
          <w:b/>
          <w:bCs/>
        </w:rPr>
        <w:t xml:space="preserve"> PAKEITIMO</w:t>
      </w:r>
    </w:p>
    <w:p w14:paraId="54011FAB" w14:textId="1ABFEBA1" w:rsidR="00E917B0" w:rsidRDefault="00D71EA4" w:rsidP="006F0EE9">
      <w:pPr>
        <w:pStyle w:val="Pagrindinistekstas"/>
      </w:pPr>
      <w:r>
        <w:t xml:space="preserve">                                                           </w:t>
      </w:r>
    </w:p>
    <w:p w14:paraId="7557A5DE" w14:textId="1C1A03D8" w:rsidR="006F0EE9" w:rsidRDefault="006F0EE9" w:rsidP="00F31B08">
      <w:pPr>
        <w:pStyle w:val="Pagrindinistekstas"/>
        <w:tabs>
          <w:tab w:val="left" w:pos="810"/>
        </w:tabs>
        <w:jc w:val="center"/>
      </w:pPr>
      <w:r>
        <w:t>202</w:t>
      </w:r>
      <w:r w:rsidR="00501583">
        <w:t>3</w:t>
      </w:r>
      <w:r>
        <w:t xml:space="preserve"> m. </w:t>
      </w:r>
      <w:r w:rsidR="00FA09DC">
        <w:t>lapkričio</w:t>
      </w:r>
      <w:r>
        <w:t xml:space="preserve">     </w:t>
      </w:r>
      <w:r w:rsidR="00F31B08">
        <w:t xml:space="preserve">   </w:t>
      </w:r>
      <w:r>
        <w:t xml:space="preserve">d. Nr. </w:t>
      </w:r>
      <w:r w:rsidR="004D3EDE">
        <w:t>MV-</w:t>
      </w:r>
    </w:p>
    <w:p w14:paraId="3E833613" w14:textId="77777777" w:rsidR="006F0EE9" w:rsidRDefault="006F0EE9" w:rsidP="006F0EE9">
      <w:pPr>
        <w:pStyle w:val="Pagrindinistekstas"/>
      </w:pPr>
      <w:r>
        <w:t xml:space="preserve">                                                                        Kazlų Rūda</w:t>
      </w:r>
    </w:p>
    <w:p w14:paraId="4ABE5DA1" w14:textId="77777777" w:rsidR="006F0EE9" w:rsidRDefault="006F0EE9" w:rsidP="006F0EE9">
      <w:pPr>
        <w:pStyle w:val="Pagrindinistekstas"/>
      </w:pPr>
    </w:p>
    <w:p w14:paraId="2CBD484B" w14:textId="479A886F" w:rsidR="009B0ADF" w:rsidRPr="002F1A44" w:rsidRDefault="00E917B0" w:rsidP="002F1A44">
      <w:pPr>
        <w:tabs>
          <w:tab w:val="left" w:pos="284"/>
          <w:tab w:val="left" w:pos="900"/>
        </w:tabs>
        <w:ind w:firstLine="851"/>
        <w:jc w:val="both"/>
        <w:rPr>
          <w:bCs/>
          <w:szCs w:val="24"/>
        </w:rPr>
      </w:pPr>
      <w:r w:rsidRPr="002B5D0C">
        <w:rPr>
          <w:bCs/>
          <w:szCs w:val="24"/>
        </w:rPr>
        <w:t>Vadovaudamasi</w:t>
      </w:r>
      <w:r w:rsidR="00982E3B">
        <w:rPr>
          <w:bCs/>
          <w:szCs w:val="24"/>
        </w:rPr>
        <w:t xml:space="preserve"> </w:t>
      </w:r>
      <w:r w:rsidR="00F31B08" w:rsidRPr="002B5D0C">
        <w:rPr>
          <w:bCs/>
          <w:szCs w:val="24"/>
        </w:rPr>
        <w:t xml:space="preserve">Lietuvos Respublikos </w:t>
      </w:r>
      <w:r w:rsidR="00F31B08">
        <w:rPr>
          <w:bCs/>
          <w:szCs w:val="24"/>
        </w:rPr>
        <w:t xml:space="preserve">savivaldos įstatymo 3 straipsnio 3 dalimi, 25 straipsnio 5 dalimi, </w:t>
      </w:r>
      <w:r w:rsidR="00982E3B" w:rsidRPr="002B5D0C">
        <w:rPr>
          <w:bCs/>
          <w:szCs w:val="24"/>
        </w:rPr>
        <w:t>Lietuvos Respublikos teritorijų planavimo įstatymo 20 straipsnio 2 dalies 2 punktu</w:t>
      </w:r>
      <w:r w:rsidR="000A09AA">
        <w:rPr>
          <w:bCs/>
          <w:szCs w:val="24"/>
        </w:rPr>
        <w:t>,</w:t>
      </w:r>
      <w:r w:rsidR="000F5B11">
        <w:rPr>
          <w:bCs/>
          <w:szCs w:val="24"/>
        </w:rPr>
        <w:t xml:space="preserve"> </w:t>
      </w:r>
      <w:r w:rsidR="000F5B11" w:rsidRPr="002B5D0C">
        <w:rPr>
          <w:bCs/>
          <w:szCs w:val="24"/>
        </w:rPr>
        <w:t>Lietuvos Respublikos žemės įstatymo 23 straipsnio 2 dalimi</w:t>
      </w:r>
      <w:r w:rsidR="007D7DA5">
        <w:rPr>
          <w:bCs/>
          <w:szCs w:val="24"/>
        </w:rPr>
        <w:t xml:space="preserve">, Pagrindinės žemės naudojimo paskirties ir būdo nustatymo ir keitimo tvarkos bei sąlygų aprašo, patvirtinto Lietuvos Respublikos Vyriausybės 1999 m. rugsėjo 29 d. nutarimu Nr. 1073 „Dėl </w:t>
      </w:r>
      <w:r w:rsidR="00D71EA4">
        <w:rPr>
          <w:bCs/>
          <w:szCs w:val="24"/>
        </w:rPr>
        <w:t>P</w:t>
      </w:r>
      <w:r w:rsidR="007D7DA5">
        <w:rPr>
          <w:bCs/>
          <w:szCs w:val="24"/>
        </w:rPr>
        <w:t xml:space="preserve">agrindinės žemės naudojimo paskirties ir būdo nustatymo ir keitimo tvarkos bei sąlygų aprašo patvirtinimo“ 17 punktu, </w:t>
      </w:r>
      <w:r w:rsidR="00EB7F5F">
        <w:rPr>
          <w:bCs/>
          <w:szCs w:val="24"/>
        </w:rPr>
        <w:t xml:space="preserve">Žemės naudojimo būdų turinio aprašu, patvirtintu Lietuvos Respublikos aplinkos ministro 2013 m. gruodžio 11 d. įsakymu Nr. 3D-830/D1-920 „Dėl </w:t>
      </w:r>
      <w:r w:rsidR="00D71EA4">
        <w:rPr>
          <w:bCs/>
          <w:szCs w:val="24"/>
        </w:rPr>
        <w:t>Ž</w:t>
      </w:r>
      <w:r w:rsidR="00EB7F5F">
        <w:rPr>
          <w:bCs/>
          <w:szCs w:val="24"/>
        </w:rPr>
        <w:t xml:space="preserve">emės naudojimo būdų turinio aprašo patvirtinimo“, </w:t>
      </w:r>
      <w:r w:rsidR="007D7DA5" w:rsidRPr="002B5D0C">
        <w:rPr>
          <w:bCs/>
          <w:szCs w:val="24"/>
        </w:rPr>
        <w:t xml:space="preserve">Kazlų Rūdos savivaldybės tarybos </w:t>
      </w:r>
      <w:r w:rsidR="007D7DA5">
        <w:rPr>
          <w:bCs/>
          <w:szCs w:val="24"/>
        </w:rPr>
        <w:t xml:space="preserve">2014 m. gruodžio 18 d. </w:t>
      </w:r>
      <w:r w:rsidR="007D7DA5" w:rsidRPr="002B5D0C">
        <w:rPr>
          <w:bCs/>
          <w:szCs w:val="24"/>
        </w:rPr>
        <w:t>sprendimu Nr. TS IV(42)-2281 patvirtintu Kazlų Rūdos savivaldybės teritorijos bendruoju planu</w:t>
      </w:r>
      <w:r w:rsidR="002B0B4B">
        <w:rPr>
          <w:bCs/>
          <w:szCs w:val="24"/>
        </w:rPr>
        <w:t>,</w:t>
      </w:r>
      <w:r w:rsidR="002B0B4B" w:rsidRPr="002B0B4B">
        <w:t xml:space="preserve"> </w:t>
      </w:r>
      <w:r w:rsidR="002B0B4B" w:rsidRPr="005D3103">
        <w:t>Kazlų Rūdos savivaldybės mero 2023-10-23 potvarkiu Nr. MP-77 „Dėl pavedimo ir priemokos nustatymo Editai Luk</w:t>
      </w:r>
      <w:r w:rsidR="002B0B4B">
        <w:t>oševičienei“</w:t>
      </w:r>
      <w:r w:rsidR="000320C2">
        <w:rPr>
          <w:bCs/>
          <w:szCs w:val="24"/>
        </w:rPr>
        <w:t xml:space="preserve"> </w:t>
      </w:r>
      <w:r w:rsidR="00586F80" w:rsidRPr="002B5D0C">
        <w:rPr>
          <w:bCs/>
          <w:szCs w:val="24"/>
        </w:rPr>
        <w:t>ir atsižvelgdama į</w:t>
      </w:r>
      <w:r w:rsidR="00552A08">
        <w:rPr>
          <w:bCs/>
          <w:szCs w:val="24"/>
        </w:rPr>
        <w:t xml:space="preserve"> </w:t>
      </w:r>
      <w:r w:rsidR="00FA09DC">
        <w:rPr>
          <w:bCs/>
          <w:szCs w:val="24"/>
        </w:rPr>
        <w:t xml:space="preserve">2023-10-30 </w:t>
      </w:r>
      <w:r w:rsidR="009B0ADF">
        <w:rPr>
          <w:bCs/>
          <w:szCs w:val="24"/>
        </w:rPr>
        <w:t xml:space="preserve">žemės sklypo savininko </w:t>
      </w:r>
      <w:r w:rsidR="00F75EDA">
        <w:rPr>
          <w:bCs/>
          <w:szCs w:val="24"/>
        </w:rPr>
        <w:t xml:space="preserve"> prašymą</w:t>
      </w:r>
      <w:r w:rsidR="002F1A44">
        <w:rPr>
          <w:bCs/>
          <w:szCs w:val="24"/>
        </w:rPr>
        <w:t>:</w:t>
      </w:r>
      <w:r w:rsidR="00F75EDA">
        <w:rPr>
          <w:bCs/>
          <w:szCs w:val="24"/>
        </w:rPr>
        <w:t xml:space="preserve"> </w:t>
      </w:r>
    </w:p>
    <w:p w14:paraId="7B2E510C" w14:textId="41E3D8CD" w:rsidR="00440883" w:rsidRDefault="00440883" w:rsidP="00DB61E5">
      <w:pPr>
        <w:pStyle w:val="Sraopastraipa"/>
        <w:numPr>
          <w:ilvl w:val="0"/>
          <w:numId w:val="4"/>
        </w:numPr>
        <w:tabs>
          <w:tab w:val="left" w:pos="284"/>
          <w:tab w:val="left" w:pos="900"/>
        </w:tabs>
        <w:ind w:left="0" w:firstLine="851"/>
        <w:jc w:val="both"/>
        <w:rPr>
          <w:bCs/>
          <w:szCs w:val="24"/>
        </w:rPr>
      </w:pPr>
      <w:r>
        <w:rPr>
          <w:bCs/>
          <w:szCs w:val="24"/>
        </w:rPr>
        <w:t xml:space="preserve">P a k e i č i u </w:t>
      </w:r>
      <w:r w:rsidR="00DB61E5">
        <w:rPr>
          <w:bCs/>
          <w:szCs w:val="24"/>
        </w:rPr>
        <w:t>žemės ūkio paskirties žemės sklypo (kadas</w:t>
      </w:r>
      <w:r w:rsidR="002F1A44">
        <w:rPr>
          <w:bCs/>
          <w:szCs w:val="24"/>
        </w:rPr>
        <w:t xml:space="preserve">tro </w:t>
      </w:r>
      <w:r w:rsidR="00DB61E5">
        <w:rPr>
          <w:bCs/>
          <w:szCs w:val="24"/>
        </w:rPr>
        <w:t>Nr. 51</w:t>
      </w:r>
      <w:r w:rsidR="00FA09DC">
        <w:rPr>
          <w:bCs/>
          <w:szCs w:val="24"/>
        </w:rPr>
        <w:t>07</w:t>
      </w:r>
      <w:r w:rsidR="00DB61E5">
        <w:rPr>
          <w:bCs/>
          <w:szCs w:val="24"/>
        </w:rPr>
        <w:t>/000</w:t>
      </w:r>
      <w:r w:rsidR="00FA09DC">
        <w:rPr>
          <w:bCs/>
          <w:szCs w:val="24"/>
        </w:rPr>
        <w:t>4</w:t>
      </w:r>
      <w:r w:rsidR="00DB61E5">
        <w:rPr>
          <w:bCs/>
          <w:szCs w:val="24"/>
        </w:rPr>
        <w:t>:</w:t>
      </w:r>
      <w:r w:rsidR="00FA09DC">
        <w:rPr>
          <w:bCs/>
          <w:szCs w:val="24"/>
        </w:rPr>
        <w:t>292</w:t>
      </w:r>
      <w:r w:rsidR="00DB61E5">
        <w:rPr>
          <w:bCs/>
          <w:szCs w:val="24"/>
        </w:rPr>
        <w:t xml:space="preserve">), esančio </w:t>
      </w:r>
      <w:r w:rsidR="00FA09DC">
        <w:rPr>
          <w:bCs/>
          <w:szCs w:val="24"/>
        </w:rPr>
        <w:t xml:space="preserve">Ąžuolų Būdos </w:t>
      </w:r>
      <w:r w:rsidR="0068597F">
        <w:rPr>
          <w:bCs/>
          <w:szCs w:val="24"/>
        </w:rPr>
        <w:t>kaime, Kazlų Rūdos savivaldybėje (žemės sklypo plotas</w:t>
      </w:r>
      <w:r w:rsidR="00FA09DC">
        <w:rPr>
          <w:bCs/>
          <w:szCs w:val="24"/>
        </w:rPr>
        <w:t xml:space="preserve"> ~</w:t>
      </w:r>
      <w:r w:rsidR="0068597F">
        <w:rPr>
          <w:bCs/>
          <w:szCs w:val="24"/>
        </w:rPr>
        <w:t xml:space="preserve"> 0</w:t>
      </w:r>
      <w:r w:rsidR="00FA09DC">
        <w:rPr>
          <w:bCs/>
          <w:szCs w:val="24"/>
        </w:rPr>
        <w:t>,3</w:t>
      </w:r>
      <w:r w:rsidR="0068597F">
        <w:rPr>
          <w:bCs/>
          <w:szCs w:val="24"/>
        </w:rPr>
        <w:t>000 ha), naudojimo paskirtį į kitą paskirtį, naudojimo būdą – į vienbučių ir dvibučių gyvenamųjų pastatų teritorijos.</w:t>
      </w:r>
    </w:p>
    <w:p w14:paraId="54DCFEB1" w14:textId="38ED78FF" w:rsidR="002F1A44" w:rsidRPr="002F1A44" w:rsidRDefault="00D319FA" w:rsidP="002F1A44">
      <w:pPr>
        <w:pStyle w:val="Sraopastraipa"/>
        <w:numPr>
          <w:ilvl w:val="0"/>
          <w:numId w:val="4"/>
        </w:numPr>
        <w:tabs>
          <w:tab w:val="left" w:pos="284"/>
          <w:tab w:val="left" w:pos="900"/>
        </w:tabs>
        <w:ind w:left="0" w:firstLine="851"/>
        <w:jc w:val="both"/>
        <w:rPr>
          <w:bCs/>
          <w:szCs w:val="24"/>
        </w:rPr>
      </w:pPr>
      <w:r>
        <w:rPr>
          <w:bCs/>
          <w:szCs w:val="24"/>
        </w:rPr>
        <w:t xml:space="preserve">N u s t a t a u, kad pagrindinės žemės naudojimo paskirties ir būdo keitimo motyvas </w:t>
      </w:r>
      <w:r w:rsidR="002F1A44">
        <w:rPr>
          <w:bCs/>
          <w:szCs w:val="24"/>
        </w:rPr>
        <w:t>–</w:t>
      </w:r>
      <w:r>
        <w:rPr>
          <w:bCs/>
          <w:szCs w:val="24"/>
        </w:rPr>
        <w:t xml:space="preserve"> </w:t>
      </w:r>
      <w:r w:rsidR="002F1A44">
        <w:rPr>
          <w:bCs/>
          <w:szCs w:val="24"/>
        </w:rPr>
        <w:t>gyvenamojo namo statyba.</w:t>
      </w:r>
    </w:p>
    <w:p w14:paraId="73015F48" w14:textId="6F601A47" w:rsidR="00422C16" w:rsidRPr="002B5D0C" w:rsidRDefault="004D3EDE" w:rsidP="002F1A44">
      <w:pPr>
        <w:tabs>
          <w:tab w:val="left" w:pos="284"/>
          <w:tab w:val="left" w:pos="900"/>
        </w:tabs>
        <w:ind w:firstLine="851"/>
        <w:jc w:val="both"/>
        <w:rPr>
          <w:szCs w:val="24"/>
        </w:rPr>
      </w:pPr>
      <w:r w:rsidRPr="002B5D0C">
        <w:rPr>
          <w:szCs w:val="24"/>
        </w:rPr>
        <w:t xml:space="preserve">Šis </w:t>
      </w:r>
      <w:r w:rsidR="00F17BFF" w:rsidRPr="002B5D0C">
        <w:rPr>
          <w:szCs w:val="24"/>
        </w:rPr>
        <w:t>potvarkis</w:t>
      </w:r>
      <w:r w:rsidRPr="002B5D0C">
        <w:rPr>
          <w:szCs w:val="24"/>
        </w:rPr>
        <w:t xml:space="preserve"> per vieną mėnesį nuo jo paskelbimo arba įteikimo dienos gali būti skundžiamas Lietuvos Respublikos ikiteisminio administracinių ginčų nagrinėjimo tvarkos įstatymo nustatyta tvarka Lietuvos administracinių ginčų komisijos Kauno apygardos skyriui (Laisvės al. 36, 44240 Kaunas)</w:t>
      </w:r>
      <w:r w:rsidRPr="002B5D0C">
        <w:rPr>
          <w:color w:val="FF0000"/>
          <w:szCs w:val="24"/>
        </w:rPr>
        <w:t xml:space="preserve"> </w:t>
      </w:r>
      <w:r w:rsidRPr="002B5D0C">
        <w:rPr>
          <w:szCs w:val="24"/>
        </w:rPr>
        <w:t>arba Regionų apygardos administracinio teismo Kauno rūmams (A. Mickevičiaus g. 8A, 44312 Kaunas) Lietuvos Respublikos administracinių bylų teisenos įstatymo nustatyta tvarka.</w:t>
      </w:r>
    </w:p>
    <w:p w14:paraId="16B130D0" w14:textId="7852FB92" w:rsidR="00422C16" w:rsidRDefault="00422C16" w:rsidP="004D3EDE">
      <w:pPr>
        <w:jc w:val="both"/>
        <w:rPr>
          <w:b/>
          <w:bCs/>
          <w:szCs w:val="24"/>
        </w:rPr>
      </w:pPr>
    </w:p>
    <w:p w14:paraId="2289FA11" w14:textId="77777777" w:rsidR="00076D6B" w:rsidRDefault="00076D6B" w:rsidP="004D3EDE">
      <w:pPr>
        <w:jc w:val="both"/>
        <w:rPr>
          <w:b/>
          <w:bCs/>
          <w:szCs w:val="24"/>
        </w:rPr>
      </w:pPr>
    </w:p>
    <w:p w14:paraId="26AA6585" w14:textId="77777777" w:rsidR="009D03D4" w:rsidRDefault="009D03D4" w:rsidP="009D03D4">
      <w:pPr>
        <w:pStyle w:val="Pagrindinistekstas"/>
        <w:jc w:val="both"/>
      </w:pPr>
    </w:p>
    <w:tbl>
      <w:tblPr>
        <w:tblW w:w="10031" w:type="dxa"/>
        <w:tblLayout w:type="fixed"/>
        <w:tblLook w:val="00A0" w:firstRow="1" w:lastRow="0" w:firstColumn="1" w:lastColumn="0" w:noHBand="0" w:noVBand="0"/>
      </w:tblPr>
      <w:tblGrid>
        <w:gridCol w:w="5353"/>
        <w:gridCol w:w="4678"/>
      </w:tblGrid>
      <w:tr w:rsidR="009D03D4" w:rsidRPr="0059229B" w14:paraId="1FEC93B4" w14:textId="77777777" w:rsidTr="00B639C8">
        <w:trPr>
          <w:trHeight w:val="283"/>
        </w:trPr>
        <w:tc>
          <w:tcPr>
            <w:tcW w:w="5353" w:type="dxa"/>
            <w:vAlign w:val="center"/>
          </w:tcPr>
          <w:p w14:paraId="28B11D88" w14:textId="77777777" w:rsidR="002B0B4B" w:rsidRDefault="0066165B" w:rsidP="002B0B4B">
            <w:pPr>
              <w:pStyle w:val="Pagrindinistekstas"/>
              <w:spacing w:line="240" w:lineRule="exact"/>
              <w:ind w:left="-109"/>
              <w:jc w:val="both"/>
            </w:pPr>
            <w:r>
              <w:t xml:space="preserve">Savivaldybės </w:t>
            </w:r>
            <w:r w:rsidR="002B0B4B">
              <w:t>vicemerė,</w:t>
            </w:r>
          </w:p>
          <w:p w14:paraId="72055D81" w14:textId="2DC6A407" w:rsidR="009D03D4" w:rsidRPr="0059229B" w:rsidRDefault="002B0B4B" w:rsidP="002B0B4B">
            <w:pPr>
              <w:pStyle w:val="Pagrindinistekstas"/>
              <w:ind w:left="-109"/>
              <w:jc w:val="both"/>
              <w:rPr>
                <w:bCs/>
              </w:rPr>
            </w:pPr>
            <w:r>
              <w:t>pavaduojanti savivaldybės merą</w:t>
            </w:r>
            <w:r w:rsidR="009D03D4">
              <w:t xml:space="preserve"> </w:t>
            </w:r>
          </w:p>
        </w:tc>
        <w:tc>
          <w:tcPr>
            <w:tcW w:w="4678" w:type="dxa"/>
            <w:vAlign w:val="center"/>
          </w:tcPr>
          <w:p w14:paraId="52E114EC" w14:textId="0895B83A" w:rsidR="009D03D4" w:rsidRPr="0059229B" w:rsidRDefault="002B0B4B" w:rsidP="002E4790">
            <w:pPr>
              <w:tabs>
                <w:tab w:val="left" w:pos="1622"/>
                <w:tab w:val="left" w:pos="2302"/>
                <w:tab w:val="left" w:pos="2444"/>
                <w:tab w:val="left" w:pos="2585"/>
                <w:tab w:val="left" w:pos="4170"/>
              </w:tabs>
              <w:ind w:right="300" w:firstLine="2160"/>
              <w:jc w:val="center"/>
              <w:rPr>
                <w:bCs/>
              </w:rPr>
            </w:pPr>
            <w:r>
              <w:rPr>
                <w:bCs/>
              </w:rPr>
              <w:t>Edita Lukoševičienė</w:t>
            </w:r>
          </w:p>
        </w:tc>
      </w:tr>
    </w:tbl>
    <w:p w14:paraId="1A7C5EC4" w14:textId="77777777" w:rsidR="004F0ACF" w:rsidRPr="005C5EB2" w:rsidRDefault="004F0ACF" w:rsidP="00850A3B">
      <w:pPr>
        <w:jc w:val="both"/>
        <w:rPr>
          <w:b/>
          <w:bCs/>
          <w:szCs w:val="24"/>
        </w:rPr>
      </w:pPr>
    </w:p>
    <w:sectPr w:rsidR="004F0ACF" w:rsidRPr="005C5EB2" w:rsidSect="00EF6A66">
      <w:type w:val="continuous"/>
      <w:pgSz w:w="11906" w:h="16838" w:code="9"/>
      <w:pgMar w:top="1134" w:right="567" w:bottom="1134" w:left="1701" w:header="567" w:footer="510" w:gutter="0"/>
      <w:cols w:space="1296"/>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4D9C" w14:textId="77777777" w:rsidR="00057612" w:rsidRDefault="00057612">
      <w:r>
        <w:separator/>
      </w:r>
    </w:p>
  </w:endnote>
  <w:endnote w:type="continuationSeparator" w:id="0">
    <w:p w14:paraId="06778C51" w14:textId="77777777" w:rsidR="00057612" w:rsidRDefault="00057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B43A1" w14:textId="77777777" w:rsidR="00057612" w:rsidRDefault="00057612">
      <w:r>
        <w:separator/>
      </w:r>
    </w:p>
  </w:footnote>
  <w:footnote w:type="continuationSeparator" w:id="0">
    <w:p w14:paraId="150035B6" w14:textId="77777777" w:rsidR="00057612" w:rsidRDefault="0005761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54474"/>
    <w:multiLevelType w:val="hybridMultilevel"/>
    <w:tmpl w:val="C6A8B8C2"/>
    <w:lvl w:ilvl="0" w:tplc="BC30269E">
      <w:start w:val="1"/>
      <w:numFmt w:val="decimal"/>
      <w:lvlText w:val="%1."/>
      <w:lvlJc w:val="left"/>
      <w:pPr>
        <w:ind w:left="927" w:hanging="360"/>
      </w:pPr>
      <w:rPr>
        <w:rFonts w:cs="Times New Roman" w:hint="default"/>
        <w:color w:val="000000"/>
      </w:rPr>
    </w:lvl>
    <w:lvl w:ilvl="1" w:tplc="04270019" w:tentative="1">
      <w:start w:val="1"/>
      <w:numFmt w:val="lowerLetter"/>
      <w:lvlText w:val="%2."/>
      <w:lvlJc w:val="left"/>
      <w:pPr>
        <w:ind w:left="1647" w:hanging="360"/>
      </w:pPr>
      <w:rPr>
        <w:rFonts w:cs="Times New Roman"/>
      </w:rPr>
    </w:lvl>
    <w:lvl w:ilvl="2" w:tplc="0427001B" w:tentative="1">
      <w:start w:val="1"/>
      <w:numFmt w:val="lowerRoman"/>
      <w:lvlText w:val="%3."/>
      <w:lvlJc w:val="right"/>
      <w:pPr>
        <w:ind w:left="2367" w:hanging="180"/>
      </w:pPr>
      <w:rPr>
        <w:rFonts w:cs="Times New Roman"/>
      </w:rPr>
    </w:lvl>
    <w:lvl w:ilvl="3" w:tplc="0427000F" w:tentative="1">
      <w:start w:val="1"/>
      <w:numFmt w:val="decimal"/>
      <w:lvlText w:val="%4."/>
      <w:lvlJc w:val="left"/>
      <w:pPr>
        <w:ind w:left="3087" w:hanging="360"/>
      </w:pPr>
      <w:rPr>
        <w:rFonts w:cs="Times New Roman"/>
      </w:rPr>
    </w:lvl>
    <w:lvl w:ilvl="4" w:tplc="04270019" w:tentative="1">
      <w:start w:val="1"/>
      <w:numFmt w:val="lowerLetter"/>
      <w:lvlText w:val="%5."/>
      <w:lvlJc w:val="left"/>
      <w:pPr>
        <w:ind w:left="3807" w:hanging="360"/>
      </w:pPr>
      <w:rPr>
        <w:rFonts w:cs="Times New Roman"/>
      </w:rPr>
    </w:lvl>
    <w:lvl w:ilvl="5" w:tplc="0427001B" w:tentative="1">
      <w:start w:val="1"/>
      <w:numFmt w:val="lowerRoman"/>
      <w:lvlText w:val="%6."/>
      <w:lvlJc w:val="right"/>
      <w:pPr>
        <w:ind w:left="4527" w:hanging="180"/>
      </w:pPr>
      <w:rPr>
        <w:rFonts w:cs="Times New Roman"/>
      </w:rPr>
    </w:lvl>
    <w:lvl w:ilvl="6" w:tplc="0427000F" w:tentative="1">
      <w:start w:val="1"/>
      <w:numFmt w:val="decimal"/>
      <w:lvlText w:val="%7."/>
      <w:lvlJc w:val="left"/>
      <w:pPr>
        <w:ind w:left="5247" w:hanging="360"/>
      </w:pPr>
      <w:rPr>
        <w:rFonts w:cs="Times New Roman"/>
      </w:rPr>
    </w:lvl>
    <w:lvl w:ilvl="7" w:tplc="04270019" w:tentative="1">
      <w:start w:val="1"/>
      <w:numFmt w:val="lowerLetter"/>
      <w:lvlText w:val="%8."/>
      <w:lvlJc w:val="left"/>
      <w:pPr>
        <w:ind w:left="5967" w:hanging="360"/>
      </w:pPr>
      <w:rPr>
        <w:rFonts w:cs="Times New Roman"/>
      </w:rPr>
    </w:lvl>
    <w:lvl w:ilvl="8" w:tplc="0427001B" w:tentative="1">
      <w:start w:val="1"/>
      <w:numFmt w:val="lowerRoman"/>
      <w:lvlText w:val="%9."/>
      <w:lvlJc w:val="right"/>
      <w:pPr>
        <w:ind w:left="6687" w:hanging="180"/>
      </w:pPr>
      <w:rPr>
        <w:rFonts w:cs="Times New Roman"/>
      </w:rPr>
    </w:lvl>
  </w:abstractNum>
  <w:abstractNum w:abstractNumId="1" w15:restartNumberingAfterBreak="0">
    <w:nsid w:val="04F72234"/>
    <w:multiLevelType w:val="hybridMultilevel"/>
    <w:tmpl w:val="AB929B7E"/>
    <w:lvl w:ilvl="0" w:tplc="C202716C">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058A3CAF"/>
    <w:multiLevelType w:val="hybridMultilevel"/>
    <w:tmpl w:val="A4AAB7C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47BC42F2"/>
    <w:multiLevelType w:val="hybridMultilevel"/>
    <w:tmpl w:val="4A2CCBDE"/>
    <w:lvl w:ilvl="0" w:tplc="22929BBE">
      <w:start w:val="1"/>
      <w:numFmt w:val="decimal"/>
      <w:lvlText w:val="%1."/>
      <w:lvlJc w:val="left"/>
      <w:pPr>
        <w:ind w:left="928" w:hanging="360"/>
      </w:pPr>
      <w:rPr>
        <w:rFonts w:cs="Times New Roman" w:hint="default"/>
        <w:color w:val="auto"/>
      </w:rPr>
    </w:lvl>
    <w:lvl w:ilvl="1" w:tplc="04270019" w:tentative="1">
      <w:start w:val="1"/>
      <w:numFmt w:val="lowerLetter"/>
      <w:lvlText w:val="%2."/>
      <w:lvlJc w:val="left"/>
      <w:pPr>
        <w:ind w:left="1648" w:hanging="360"/>
      </w:pPr>
      <w:rPr>
        <w:rFonts w:cs="Times New Roman"/>
      </w:rPr>
    </w:lvl>
    <w:lvl w:ilvl="2" w:tplc="0427001B" w:tentative="1">
      <w:start w:val="1"/>
      <w:numFmt w:val="lowerRoman"/>
      <w:lvlText w:val="%3."/>
      <w:lvlJc w:val="right"/>
      <w:pPr>
        <w:ind w:left="2368" w:hanging="180"/>
      </w:pPr>
      <w:rPr>
        <w:rFonts w:cs="Times New Roman"/>
      </w:rPr>
    </w:lvl>
    <w:lvl w:ilvl="3" w:tplc="0427000F" w:tentative="1">
      <w:start w:val="1"/>
      <w:numFmt w:val="decimal"/>
      <w:lvlText w:val="%4."/>
      <w:lvlJc w:val="left"/>
      <w:pPr>
        <w:ind w:left="3088" w:hanging="360"/>
      </w:pPr>
      <w:rPr>
        <w:rFonts w:cs="Times New Roman"/>
      </w:rPr>
    </w:lvl>
    <w:lvl w:ilvl="4" w:tplc="04270019" w:tentative="1">
      <w:start w:val="1"/>
      <w:numFmt w:val="lowerLetter"/>
      <w:lvlText w:val="%5."/>
      <w:lvlJc w:val="left"/>
      <w:pPr>
        <w:ind w:left="3808" w:hanging="360"/>
      </w:pPr>
      <w:rPr>
        <w:rFonts w:cs="Times New Roman"/>
      </w:rPr>
    </w:lvl>
    <w:lvl w:ilvl="5" w:tplc="0427001B" w:tentative="1">
      <w:start w:val="1"/>
      <w:numFmt w:val="lowerRoman"/>
      <w:lvlText w:val="%6."/>
      <w:lvlJc w:val="right"/>
      <w:pPr>
        <w:ind w:left="4528" w:hanging="180"/>
      </w:pPr>
      <w:rPr>
        <w:rFonts w:cs="Times New Roman"/>
      </w:rPr>
    </w:lvl>
    <w:lvl w:ilvl="6" w:tplc="0427000F" w:tentative="1">
      <w:start w:val="1"/>
      <w:numFmt w:val="decimal"/>
      <w:lvlText w:val="%7."/>
      <w:lvlJc w:val="left"/>
      <w:pPr>
        <w:ind w:left="5248" w:hanging="360"/>
      </w:pPr>
      <w:rPr>
        <w:rFonts w:cs="Times New Roman"/>
      </w:rPr>
    </w:lvl>
    <w:lvl w:ilvl="7" w:tplc="04270019" w:tentative="1">
      <w:start w:val="1"/>
      <w:numFmt w:val="lowerLetter"/>
      <w:lvlText w:val="%8."/>
      <w:lvlJc w:val="left"/>
      <w:pPr>
        <w:ind w:left="5968" w:hanging="360"/>
      </w:pPr>
      <w:rPr>
        <w:rFonts w:cs="Times New Roman"/>
      </w:rPr>
    </w:lvl>
    <w:lvl w:ilvl="8" w:tplc="0427001B" w:tentative="1">
      <w:start w:val="1"/>
      <w:numFmt w:val="lowerRoman"/>
      <w:lvlText w:val="%9."/>
      <w:lvlJc w:val="right"/>
      <w:pPr>
        <w:ind w:left="6688" w:hanging="180"/>
      </w:pPr>
      <w:rPr>
        <w:rFonts w:cs="Times New Roman"/>
      </w:rPr>
    </w:lvl>
  </w:abstractNum>
  <w:num w:numId="1" w16cid:durableId="1314748874">
    <w:abstractNumId w:val="3"/>
  </w:num>
  <w:num w:numId="2" w16cid:durableId="733897278">
    <w:abstractNumId w:val="0"/>
  </w:num>
  <w:num w:numId="3" w16cid:durableId="1278757981">
    <w:abstractNumId w:val="2"/>
  </w:num>
  <w:num w:numId="4" w16cid:durableId="1707098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defaultTabStop w:val="284"/>
  <w:hyphenationZone w:val="396"/>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B7A"/>
    <w:rsid w:val="000021EF"/>
    <w:rsid w:val="00003541"/>
    <w:rsid w:val="00003BB9"/>
    <w:rsid w:val="00004163"/>
    <w:rsid w:val="00005BCB"/>
    <w:rsid w:val="00014897"/>
    <w:rsid w:val="000153D9"/>
    <w:rsid w:val="00015F0E"/>
    <w:rsid w:val="00020A7C"/>
    <w:rsid w:val="00023762"/>
    <w:rsid w:val="00027CAD"/>
    <w:rsid w:val="00027EA0"/>
    <w:rsid w:val="000320C2"/>
    <w:rsid w:val="000329E0"/>
    <w:rsid w:val="00032C7F"/>
    <w:rsid w:val="000447A1"/>
    <w:rsid w:val="000447FA"/>
    <w:rsid w:val="00044FCB"/>
    <w:rsid w:val="00046C07"/>
    <w:rsid w:val="00057612"/>
    <w:rsid w:val="00060A94"/>
    <w:rsid w:val="00070120"/>
    <w:rsid w:val="00070FDE"/>
    <w:rsid w:val="000719BE"/>
    <w:rsid w:val="00071C74"/>
    <w:rsid w:val="00074CAD"/>
    <w:rsid w:val="00076134"/>
    <w:rsid w:val="000764A1"/>
    <w:rsid w:val="00076D6B"/>
    <w:rsid w:val="00076F98"/>
    <w:rsid w:val="00083A13"/>
    <w:rsid w:val="0008491B"/>
    <w:rsid w:val="00093E95"/>
    <w:rsid w:val="000A09AA"/>
    <w:rsid w:val="000B0B05"/>
    <w:rsid w:val="000C2E29"/>
    <w:rsid w:val="000C41FC"/>
    <w:rsid w:val="000C72D8"/>
    <w:rsid w:val="000D14B4"/>
    <w:rsid w:val="000D3FF7"/>
    <w:rsid w:val="000D5504"/>
    <w:rsid w:val="000D62A9"/>
    <w:rsid w:val="000E3ACB"/>
    <w:rsid w:val="000F0FCE"/>
    <w:rsid w:val="000F4EAE"/>
    <w:rsid w:val="000F5B11"/>
    <w:rsid w:val="000F637A"/>
    <w:rsid w:val="001039C2"/>
    <w:rsid w:val="001046E0"/>
    <w:rsid w:val="00104A5E"/>
    <w:rsid w:val="00105A3B"/>
    <w:rsid w:val="0010607E"/>
    <w:rsid w:val="00110E35"/>
    <w:rsid w:val="00111956"/>
    <w:rsid w:val="00111F4A"/>
    <w:rsid w:val="001143CA"/>
    <w:rsid w:val="00121D85"/>
    <w:rsid w:val="0012470C"/>
    <w:rsid w:val="00125EB2"/>
    <w:rsid w:val="00127579"/>
    <w:rsid w:val="00127BB9"/>
    <w:rsid w:val="0013139B"/>
    <w:rsid w:val="00140B81"/>
    <w:rsid w:val="001513D0"/>
    <w:rsid w:val="001518CB"/>
    <w:rsid w:val="00156B3A"/>
    <w:rsid w:val="001746E0"/>
    <w:rsid w:val="00174ADE"/>
    <w:rsid w:val="00175562"/>
    <w:rsid w:val="00181108"/>
    <w:rsid w:val="00185FA1"/>
    <w:rsid w:val="00190D36"/>
    <w:rsid w:val="00195D02"/>
    <w:rsid w:val="001964D7"/>
    <w:rsid w:val="001964FA"/>
    <w:rsid w:val="001971B0"/>
    <w:rsid w:val="001A0FB3"/>
    <w:rsid w:val="001A5622"/>
    <w:rsid w:val="001B0AB8"/>
    <w:rsid w:val="001C0622"/>
    <w:rsid w:val="001C17FA"/>
    <w:rsid w:val="001D320C"/>
    <w:rsid w:val="001D6FC1"/>
    <w:rsid w:val="001D78D8"/>
    <w:rsid w:val="001E033B"/>
    <w:rsid w:val="001E54C8"/>
    <w:rsid w:val="001F0869"/>
    <w:rsid w:val="001F7F59"/>
    <w:rsid w:val="002004FC"/>
    <w:rsid w:val="002033EF"/>
    <w:rsid w:val="00216631"/>
    <w:rsid w:val="00216E16"/>
    <w:rsid w:val="00224590"/>
    <w:rsid w:val="002253B9"/>
    <w:rsid w:val="00236860"/>
    <w:rsid w:val="00240CF0"/>
    <w:rsid w:val="00241642"/>
    <w:rsid w:val="00247BD4"/>
    <w:rsid w:val="0025385C"/>
    <w:rsid w:val="002707C2"/>
    <w:rsid w:val="00274E4C"/>
    <w:rsid w:val="00281C5F"/>
    <w:rsid w:val="0028257E"/>
    <w:rsid w:val="00282CA6"/>
    <w:rsid w:val="00287534"/>
    <w:rsid w:val="00287B2F"/>
    <w:rsid w:val="002919A4"/>
    <w:rsid w:val="00293C2F"/>
    <w:rsid w:val="00294C15"/>
    <w:rsid w:val="002B0B4B"/>
    <w:rsid w:val="002B19E2"/>
    <w:rsid w:val="002B5D0C"/>
    <w:rsid w:val="002C063F"/>
    <w:rsid w:val="002D1D7E"/>
    <w:rsid w:val="002D2276"/>
    <w:rsid w:val="002E126F"/>
    <w:rsid w:val="002E3734"/>
    <w:rsid w:val="002E4790"/>
    <w:rsid w:val="002E4D82"/>
    <w:rsid w:val="002E7BEF"/>
    <w:rsid w:val="002F1A44"/>
    <w:rsid w:val="002F1B2F"/>
    <w:rsid w:val="002F4D47"/>
    <w:rsid w:val="002F5913"/>
    <w:rsid w:val="003102EA"/>
    <w:rsid w:val="00311F07"/>
    <w:rsid w:val="00312DB4"/>
    <w:rsid w:val="00313FCD"/>
    <w:rsid w:val="00314970"/>
    <w:rsid w:val="00315464"/>
    <w:rsid w:val="00316976"/>
    <w:rsid w:val="003177D0"/>
    <w:rsid w:val="0033231D"/>
    <w:rsid w:val="003330B1"/>
    <w:rsid w:val="00340AAE"/>
    <w:rsid w:val="003431E5"/>
    <w:rsid w:val="00345C3D"/>
    <w:rsid w:val="00346AF0"/>
    <w:rsid w:val="003544F5"/>
    <w:rsid w:val="003575E8"/>
    <w:rsid w:val="0037767B"/>
    <w:rsid w:val="00381148"/>
    <w:rsid w:val="0039404C"/>
    <w:rsid w:val="003952B0"/>
    <w:rsid w:val="003A1E5B"/>
    <w:rsid w:val="003A6C50"/>
    <w:rsid w:val="003B43C1"/>
    <w:rsid w:val="003C04DE"/>
    <w:rsid w:val="003D2CDA"/>
    <w:rsid w:val="003E3E87"/>
    <w:rsid w:val="003E5BF3"/>
    <w:rsid w:val="003E7D3D"/>
    <w:rsid w:val="003F22AD"/>
    <w:rsid w:val="003F284C"/>
    <w:rsid w:val="003F7C28"/>
    <w:rsid w:val="004113D3"/>
    <w:rsid w:val="00412CF0"/>
    <w:rsid w:val="00413C7A"/>
    <w:rsid w:val="004160EA"/>
    <w:rsid w:val="0042140D"/>
    <w:rsid w:val="00422C16"/>
    <w:rsid w:val="0043350F"/>
    <w:rsid w:val="004361B7"/>
    <w:rsid w:val="00440883"/>
    <w:rsid w:val="00441B85"/>
    <w:rsid w:val="00443ED5"/>
    <w:rsid w:val="004448F4"/>
    <w:rsid w:val="00451206"/>
    <w:rsid w:val="00464DB8"/>
    <w:rsid w:val="00466EA8"/>
    <w:rsid w:val="004676EF"/>
    <w:rsid w:val="0047030A"/>
    <w:rsid w:val="004733E5"/>
    <w:rsid w:val="004744D1"/>
    <w:rsid w:val="00482B2F"/>
    <w:rsid w:val="00490797"/>
    <w:rsid w:val="00493D34"/>
    <w:rsid w:val="00494059"/>
    <w:rsid w:val="004944F1"/>
    <w:rsid w:val="004958E9"/>
    <w:rsid w:val="00496A5E"/>
    <w:rsid w:val="004A3FFC"/>
    <w:rsid w:val="004B45F2"/>
    <w:rsid w:val="004B612C"/>
    <w:rsid w:val="004C0B59"/>
    <w:rsid w:val="004C3B66"/>
    <w:rsid w:val="004C67D6"/>
    <w:rsid w:val="004D2D4D"/>
    <w:rsid w:val="004D3EDE"/>
    <w:rsid w:val="004D4A6D"/>
    <w:rsid w:val="004E0385"/>
    <w:rsid w:val="004E2D0B"/>
    <w:rsid w:val="004E307E"/>
    <w:rsid w:val="004E7A54"/>
    <w:rsid w:val="004F0ACF"/>
    <w:rsid w:val="004F29D0"/>
    <w:rsid w:val="004F3396"/>
    <w:rsid w:val="004F33C9"/>
    <w:rsid w:val="00501583"/>
    <w:rsid w:val="005020A6"/>
    <w:rsid w:val="00512914"/>
    <w:rsid w:val="00513A2B"/>
    <w:rsid w:val="00527534"/>
    <w:rsid w:val="00527DC0"/>
    <w:rsid w:val="00530C7E"/>
    <w:rsid w:val="005455D9"/>
    <w:rsid w:val="00552A08"/>
    <w:rsid w:val="00554EA7"/>
    <w:rsid w:val="00556736"/>
    <w:rsid w:val="0056776D"/>
    <w:rsid w:val="00581C02"/>
    <w:rsid w:val="00586F80"/>
    <w:rsid w:val="00597690"/>
    <w:rsid w:val="00597BBF"/>
    <w:rsid w:val="005A3406"/>
    <w:rsid w:val="005A56C3"/>
    <w:rsid w:val="005B0E14"/>
    <w:rsid w:val="005B26C0"/>
    <w:rsid w:val="005B33F9"/>
    <w:rsid w:val="005C01B1"/>
    <w:rsid w:val="005C3A4A"/>
    <w:rsid w:val="005C3C30"/>
    <w:rsid w:val="005C5EB2"/>
    <w:rsid w:val="005D3B7F"/>
    <w:rsid w:val="005E4A3C"/>
    <w:rsid w:val="005E666B"/>
    <w:rsid w:val="005F0F9D"/>
    <w:rsid w:val="005F708E"/>
    <w:rsid w:val="005F76B1"/>
    <w:rsid w:val="00600373"/>
    <w:rsid w:val="0060109F"/>
    <w:rsid w:val="00605156"/>
    <w:rsid w:val="00611E1C"/>
    <w:rsid w:val="0061538F"/>
    <w:rsid w:val="00617E2F"/>
    <w:rsid w:val="00622883"/>
    <w:rsid w:val="00622F9C"/>
    <w:rsid w:val="00623F10"/>
    <w:rsid w:val="00625ECA"/>
    <w:rsid w:val="006311B7"/>
    <w:rsid w:val="00641415"/>
    <w:rsid w:val="00642833"/>
    <w:rsid w:val="00643334"/>
    <w:rsid w:val="0064430F"/>
    <w:rsid w:val="00645FF2"/>
    <w:rsid w:val="00652743"/>
    <w:rsid w:val="00654202"/>
    <w:rsid w:val="00657B81"/>
    <w:rsid w:val="00660CDC"/>
    <w:rsid w:val="0066165B"/>
    <w:rsid w:val="00664797"/>
    <w:rsid w:val="00673165"/>
    <w:rsid w:val="00673B3A"/>
    <w:rsid w:val="0067424A"/>
    <w:rsid w:val="0068017D"/>
    <w:rsid w:val="00684197"/>
    <w:rsid w:val="0068597F"/>
    <w:rsid w:val="006866D0"/>
    <w:rsid w:val="00692EB2"/>
    <w:rsid w:val="006943BB"/>
    <w:rsid w:val="006A4188"/>
    <w:rsid w:val="006A4F10"/>
    <w:rsid w:val="006B6547"/>
    <w:rsid w:val="006C3F48"/>
    <w:rsid w:val="006C77E1"/>
    <w:rsid w:val="006D2025"/>
    <w:rsid w:val="006E0E1A"/>
    <w:rsid w:val="006E3F64"/>
    <w:rsid w:val="006E6B6C"/>
    <w:rsid w:val="006F0EE9"/>
    <w:rsid w:val="006F1295"/>
    <w:rsid w:val="006F34C8"/>
    <w:rsid w:val="006F4A1E"/>
    <w:rsid w:val="0071541F"/>
    <w:rsid w:val="00715740"/>
    <w:rsid w:val="00717F76"/>
    <w:rsid w:val="0072191F"/>
    <w:rsid w:val="007239CE"/>
    <w:rsid w:val="00731728"/>
    <w:rsid w:val="00735E0C"/>
    <w:rsid w:val="00741DB8"/>
    <w:rsid w:val="00742611"/>
    <w:rsid w:val="00745050"/>
    <w:rsid w:val="00745FDE"/>
    <w:rsid w:val="0074735D"/>
    <w:rsid w:val="007474DF"/>
    <w:rsid w:val="007479E8"/>
    <w:rsid w:val="00754F90"/>
    <w:rsid w:val="00766FDB"/>
    <w:rsid w:val="007738FC"/>
    <w:rsid w:val="007773D9"/>
    <w:rsid w:val="00785BAF"/>
    <w:rsid w:val="00786E9F"/>
    <w:rsid w:val="0078770F"/>
    <w:rsid w:val="00795589"/>
    <w:rsid w:val="00796492"/>
    <w:rsid w:val="007A25FB"/>
    <w:rsid w:val="007A4292"/>
    <w:rsid w:val="007B20B8"/>
    <w:rsid w:val="007B2194"/>
    <w:rsid w:val="007B43ED"/>
    <w:rsid w:val="007C712A"/>
    <w:rsid w:val="007D435A"/>
    <w:rsid w:val="007D5356"/>
    <w:rsid w:val="007D621B"/>
    <w:rsid w:val="007D7DA5"/>
    <w:rsid w:val="007E3B63"/>
    <w:rsid w:val="007E486A"/>
    <w:rsid w:val="007F000F"/>
    <w:rsid w:val="007F4CAF"/>
    <w:rsid w:val="007F6E9C"/>
    <w:rsid w:val="007F71E2"/>
    <w:rsid w:val="0080185C"/>
    <w:rsid w:val="00807C26"/>
    <w:rsid w:val="00810E40"/>
    <w:rsid w:val="0081127B"/>
    <w:rsid w:val="00811382"/>
    <w:rsid w:val="00813CEC"/>
    <w:rsid w:val="00820453"/>
    <w:rsid w:val="00820AB6"/>
    <w:rsid w:val="00822498"/>
    <w:rsid w:val="0082567D"/>
    <w:rsid w:val="008306E6"/>
    <w:rsid w:val="008343E6"/>
    <w:rsid w:val="0084577C"/>
    <w:rsid w:val="00845C05"/>
    <w:rsid w:val="00845F23"/>
    <w:rsid w:val="00846012"/>
    <w:rsid w:val="0084768C"/>
    <w:rsid w:val="00850A3B"/>
    <w:rsid w:val="008564D9"/>
    <w:rsid w:val="0085661B"/>
    <w:rsid w:val="0085725F"/>
    <w:rsid w:val="00861E23"/>
    <w:rsid w:val="00861ED4"/>
    <w:rsid w:val="00862565"/>
    <w:rsid w:val="008628DC"/>
    <w:rsid w:val="00863813"/>
    <w:rsid w:val="00865C61"/>
    <w:rsid w:val="00866ADC"/>
    <w:rsid w:val="00873B09"/>
    <w:rsid w:val="00876EDD"/>
    <w:rsid w:val="0088205D"/>
    <w:rsid w:val="008822F2"/>
    <w:rsid w:val="00893AB1"/>
    <w:rsid w:val="008B062A"/>
    <w:rsid w:val="008B55DC"/>
    <w:rsid w:val="008D024A"/>
    <w:rsid w:val="008D3146"/>
    <w:rsid w:val="008D3647"/>
    <w:rsid w:val="008D36EE"/>
    <w:rsid w:val="008D404E"/>
    <w:rsid w:val="008E1EB1"/>
    <w:rsid w:val="008E524D"/>
    <w:rsid w:val="008E5E12"/>
    <w:rsid w:val="00906FF7"/>
    <w:rsid w:val="00910A69"/>
    <w:rsid w:val="00914CE8"/>
    <w:rsid w:val="00920D9E"/>
    <w:rsid w:val="0092499A"/>
    <w:rsid w:val="00931097"/>
    <w:rsid w:val="009311DC"/>
    <w:rsid w:val="0093254D"/>
    <w:rsid w:val="009332DB"/>
    <w:rsid w:val="0093426F"/>
    <w:rsid w:val="00937154"/>
    <w:rsid w:val="009444EF"/>
    <w:rsid w:val="00953B59"/>
    <w:rsid w:val="009616A9"/>
    <w:rsid w:val="009628D1"/>
    <w:rsid w:val="009651F4"/>
    <w:rsid w:val="009703C9"/>
    <w:rsid w:val="00973493"/>
    <w:rsid w:val="00975725"/>
    <w:rsid w:val="00976622"/>
    <w:rsid w:val="00976D9B"/>
    <w:rsid w:val="00977939"/>
    <w:rsid w:val="00982E3B"/>
    <w:rsid w:val="00986BAC"/>
    <w:rsid w:val="009916F2"/>
    <w:rsid w:val="00995298"/>
    <w:rsid w:val="009972EF"/>
    <w:rsid w:val="009B0ADF"/>
    <w:rsid w:val="009B61DF"/>
    <w:rsid w:val="009C07D3"/>
    <w:rsid w:val="009C23FF"/>
    <w:rsid w:val="009C392D"/>
    <w:rsid w:val="009D03D4"/>
    <w:rsid w:val="009D26FA"/>
    <w:rsid w:val="009D47ED"/>
    <w:rsid w:val="009E0CA5"/>
    <w:rsid w:val="009E27F9"/>
    <w:rsid w:val="009E7204"/>
    <w:rsid w:val="009F063A"/>
    <w:rsid w:val="009F4816"/>
    <w:rsid w:val="009F6653"/>
    <w:rsid w:val="009F6DD7"/>
    <w:rsid w:val="00A0110E"/>
    <w:rsid w:val="00A13837"/>
    <w:rsid w:val="00A17919"/>
    <w:rsid w:val="00A27E94"/>
    <w:rsid w:val="00A347A7"/>
    <w:rsid w:val="00A35D4B"/>
    <w:rsid w:val="00A431C3"/>
    <w:rsid w:val="00A4628E"/>
    <w:rsid w:val="00A468A8"/>
    <w:rsid w:val="00A609D4"/>
    <w:rsid w:val="00A60CFA"/>
    <w:rsid w:val="00A617C1"/>
    <w:rsid w:val="00A62705"/>
    <w:rsid w:val="00A72EA2"/>
    <w:rsid w:val="00A7336E"/>
    <w:rsid w:val="00A7430F"/>
    <w:rsid w:val="00A75454"/>
    <w:rsid w:val="00A801BF"/>
    <w:rsid w:val="00A80C98"/>
    <w:rsid w:val="00A81944"/>
    <w:rsid w:val="00A90BF4"/>
    <w:rsid w:val="00A90C24"/>
    <w:rsid w:val="00A95BDC"/>
    <w:rsid w:val="00AA50A1"/>
    <w:rsid w:val="00AB0492"/>
    <w:rsid w:val="00AB48CF"/>
    <w:rsid w:val="00AB6381"/>
    <w:rsid w:val="00AC34C2"/>
    <w:rsid w:val="00AC37D3"/>
    <w:rsid w:val="00AD39F8"/>
    <w:rsid w:val="00AE0AEC"/>
    <w:rsid w:val="00AE14A6"/>
    <w:rsid w:val="00AE3E1A"/>
    <w:rsid w:val="00AF1B7A"/>
    <w:rsid w:val="00AF5375"/>
    <w:rsid w:val="00AF6072"/>
    <w:rsid w:val="00AF677A"/>
    <w:rsid w:val="00AF7B62"/>
    <w:rsid w:val="00B21892"/>
    <w:rsid w:val="00B22808"/>
    <w:rsid w:val="00B235F6"/>
    <w:rsid w:val="00B26A17"/>
    <w:rsid w:val="00B2775B"/>
    <w:rsid w:val="00B3063C"/>
    <w:rsid w:val="00B43F5E"/>
    <w:rsid w:val="00B44AFC"/>
    <w:rsid w:val="00B47631"/>
    <w:rsid w:val="00B510CA"/>
    <w:rsid w:val="00B534CB"/>
    <w:rsid w:val="00B56C0A"/>
    <w:rsid w:val="00B61C31"/>
    <w:rsid w:val="00B64A18"/>
    <w:rsid w:val="00B756C0"/>
    <w:rsid w:val="00B76945"/>
    <w:rsid w:val="00B76F2B"/>
    <w:rsid w:val="00B77FBB"/>
    <w:rsid w:val="00B815BC"/>
    <w:rsid w:val="00B843DB"/>
    <w:rsid w:val="00B84680"/>
    <w:rsid w:val="00B8527B"/>
    <w:rsid w:val="00B854B2"/>
    <w:rsid w:val="00B860C9"/>
    <w:rsid w:val="00B915C4"/>
    <w:rsid w:val="00BA1286"/>
    <w:rsid w:val="00BA2D54"/>
    <w:rsid w:val="00BA64AC"/>
    <w:rsid w:val="00BA7D7F"/>
    <w:rsid w:val="00BB0FA7"/>
    <w:rsid w:val="00BB1B83"/>
    <w:rsid w:val="00BB3E6D"/>
    <w:rsid w:val="00BB778B"/>
    <w:rsid w:val="00BB7818"/>
    <w:rsid w:val="00BC2B10"/>
    <w:rsid w:val="00BC2E98"/>
    <w:rsid w:val="00BC549B"/>
    <w:rsid w:val="00BC6FB3"/>
    <w:rsid w:val="00BD4039"/>
    <w:rsid w:val="00BD6BA5"/>
    <w:rsid w:val="00BE07C8"/>
    <w:rsid w:val="00BE7584"/>
    <w:rsid w:val="00BE758E"/>
    <w:rsid w:val="00BF09B3"/>
    <w:rsid w:val="00BF0A4D"/>
    <w:rsid w:val="00BF31FB"/>
    <w:rsid w:val="00BF7723"/>
    <w:rsid w:val="00C043CC"/>
    <w:rsid w:val="00C05CDF"/>
    <w:rsid w:val="00C113F4"/>
    <w:rsid w:val="00C1231A"/>
    <w:rsid w:val="00C15A44"/>
    <w:rsid w:val="00C17500"/>
    <w:rsid w:val="00C22F87"/>
    <w:rsid w:val="00C2515D"/>
    <w:rsid w:val="00C26A78"/>
    <w:rsid w:val="00C32F7B"/>
    <w:rsid w:val="00C3566E"/>
    <w:rsid w:val="00C468CF"/>
    <w:rsid w:val="00C56F17"/>
    <w:rsid w:val="00C62F2B"/>
    <w:rsid w:val="00C64A85"/>
    <w:rsid w:val="00C70FAE"/>
    <w:rsid w:val="00C90E4B"/>
    <w:rsid w:val="00C91371"/>
    <w:rsid w:val="00C916E6"/>
    <w:rsid w:val="00C939C3"/>
    <w:rsid w:val="00C94DA8"/>
    <w:rsid w:val="00C95292"/>
    <w:rsid w:val="00CA19DA"/>
    <w:rsid w:val="00CA79C6"/>
    <w:rsid w:val="00CB2102"/>
    <w:rsid w:val="00CB2258"/>
    <w:rsid w:val="00CB2377"/>
    <w:rsid w:val="00CB2568"/>
    <w:rsid w:val="00CB62A2"/>
    <w:rsid w:val="00CC2CA0"/>
    <w:rsid w:val="00CD15B8"/>
    <w:rsid w:val="00CD2399"/>
    <w:rsid w:val="00CD6CFC"/>
    <w:rsid w:val="00CE1575"/>
    <w:rsid w:val="00CE261B"/>
    <w:rsid w:val="00CE309A"/>
    <w:rsid w:val="00CF098E"/>
    <w:rsid w:val="00CF4FA6"/>
    <w:rsid w:val="00D01885"/>
    <w:rsid w:val="00D1262A"/>
    <w:rsid w:val="00D16D48"/>
    <w:rsid w:val="00D24021"/>
    <w:rsid w:val="00D25772"/>
    <w:rsid w:val="00D319FA"/>
    <w:rsid w:val="00D34271"/>
    <w:rsid w:val="00D3547A"/>
    <w:rsid w:val="00D37EA3"/>
    <w:rsid w:val="00D447DC"/>
    <w:rsid w:val="00D4683E"/>
    <w:rsid w:val="00D50AAF"/>
    <w:rsid w:val="00D566DB"/>
    <w:rsid w:val="00D71EA4"/>
    <w:rsid w:val="00D730C1"/>
    <w:rsid w:val="00D7405D"/>
    <w:rsid w:val="00D75256"/>
    <w:rsid w:val="00D77662"/>
    <w:rsid w:val="00D802E4"/>
    <w:rsid w:val="00D8117E"/>
    <w:rsid w:val="00D815B9"/>
    <w:rsid w:val="00D81CA8"/>
    <w:rsid w:val="00D82ADB"/>
    <w:rsid w:val="00D83F2B"/>
    <w:rsid w:val="00D91A8B"/>
    <w:rsid w:val="00D949AF"/>
    <w:rsid w:val="00DA215D"/>
    <w:rsid w:val="00DA6ABE"/>
    <w:rsid w:val="00DA6C00"/>
    <w:rsid w:val="00DB0AFC"/>
    <w:rsid w:val="00DB4BC8"/>
    <w:rsid w:val="00DB61E5"/>
    <w:rsid w:val="00DC4515"/>
    <w:rsid w:val="00DC4E69"/>
    <w:rsid w:val="00DC75E6"/>
    <w:rsid w:val="00DD2E3E"/>
    <w:rsid w:val="00DF0916"/>
    <w:rsid w:val="00DF50FE"/>
    <w:rsid w:val="00E000B4"/>
    <w:rsid w:val="00E00758"/>
    <w:rsid w:val="00E05BA3"/>
    <w:rsid w:val="00E10420"/>
    <w:rsid w:val="00E12637"/>
    <w:rsid w:val="00E14235"/>
    <w:rsid w:val="00E143A6"/>
    <w:rsid w:val="00E15F9D"/>
    <w:rsid w:val="00E16839"/>
    <w:rsid w:val="00E174E0"/>
    <w:rsid w:val="00E20E4D"/>
    <w:rsid w:val="00E3249F"/>
    <w:rsid w:val="00E343A6"/>
    <w:rsid w:val="00E41492"/>
    <w:rsid w:val="00E577FF"/>
    <w:rsid w:val="00E63DD2"/>
    <w:rsid w:val="00E661B6"/>
    <w:rsid w:val="00E71D91"/>
    <w:rsid w:val="00E75385"/>
    <w:rsid w:val="00E762E0"/>
    <w:rsid w:val="00E80DB2"/>
    <w:rsid w:val="00E90168"/>
    <w:rsid w:val="00E902C9"/>
    <w:rsid w:val="00E917B0"/>
    <w:rsid w:val="00E91A52"/>
    <w:rsid w:val="00E92FFA"/>
    <w:rsid w:val="00E95D25"/>
    <w:rsid w:val="00E97FA4"/>
    <w:rsid w:val="00EA0A87"/>
    <w:rsid w:val="00EA0C4D"/>
    <w:rsid w:val="00EA0D51"/>
    <w:rsid w:val="00EA23E8"/>
    <w:rsid w:val="00EA3D32"/>
    <w:rsid w:val="00EA44AA"/>
    <w:rsid w:val="00EA4749"/>
    <w:rsid w:val="00EA6897"/>
    <w:rsid w:val="00EB006E"/>
    <w:rsid w:val="00EB512C"/>
    <w:rsid w:val="00EB69A7"/>
    <w:rsid w:val="00EB7F5F"/>
    <w:rsid w:val="00EC298D"/>
    <w:rsid w:val="00ED45CC"/>
    <w:rsid w:val="00ED5588"/>
    <w:rsid w:val="00ED70A9"/>
    <w:rsid w:val="00EE0A8F"/>
    <w:rsid w:val="00EE0A9C"/>
    <w:rsid w:val="00EE6792"/>
    <w:rsid w:val="00EF00BA"/>
    <w:rsid w:val="00EF58DD"/>
    <w:rsid w:val="00EF6A66"/>
    <w:rsid w:val="00F04EE7"/>
    <w:rsid w:val="00F0664F"/>
    <w:rsid w:val="00F11A3D"/>
    <w:rsid w:val="00F17BFF"/>
    <w:rsid w:val="00F31B08"/>
    <w:rsid w:val="00F367B7"/>
    <w:rsid w:val="00F36994"/>
    <w:rsid w:val="00F4146F"/>
    <w:rsid w:val="00F43195"/>
    <w:rsid w:val="00F478DD"/>
    <w:rsid w:val="00F60E02"/>
    <w:rsid w:val="00F63632"/>
    <w:rsid w:val="00F66591"/>
    <w:rsid w:val="00F6776B"/>
    <w:rsid w:val="00F75EDA"/>
    <w:rsid w:val="00F82010"/>
    <w:rsid w:val="00F91BF3"/>
    <w:rsid w:val="00F939F6"/>
    <w:rsid w:val="00F94D76"/>
    <w:rsid w:val="00F966D4"/>
    <w:rsid w:val="00F96994"/>
    <w:rsid w:val="00F96D77"/>
    <w:rsid w:val="00FA09DC"/>
    <w:rsid w:val="00FB27EE"/>
    <w:rsid w:val="00FB28EF"/>
    <w:rsid w:val="00FB3F47"/>
    <w:rsid w:val="00FB457A"/>
    <w:rsid w:val="00FC34C4"/>
    <w:rsid w:val="00FD375D"/>
    <w:rsid w:val="00FD624E"/>
    <w:rsid w:val="00FE2DC2"/>
    <w:rsid w:val="00FE667A"/>
    <w:rsid w:val="00FE66F8"/>
    <w:rsid w:val="00FF0E49"/>
    <w:rsid w:val="00FF2A06"/>
    <w:rsid w:val="00FF3873"/>
    <w:rsid w:val="00FF42A9"/>
    <w:rsid w:val="00FF48B5"/>
    <w:rsid w:val="00FF5F90"/>
    <w:rsid w:val="00FF6953"/>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D4DF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lo-L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845C05"/>
    <w:rPr>
      <w:sz w:val="24"/>
      <w:lang w:eastAsia="en-US" w:bidi="ar-SA"/>
    </w:rPr>
  </w:style>
  <w:style w:type="paragraph" w:styleId="Antrat1">
    <w:name w:val="heading 1"/>
    <w:basedOn w:val="prastasis"/>
    <w:next w:val="prastasis"/>
    <w:link w:val="Antrat1Diagrama"/>
    <w:uiPriority w:val="9"/>
    <w:qFormat/>
    <w:rsid w:val="00BF7723"/>
    <w:pPr>
      <w:keepNext/>
      <w:ind w:firstLine="1247"/>
      <w:outlineLvl w:val="0"/>
    </w:p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
    <w:rsid w:val="00CD2399"/>
    <w:rPr>
      <w:rFonts w:asciiTheme="majorHAnsi" w:eastAsiaTheme="majorEastAsia" w:hAnsiTheme="majorHAnsi" w:cstheme="majorBidi"/>
      <w:b/>
      <w:bCs/>
      <w:kern w:val="32"/>
      <w:sz w:val="32"/>
      <w:szCs w:val="32"/>
      <w:lang w:eastAsia="en-US" w:bidi="ar-SA"/>
    </w:rPr>
  </w:style>
  <w:style w:type="paragraph" w:styleId="Pagrindinistekstas">
    <w:name w:val="Body Text"/>
    <w:basedOn w:val="prastasis"/>
    <w:link w:val="PagrindinistekstasDiagrama"/>
    <w:uiPriority w:val="99"/>
    <w:rsid w:val="0028257E"/>
  </w:style>
  <w:style w:type="character" w:customStyle="1" w:styleId="PagrindinistekstasDiagrama">
    <w:name w:val="Pagrindinis tekstas Diagrama"/>
    <w:basedOn w:val="Numatytasispastraiposriftas"/>
    <w:link w:val="Pagrindinistekstas"/>
    <w:uiPriority w:val="99"/>
    <w:locked/>
    <w:rsid w:val="00D77662"/>
    <w:rPr>
      <w:rFonts w:cs="Times New Roman"/>
      <w:sz w:val="24"/>
      <w:lang w:eastAsia="en-US"/>
    </w:rPr>
  </w:style>
  <w:style w:type="paragraph" w:styleId="Antrats">
    <w:name w:val="header"/>
    <w:basedOn w:val="prastasis"/>
    <w:link w:val="AntratsDiagrama"/>
    <w:uiPriority w:val="99"/>
    <w:rsid w:val="00DC75E6"/>
    <w:rPr>
      <w:sz w:val="20"/>
    </w:rPr>
  </w:style>
  <w:style w:type="character" w:customStyle="1" w:styleId="AntratsDiagrama">
    <w:name w:val="Antraštės Diagrama"/>
    <w:basedOn w:val="Numatytasispastraiposriftas"/>
    <w:link w:val="Antrats"/>
    <w:uiPriority w:val="99"/>
    <w:semiHidden/>
    <w:rsid w:val="00CD2399"/>
    <w:rPr>
      <w:sz w:val="24"/>
      <w:lang w:eastAsia="en-US" w:bidi="ar-SA"/>
    </w:rPr>
  </w:style>
  <w:style w:type="character" w:styleId="Puslapionumeris">
    <w:name w:val="page number"/>
    <w:basedOn w:val="Numatytasispastraiposriftas"/>
    <w:uiPriority w:val="99"/>
    <w:rsid w:val="00BF7723"/>
    <w:rPr>
      <w:rFonts w:cs="Times New Roman"/>
    </w:rPr>
  </w:style>
  <w:style w:type="paragraph" w:styleId="Porat">
    <w:name w:val="footer"/>
    <w:basedOn w:val="prastasis"/>
    <w:link w:val="PoratDiagrama"/>
    <w:uiPriority w:val="99"/>
    <w:rsid w:val="00DC75E6"/>
    <w:rPr>
      <w:sz w:val="20"/>
    </w:rPr>
  </w:style>
  <w:style w:type="character" w:customStyle="1" w:styleId="PoratDiagrama">
    <w:name w:val="Poraštė Diagrama"/>
    <w:basedOn w:val="Numatytasispastraiposriftas"/>
    <w:link w:val="Porat"/>
    <w:uiPriority w:val="99"/>
    <w:semiHidden/>
    <w:rsid w:val="00CD2399"/>
    <w:rPr>
      <w:sz w:val="24"/>
      <w:lang w:eastAsia="en-US" w:bidi="ar-SA"/>
    </w:rPr>
  </w:style>
  <w:style w:type="paragraph" w:customStyle="1" w:styleId="StiliusPrie12ptPo12pt">
    <w:name w:val="Stilius Prieš:  12 pt Po:  12 pt"/>
    <w:basedOn w:val="prastasis"/>
    <w:rsid w:val="00611E1C"/>
    <w:pPr>
      <w:spacing w:before="240" w:after="240"/>
    </w:pPr>
  </w:style>
  <w:style w:type="character" w:customStyle="1" w:styleId="Stilius12pt">
    <w:name w:val="Stilius 12 pt."/>
    <w:basedOn w:val="Numatytasispastraiposriftas"/>
    <w:rsid w:val="004E0385"/>
    <w:rPr>
      <w:rFonts w:cs="Times New Roman"/>
      <w:sz w:val="24"/>
      <w:lang w:val="lt-LT"/>
    </w:rPr>
  </w:style>
  <w:style w:type="character" w:customStyle="1" w:styleId="StiliusParykintasisVisosdidiosiosraids">
    <w:name w:val="Stilius Paryškintasis Visos didžiosios raidės"/>
    <w:basedOn w:val="Numatytasispastraiposriftas"/>
    <w:rsid w:val="002E3734"/>
    <w:rPr>
      <w:rFonts w:cs="Times New Roman"/>
      <w:b/>
      <w:bCs/>
      <w:caps/>
      <w:lang w:val="lt-LT"/>
    </w:rPr>
  </w:style>
  <w:style w:type="table" w:styleId="Lentelstinklelis">
    <w:name w:val="Table Grid"/>
    <w:basedOn w:val="prastojilentel"/>
    <w:uiPriority w:val="59"/>
    <w:rsid w:val="009B61DF"/>
    <w:rPr>
      <w:lang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B510CA"/>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locked/>
    <w:rsid w:val="00B510CA"/>
    <w:rPr>
      <w:rFonts w:ascii="Segoe UI" w:hAnsi="Segoe UI" w:cs="Segoe UI"/>
      <w:sz w:val="18"/>
      <w:szCs w:val="18"/>
      <w:lang w:eastAsia="en-US"/>
    </w:rPr>
  </w:style>
  <w:style w:type="paragraph" w:styleId="Sraopastraipa">
    <w:name w:val="List Paragraph"/>
    <w:basedOn w:val="prastasis"/>
    <w:uiPriority w:val="34"/>
    <w:qFormat/>
    <w:rsid w:val="009E0CA5"/>
    <w:pPr>
      <w:ind w:left="720"/>
      <w:contextualSpacing/>
    </w:pPr>
  </w:style>
  <w:style w:type="character" w:styleId="Hipersaitas">
    <w:name w:val="Hyperlink"/>
    <w:basedOn w:val="Numatytasispastraiposriftas"/>
    <w:uiPriority w:val="99"/>
    <w:unhideWhenUsed/>
    <w:rsid w:val="004113D3"/>
    <w:rPr>
      <w:color w:val="0000FF" w:themeColor="hyperlink"/>
      <w:u w:val="single"/>
    </w:rPr>
  </w:style>
  <w:style w:type="character" w:styleId="Perirtashipersaitas">
    <w:name w:val="FollowedHyperlink"/>
    <w:basedOn w:val="Numatytasispastraiposriftas"/>
    <w:semiHidden/>
    <w:unhideWhenUsed/>
    <w:rsid w:val="008460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170207">
      <w:marLeft w:val="0"/>
      <w:marRight w:val="0"/>
      <w:marTop w:val="0"/>
      <w:marBottom w:val="0"/>
      <w:divBdr>
        <w:top w:val="none" w:sz="0" w:space="0" w:color="auto"/>
        <w:left w:val="none" w:sz="0" w:space="0" w:color="auto"/>
        <w:bottom w:val="none" w:sz="0" w:space="0" w:color="auto"/>
        <w:right w:val="none" w:sz="0" w:space="0" w:color="auto"/>
      </w:divBdr>
    </w:div>
    <w:div w:id="91417020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00F64F-CF8F-491E-A1C5-D05BD822F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1530</Words>
  <Characters>873</Characters>
  <Application>Microsoft Office Word</Application>
  <DocSecurity>0</DocSecurity>
  <Lines>7</Lines>
  <Paragraphs>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2023-11-16T14:06:00Z</dcterms:created>
  <dcterms:modified xsi:type="dcterms:W3CDTF">2023-11-16T14:06:00Z</dcterms:modified>
</cp:coreProperties>
</file>