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55F3" w14:textId="77777777" w:rsidR="009B61DF" w:rsidRDefault="00877E6F" w:rsidP="002131E7">
      <w:pPr>
        <w:jc w:val="right"/>
        <w:rPr>
          <w:szCs w:val="24"/>
        </w:rPr>
      </w:pPr>
      <w:r w:rsidRPr="00877E6F">
        <w:rPr>
          <w:noProof/>
          <w:szCs w:val="24"/>
          <w:lang w:eastAsia="lt-LT" w:bidi="lo-LA"/>
        </w:rPr>
        <w:drawing>
          <wp:anchor distT="0" distB="0" distL="114300" distR="114300" simplePos="0" relativeHeight="251659264" behindDoc="1" locked="0" layoutInCell="1" allowOverlap="1" wp14:anchorId="00B68A5B" wp14:editId="75E663C7">
            <wp:simplePos x="0" y="0"/>
            <wp:positionH relativeFrom="margin">
              <wp:align>center</wp:align>
            </wp:positionH>
            <wp:positionV relativeFrom="paragraph">
              <wp:posOffset>4529</wp:posOffset>
            </wp:positionV>
            <wp:extent cx="545213" cy="646981"/>
            <wp:effectExtent l="19050" t="0" r="7237"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7370" cy="645160"/>
                    </a:xfrm>
                    <a:prstGeom prst="rect">
                      <a:avLst/>
                    </a:prstGeom>
                  </pic:spPr>
                </pic:pic>
              </a:graphicData>
            </a:graphic>
          </wp:anchor>
        </w:drawing>
      </w:r>
      <w:r w:rsidR="00F103D4"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F103D4" w:rsidRPr="00315464">
        <w:rPr>
          <w:szCs w:val="24"/>
        </w:rPr>
      </w:r>
      <w:r w:rsidR="00F103D4"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F103D4" w:rsidRPr="00315464">
        <w:rPr>
          <w:szCs w:val="24"/>
        </w:rPr>
        <w:fldChar w:fldCharType="end"/>
      </w:r>
    </w:p>
    <w:p w14:paraId="18932438" w14:textId="77777777" w:rsidR="00A431C3" w:rsidRDefault="00A431C3" w:rsidP="002131E7">
      <w:pPr>
        <w:jc w:val="center"/>
        <w:rPr>
          <w:szCs w:val="24"/>
        </w:rPr>
      </w:pPr>
    </w:p>
    <w:p w14:paraId="5FE1431F" w14:textId="77777777" w:rsidR="00A431C3" w:rsidRDefault="00A431C3" w:rsidP="002131E7">
      <w:pPr>
        <w:jc w:val="center"/>
        <w:rPr>
          <w:szCs w:val="24"/>
        </w:rPr>
      </w:pPr>
    </w:p>
    <w:p w14:paraId="5FD8E0BD" w14:textId="77777777" w:rsidR="00A431C3" w:rsidRDefault="00A431C3" w:rsidP="002131E7">
      <w:pPr>
        <w:jc w:val="center"/>
        <w:rPr>
          <w:szCs w:val="24"/>
        </w:rPr>
      </w:pPr>
    </w:p>
    <w:p w14:paraId="1E32A2C1" w14:textId="7B2DACC4" w:rsidR="004113D3" w:rsidRPr="00110319" w:rsidRDefault="004113D3" w:rsidP="002131E7">
      <w:pPr>
        <w:jc w:val="center"/>
        <w:rPr>
          <w:b/>
          <w:bCs/>
          <w:sz w:val="28"/>
          <w:szCs w:val="28"/>
        </w:rPr>
      </w:pPr>
      <w:r w:rsidRPr="00107000">
        <w:rPr>
          <w:b/>
          <w:bCs/>
          <w:sz w:val="28"/>
          <w:szCs w:val="28"/>
        </w:rPr>
        <w:t>KAZL</w:t>
      </w:r>
      <w:r w:rsidRPr="00110319">
        <w:rPr>
          <w:b/>
          <w:bCs/>
          <w:sz w:val="28"/>
          <w:szCs w:val="28"/>
        </w:rPr>
        <w:t>Ų RŪDOS SAVIVALDYBĖS ADMINISTRACIJOS</w:t>
      </w:r>
      <w:r w:rsidRPr="00110319">
        <w:rPr>
          <w:b/>
          <w:bCs/>
          <w:sz w:val="28"/>
          <w:szCs w:val="28"/>
        </w:rPr>
        <w:br/>
      </w:r>
      <w:r w:rsidR="00A2492B" w:rsidRPr="00A2492B">
        <w:rPr>
          <w:b/>
          <w:bCs/>
          <w:sz w:val="28"/>
          <w:szCs w:val="28"/>
        </w:rPr>
        <w:t>TURTO VALDYMO IR ŪKIO SKYRIUS</w:t>
      </w:r>
    </w:p>
    <w:p w14:paraId="179A95C4" w14:textId="77777777" w:rsidR="007C543E" w:rsidRPr="007C543E" w:rsidRDefault="007C543E" w:rsidP="002131E7">
      <w:pPr>
        <w:pBdr>
          <w:bottom w:val="single" w:sz="6" w:space="1" w:color="auto"/>
        </w:pBdr>
        <w:jc w:val="center"/>
        <w:rPr>
          <w:sz w:val="20"/>
        </w:rPr>
      </w:pPr>
    </w:p>
    <w:p w14:paraId="207036E7" w14:textId="00599362" w:rsidR="004113D3" w:rsidRPr="00F16991" w:rsidRDefault="004113D3" w:rsidP="002131E7">
      <w:pPr>
        <w:pBdr>
          <w:bottom w:val="single" w:sz="6" w:space="1" w:color="auto"/>
        </w:pBdr>
        <w:jc w:val="center"/>
        <w:rPr>
          <w:sz w:val="16"/>
          <w:szCs w:val="16"/>
        </w:rPr>
      </w:pPr>
      <w:r w:rsidRPr="00F16991">
        <w:rPr>
          <w:sz w:val="16"/>
          <w:szCs w:val="16"/>
        </w:rPr>
        <w:t>Biudžetinė įstaiga. Atgimimo g. 12, LT-69443 Kazlų Rūda.</w:t>
      </w:r>
      <w:r w:rsidRPr="00F16991">
        <w:rPr>
          <w:sz w:val="16"/>
          <w:szCs w:val="16"/>
        </w:rPr>
        <w:br/>
        <w:t>Duomenys kaupiami ir saugomi Juridinių asmenų registre, kodas 188777932</w:t>
      </w:r>
      <w:r w:rsidRPr="00F16991">
        <w:rPr>
          <w:sz w:val="16"/>
          <w:szCs w:val="16"/>
        </w:rPr>
        <w:br/>
        <w:t xml:space="preserve">Skyriaus duomenys: </w:t>
      </w:r>
      <w:r w:rsidR="00482B2F" w:rsidRPr="00F16991">
        <w:rPr>
          <w:sz w:val="16"/>
          <w:szCs w:val="16"/>
        </w:rPr>
        <w:t>Atgimimo</w:t>
      </w:r>
      <w:r w:rsidRPr="00F16991">
        <w:rPr>
          <w:sz w:val="16"/>
          <w:szCs w:val="16"/>
        </w:rPr>
        <w:t xml:space="preserve"> g. </w:t>
      </w:r>
      <w:r w:rsidR="00482B2F" w:rsidRPr="00F16991">
        <w:rPr>
          <w:sz w:val="16"/>
          <w:szCs w:val="16"/>
        </w:rPr>
        <w:t>12</w:t>
      </w:r>
      <w:r w:rsidRPr="00F16991">
        <w:rPr>
          <w:sz w:val="16"/>
          <w:szCs w:val="16"/>
        </w:rPr>
        <w:t>, LT-694</w:t>
      </w:r>
      <w:r w:rsidR="00482B2F" w:rsidRPr="00F16991">
        <w:rPr>
          <w:sz w:val="16"/>
          <w:szCs w:val="16"/>
        </w:rPr>
        <w:t>43</w:t>
      </w:r>
      <w:r w:rsidRPr="00F16991">
        <w:rPr>
          <w:sz w:val="16"/>
          <w:szCs w:val="16"/>
        </w:rPr>
        <w:t xml:space="preserve">  Kazlų Rūda, tel.</w:t>
      </w:r>
      <w:r w:rsidR="00110319">
        <w:rPr>
          <w:sz w:val="16"/>
          <w:szCs w:val="16"/>
        </w:rPr>
        <w:t>:</w:t>
      </w:r>
      <w:r w:rsidRPr="00F16991">
        <w:rPr>
          <w:sz w:val="16"/>
          <w:szCs w:val="16"/>
        </w:rPr>
        <w:t xml:space="preserve"> (8 343) </w:t>
      </w:r>
      <w:r w:rsidR="00A062BE">
        <w:rPr>
          <w:sz w:val="16"/>
          <w:szCs w:val="16"/>
        </w:rPr>
        <w:t>68</w:t>
      </w:r>
      <w:r w:rsidR="00110319">
        <w:rPr>
          <w:sz w:val="16"/>
          <w:szCs w:val="16"/>
        </w:rPr>
        <w:t> </w:t>
      </w:r>
      <w:r w:rsidR="00A062BE">
        <w:rPr>
          <w:sz w:val="16"/>
          <w:szCs w:val="16"/>
        </w:rPr>
        <w:t>631</w:t>
      </w:r>
      <w:r w:rsidR="00110319">
        <w:rPr>
          <w:sz w:val="16"/>
          <w:szCs w:val="16"/>
        </w:rPr>
        <w:t xml:space="preserve"> </w:t>
      </w:r>
      <w:r w:rsidR="004C0B59" w:rsidRPr="00F16991">
        <w:rPr>
          <w:sz w:val="16"/>
          <w:szCs w:val="16"/>
        </w:rPr>
        <w:t>/</w:t>
      </w:r>
      <w:r w:rsidRPr="00F16991">
        <w:rPr>
          <w:sz w:val="16"/>
          <w:szCs w:val="16"/>
        </w:rPr>
        <w:t xml:space="preserve"> 95 276, el. p. </w:t>
      </w:r>
      <w:hyperlink r:id="rId9" w:history="1">
        <w:r w:rsidR="001C49C4">
          <w:rPr>
            <w:rStyle w:val="Hipersaitas"/>
            <w:rFonts w:eastAsiaTheme="majorEastAsia"/>
            <w:sz w:val="16"/>
            <w:szCs w:val="16"/>
          </w:rPr>
          <w:t>ukis</w:t>
        </w:r>
        <w:r w:rsidR="005C7E8D" w:rsidRPr="00F16991">
          <w:rPr>
            <w:rStyle w:val="Hipersaitas"/>
            <w:rFonts w:eastAsiaTheme="majorEastAsia"/>
            <w:sz w:val="16"/>
            <w:szCs w:val="16"/>
          </w:rPr>
          <w:t>@kazluruda.lt</w:t>
        </w:r>
      </w:hyperlink>
    </w:p>
    <w:p w14:paraId="0BF70653" w14:textId="77777777" w:rsidR="00070120" w:rsidRPr="002131E7" w:rsidRDefault="00070120" w:rsidP="002131E7">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730A3804" w14:textId="77777777" w:rsidTr="00195D02">
        <w:trPr>
          <w:cantSplit/>
          <w:jc w:val="center"/>
        </w:trPr>
        <w:tc>
          <w:tcPr>
            <w:tcW w:w="4534" w:type="dxa"/>
            <w:vMerge w:val="restart"/>
          </w:tcPr>
          <w:p w14:paraId="1EBA5FCB" w14:textId="4AD161C4" w:rsidR="00D83F2B" w:rsidRDefault="00F103D4" w:rsidP="002131E7">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535609">
              <w:rPr>
                <w:szCs w:val="24"/>
              </w:rPr>
              <w:t>Kazlų Rūdos savivaldybės tarybai</w:t>
            </w:r>
          </w:p>
          <w:p w14:paraId="6EF9A6B7" w14:textId="77777777" w:rsidR="00104A5E" w:rsidRPr="00315464" w:rsidRDefault="00F103D4" w:rsidP="002131E7">
            <w:pPr>
              <w:rPr>
                <w:szCs w:val="24"/>
              </w:rPr>
            </w:pPr>
            <w:r w:rsidRPr="00315464">
              <w:rPr>
                <w:szCs w:val="24"/>
              </w:rPr>
              <w:fldChar w:fldCharType="end"/>
            </w:r>
          </w:p>
        </w:tc>
        <w:tc>
          <w:tcPr>
            <w:tcW w:w="567" w:type="dxa"/>
            <w:vMerge w:val="restart"/>
          </w:tcPr>
          <w:p w14:paraId="7A7DAE9E" w14:textId="77777777" w:rsidR="00104A5E" w:rsidRPr="00315464" w:rsidRDefault="00104A5E" w:rsidP="002131E7">
            <w:pPr>
              <w:jc w:val="center"/>
              <w:rPr>
                <w:szCs w:val="24"/>
              </w:rPr>
            </w:pPr>
          </w:p>
        </w:tc>
        <w:tc>
          <w:tcPr>
            <w:tcW w:w="284" w:type="dxa"/>
            <w:vAlign w:val="center"/>
          </w:tcPr>
          <w:p w14:paraId="42A0D238" w14:textId="77777777" w:rsidR="00104A5E" w:rsidRPr="00315464" w:rsidRDefault="00104A5E" w:rsidP="002131E7">
            <w:pPr>
              <w:jc w:val="right"/>
              <w:rPr>
                <w:szCs w:val="24"/>
              </w:rPr>
            </w:pPr>
          </w:p>
        </w:tc>
        <w:tc>
          <w:tcPr>
            <w:tcW w:w="1701" w:type="dxa"/>
            <w:tcBorders>
              <w:bottom w:val="single" w:sz="8" w:space="0" w:color="auto"/>
            </w:tcBorders>
          </w:tcPr>
          <w:p w14:paraId="2EAD7AB2"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5048DC06" w14:textId="77777777" w:rsidR="00104A5E" w:rsidRPr="00315464" w:rsidRDefault="00104A5E" w:rsidP="002131E7">
            <w:pPr>
              <w:jc w:val="right"/>
              <w:rPr>
                <w:szCs w:val="24"/>
              </w:rPr>
            </w:pPr>
            <w:r w:rsidRPr="00315464">
              <w:rPr>
                <w:rStyle w:val="Stilius12pt"/>
                <w:szCs w:val="24"/>
              </w:rPr>
              <w:t>Nr. </w:t>
            </w:r>
          </w:p>
        </w:tc>
        <w:tc>
          <w:tcPr>
            <w:tcW w:w="1985" w:type="dxa"/>
            <w:tcBorders>
              <w:bottom w:val="single" w:sz="8" w:space="0" w:color="auto"/>
            </w:tcBorders>
          </w:tcPr>
          <w:p w14:paraId="162DB876"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67487C6A" w14:textId="77777777" w:rsidTr="00195D02">
        <w:trPr>
          <w:cantSplit/>
          <w:jc w:val="center"/>
        </w:trPr>
        <w:tc>
          <w:tcPr>
            <w:tcW w:w="4534" w:type="dxa"/>
            <w:vMerge/>
          </w:tcPr>
          <w:p w14:paraId="6A13F7A6" w14:textId="77777777" w:rsidR="00104A5E" w:rsidRPr="00315464" w:rsidRDefault="00104A5E" w:rsidP="002131E7">
            <w:pPr>
              <w:ind w:right="57"/>
              <w:rPr>
                <w:rStyle w:val="Stilius12pt"/>
                <w:szCs w:val="24"/>
                <w:lang w:eastAsia="lt-LT"/>
              </w:rPr>
            </w:pPr>
          </w:p>
        </w:tc>
        <w:tc>
          <w:tcPr>
            <w:tcW w:w="567" w:type="dxa"/>
            <w:vMerge/>
          </w:tcPr>
          <w:p w14:paraId="1B10816F" w14:textId="77777777" w:rsidR="00104A5E" w:rsidRPr="00315464" w:rsidRDefault="00104A5E" w:rsidP="002131E7">
            <w:pPr>
              <w:ind w:right="57"/>
              <w:jc w:val="center"/>
              <w:rPr>
                <w:szCs w:val="24"/>
              </w:rPr>
            </w:pPr>
          </w:p>
        </w:tc>
        <w:tc>
          <w:tcPr>
            <w:tcW w:w="284" w:type="dxa"/>
            <w:vAlign w:val="center"/>
          </w:tcPr>
          <w:p w14:paraId="634248E7" w14:textId="77777777" w:rsidR="00104A5E" w:rsidRPr="00315464" w:rsidRDefault="00104A5E" w:rsidP="002131E7">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00F3ADFF"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1F66CE94" w14:textId="77777777" w:rsidR="00104A5E" w:rsidRPr="00315464" w:rsidRDefault="00104A5E" w:rsidP="002131E7">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460FCD6C"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7CA678BF" w14:textId="77777777" w:rsidTr="00195D02">
        <w:trPr>
          <w:cantSplit/>
          <w:jc w:val="center"/>
        </w:trPr>
        <w:tc>
          <w:tcPr>
            <w:tcW w:w="4534" w:type="dxa"/>
            <w:vMerge/>
          </w:tcPr>
          <w:p w14:paraId="62D9DE4D" w14:textId="77777777" w:rsidR="00287B2F" w:rsidRPr="00315464" w:rsidRDefault="00287B2F" w:rsidP="002131E7">
            <w:pPr>
              <w:ind w:right="57"/>
              <w:rPr>
                <w:rStyle w:val="Stilius12pt"/>
                <w:szCs w:val="24"/>
                <w:lang w:eastAsia="lt-LT"/>
              </w:rPr>
            </w:pPr>
          </w:p>
        </w:tc>
        <w:tc>
          <w:tcPr>
            <w:tcW w:w="567" w:type="dxa"/>
            <w:vMerge/>
          </w:tcPr>
          <w:p w14:paraId="5B320A1C" w14:textId="77777777" w:rsidR="00287B2F" w:rsidRPr="00315464" w:rsidRDefault="00287B2F" w:rsidP="002131E7">
            <w:pPr>
              <w:ind w:right="57"/>
              <w:jc w:val="center"/>
              <w:rPr>
                <w:szCs w:val="24"/>
              </w:rPr>
            </w:pPr>
          </w:p>
        </w:tc>
        <w:tc>
          <w:tcPr>
            <w:tcW w:w="284" w:type="dxa"/>
            <w:gridSpan w:val="4"/>
            <w:vAlign w:val="center"/>
          </w:tcPr>
          <w:p w14:paraId="29BAC1B8" w14:textId="77777777" w:rsidR="00287B2F" w:rsidRPr="00315464" w:rsidRDefault="00287B2F" w:rsidP="002131E7">
            <w:pPr>
              <w:jc w:val="right"/>
              <w:rPr>
                <w:szCs w:val="24"/>
              </w:rPr>
            </w:pPr>
          </w:p>
        </w:tc>
      </w:tr>
    </w:tbl>
    <w:p w14:paraId="19732D7A" w14:textId="6F9EFDD4" w:rsidR="00104A5E" w:rsidRPr="00611E1C" w:rsidRDefault="00F103D4" w:rsidP="00535609">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535609">
        <w:rPr>
          <w:b/>
          <w:caps/>
        </w:rPr>
        <w:t> </w:t>
      </w:r>
      <w:r w:rsidR="00535609">
        <w:rPr>
          <w:b/>
          <w:caps/>
        </w:rPr>
        <w:t> </w:t>
      </w:r>
      <w:r w:rsidR="00535609">
        <w:rPr>
          <w:b/>
          <w:caps/>
        </w:rPr>
        <w:t> </w:t>
      </w:r>
      <w:r w:rsidR="00535609">
        <w:rPr>
          <w:b/>
          <w:caps/>
        </w:rPr>
        <w:t> </w:t>
      </w:r>
      <w:r w:rsidR="00535609">
        <w:rPr>
          <w:b/>
          <w:caps/>
        </w:rPr>
        <w:t> </w:t>
      </w:r>
      <w:r w:rsidRPr="00611E1C">
        <w:rPr>
          <w:b/>
          <w:caps/>
        </w:rPr>
        <w:fldChar w:fldCharType="end"/>
      </w:r>
    </w:p>
    <w:p w14:paraId="72A45EFC" w14:textId="77777777" w:rsidR="00070120" w:rsidRPr="00AA50A1" w:rsidRDefault="00070120" w:rsidP="002131E7">
      <w:pPr>
        <w:rPr>
          <w:rStyle w:val="Stilius12pt"/>
          <w:sz w:val="16"/>
          <w:szCs w:val="16"/>
        </w:rPr>
      </w:pPr>
    </w:p>
    <w:p w14:paraId="26DCD632" w14:textId="77777777" w:rsidR="00070120" w:rsidRPr="00611E1C" w:rsidRDefault="00070120" w:rsidP="002131E7">
      <w:pPr>
        <w:pStyle w:val="Pagrindinistekstas"/>
        <w:rPr>
          <w:rStyle w:val="Stilius12pt"/>
        </w:rPr>
        <w:sectPr w:rsidR="00070120" w:rsidRPr="00611E1C" w:rsidSect="00040378">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33CDB6FC" w14:textId="77777777" w:rsidR="00535609" w:rsidRDefault="00535609" w:rsidP="00535609">
      <w:pPr>
        <w:pStyle w:val="StiliusPrie12ptPo12pt"/>
        <w:spacing w:before="0" w:after="0"/>
        <w:jc w:val="center"/>
        <w:rPr>
          <w:b/>
        </w:rPr>
      </w:pPr>
      <w:r>
        <w:rPr>
          <w:b/>
        </w:rPr>
        <w:t>AIŠKINAMASIS RAŠTAS</w:t>
      </w:r>
    </w:p>
    <w:p w14:paraId="75F1B623" w14:textId="2865FF36" w:rsidR="00535609" w:rsidRPr="00535609" w:rsidRDefault="00535609" w:rsidP="00535609">
      <w:pPr>
        <w:jc w:val="center"/>
        <w:rPr>
          <w:b/>
        </w:rPr>
      </w:pPr>
      <w:r w:rsidRPr="00535609">
        <w:rPr>
          <w:b/>
        </w:rPr>
        <w:t>DĖL</w:t>
      </w:r>
      <w:r w:rsidR="00501269">
        <w:rPr>
          <w:b/>
        </w:rPr>
        <w:t xml:space="preserve"> </w:t>
      </w:r>
      <w:r w:rsidRPr="00535609">
        <w:rPr>
          <w:b/>
        </w:rPr>
        <w:t xml:space="preserve">KAZLŲ RŪDOS SAVIVALDYBĖS DAUGIABUČIŲ GYVENAMŲJŲ NAMŲ IR </w:t>
      </w:r>
      <w:r w:rsidR="003F6D36">
        <w:rPr>
          <w:b/>
        </w:rPr>
        <w:t xml:space="preserve">KITOS PASKIRTIES PASTATŲ SAVININKŲ BENDRIJŲ </w:t>
      </w:r>
      <w:r w:rsidRPr="00535609">
        <w:rPr>
          <w:b/>
        </w:rPr>
        <w:t>RĖMIMO PROGRAMOS</w:t>
      </w:r>
      <w:r w:rsidR="00C5214B">
        <w:rPr>
          <w:b/>
        </w:rPr>
        <w:t xml:space="preserve"> PA</w:t>
      </w:r>
      <w:r w:rsidRPr="00535609">
        <w:rPr>
          <w:b/>
        </w:rPr>
        <w:t>TVIRTINIMO</w:t>
      </w:r>
    </w:p>
    <w:p w14:paraId="39DFBF23" w14:textId="14B319FC" w:rsidR="00BE6B7C" w:rsidRPr="00BE6B7C" w:rsidRDefault="00BE6B7C" w:rsidP="00BE6B7C">
      <w:pPr>
        <w:jc w:val="center"/>
        <w:rPr>
          <w:bCs/>
        </w:rPr>
      </w:pPr>
      <w:r w:rsidRPr="00BE6B7C">
        <w:rPr>
          <w:bCs/>
        </w:rPr>
        <w:t>2024-</w:t>
      </w:r>
      <w:r w:rsidR="00866597">
        <w:rPr>
          <w:bCs/>
        </w:rPr>
        <w:t>1</w:t>
      </w:r>
      <w:r w:rsidRPr="00BE6B7C">
        <w:rPr>
          <w:bCs/>
        </w:rPr>
        <w:t>0-</w:t>
      </w:r>
      <w:r>
        <w:rPr>
          <w:bCs/>
        </w:rPr>
        <w:t>0</w:t>
      </w:r>
      <w:r w:rsidR="00866597">
        <w:rPr>
          <w:bCs/>
        </w:rPr>
        <w:t>1</w:t>
      </w:r>
    </w:p>
    <w:p w14:paraId="57B4635A" w14:textId="77777777" w:rsidR="00BE6B7C" w:rsidRPr="00BE6B7C" w:rsidRDefault="00BE6B7C" w:rsidP="00BE6B7C">
      <w:pPr>
        <w:jc w:val="center"/>
        <w:rPr>
          <w:bCs/>
        </w:rPr>
      </w:pPr>
      <w:r w:rsidRPr="00BE6B7C">
        <w:rPr>
          <w:bCs/>
        </w:rPr>
        <w:t>Kazlų Rūda</w:t>
      </w:r>
    </w:p>
    <w:p w14:paraId="4496C8A0" w14:textId="77777777" w:rsidR="004C0232" w:rsidRPr="00581C02" w:rsidRDefault="004C0232" w:rsidP="00DB3D5F">
      <w:pPr>
        <w:rPr>
          <w:lang w:eastAsia="lt-LT"/>
        </w:rPr>
      </w:pPr>
    </w:p>
    <w:p w14:paraId="1D72F509" w14:textId="072436E9" w:rsidR="00FA75F2" w:rsidRPr="00FA75F2" w:rsidRDefault="009D5F7B" w:rsidP="005E74AB">
      <w:pPr>
        <w:pStyle w:val="Sraopastraipa"/>
        <w:numPr>
          <w:ilvl w:val="0"/>
          <w:numId w:val="3"/>
        </w:numPr>
        <w:tabs>
          <w:tab w:val="left" w:pos="990"/>
        </w:tabs>
        <w:ind w:left="0" w:firstLine="709"/>
        <w:jc w:val="both"/>
        <w:rPr>
          <w:lang w:eastAsia="lt-LT"/>
        </w:rPr>
      </w:pPr>
      <w:r>
        <w:rPr>
          <w:b/>
          <w:bCs/>
          <w:lang w:eastAsia="lt-LT"/>
        </w:rPr>
        <w:t>Tarybos sprendimo projekto tikslai ir uždaviniai:</w:t>
      </w:r>
    </w:p>
    <w:p w14:paraId="607605C3" w14:textId="0968C4A2" w:rsidR="009D5F7B" w:rsidRPr="00FA75F2" w:rsidRDefault="009D5F7B" w:rsidP="005E74AB">
      <w:pPr>
        <w:pStyle w:val="Sraopastraipa"/>
        <w:numPr>
          <w:ilvl w:val="1"/>
          <w:numId w:val="5"/>
        </w:numPr>
        <w:tabs>
          <w:tab w:val="left" w:pos="709"/>
          <w:tab w:val="left" w:pos="1080"/>
        </w:tabs>
        <w:ind w:left="0" w:firstLine="709"/>
        <w:jc w:val="both"/>
        <w:rPr>
          <w:lang w:eastAsia="lt-LT"/>
        </w:rPr>
      </w:pPr>
      <w:r>
        <w:rPr>
          <w:b/>
          <w:bCs/>
          <w:lang w:eastAsia="lt-LT"/>
        </w:rPr>
        <w:t xml:space="preserve"> </w:t>
      </w:r>
      <w:r w:rsidR="00287439" w:rsidRPr="00287439">
        <w:rPr>
          <w:bCs/>
          <w:lang w:eastAsia="lt-LT"/>
        </w:rPr>
        <w:t>skatinti</w:t>
      </w:r>
      <w:r w:rsidR="00287439">
        <w:rPr>
          <w:bCs/>
          <w:lang w:eastAsia="lt-LT"/>
        </w:rPr>
        <w:t xml:space="preserve"> </w:t>
      </w:r>
      <w:r w:rsidR="0093363E">
        <w:rPr>
          <w:bCs/>
          <w:lang w:eastAsia="lt-LT"/>
        </w:rPr>
        <w:t xml:space="preserve">Kazlų Rūdos savivaldybės gyventojus </w:t>
      </w:r>
      <w:r w:rsidR="000835D5">
        <w:rPr>
          <w:bCs/>
          <w:lang w:eastAsia="lt-LT"/>
        </w:rPr>
        <w:t xml:space="preserve">steigti </w:t>
      </w:r>
      <w:r w:rsidR="00287439">
        <w:rPr>
          <w:bCs/>
          <w:lang w:eastAsia="lt-LT"/>
        </w:rPr>
        <w:t>daugiabučių gyvenamųjų namų ir kit</w:t>
      </w:r>
      <w:r w:rsidR="00501269">
        <w:rPr>
          <w:bCs/>
          <w:lang w:eastAsia="lt-LT"/>
        </w:rPr>
        <w:t xml:space="preserve">os paskirties pastatų </w:t>
      </w:r>
      <w:r w:rsidR="00287439">
        <w:rPr>
          <w:bCs/>
          <w:lang w:eastAsia="lt-LT"/>
        </w:rPr>
        <w:t>savininkų bendrijas</w:t>
      </w:r>
      <w:r w:rsidR="000835D5">
        <w:rPr>
          <w:bCs/>
          <w:lang w:eastAsia="lt-LT"/>
        </w:rPr>
        <w:t>, esamas bendrijas</w:t>
      </w:r>
      <w:r w:rsidR="00220AB0">
        <w:rPr>
          <w:bCs/>
          <w:lang w:eastAsia="lt-LT"/>
        </w:rPr>
        <w:t xml:space="preserve"> ar </w:t>
      </w:r>
      <w:r w:rsidR="000835D5" w:rsidRPr="000835D5">
        <w:rPr>
          <w:bCs/>
          <w:lang w:eastAsia="lt-LT"/>
        </w:rPr>
        <w:t>daugiabučių gyvenamųjų namų savinink</w:t>
      </w:r>
      <w:r w:rsidR="000835D5">
        <w:rPr>
          <w:bCs/>
          <w:lang w:eastAsia="lt-LT"/>
        </w:rPr>
        <w:t>us</w:t>
      </w:r>
      <w:r w:rsidR="003E6837">
        <w:rPr>
          <w:bCs/>
          <w:lang w:eastAsia="lt-LT"/>
        </w:rPr>
        <w:t>,</w:t>
      </w:r>
      <w:r w:rsidR="000835D5" w:rsidRPr="000835D5">
        <w:rPr>
          <w:bCs/>
          <w:lang w:eastAsia="lt-LT"/>
        </w:rPr>
        <w:t xml:space="preserve"> </w:t>
      </w:r>
      <w:r w:rsidR="00220AB0">
        <w:rPr>
          <w:bCs/>
          <w:lang w:eastAsia="lt-LT"/>
        </w:rPr>
        <w:t>veikianči</w:t>
      </w:r>
      <w:r w:rsidR="000835D5">
        <w:rPr>
          <w:bCs/>
          <w:lang w:eastAsia="lt-LT"/>
        </w:rPr>
        <w:t>us</w:t>
      </w:r>
      <w:r w:rsidR="00220AB0">
        <w:rPr>
          <w:bCs/>
          <w:lang w:eastAsia="lt-LT"/>
        </w:rPr>
        <w:t xml:space="preserve"> pagal </w:t>
      </w:r>
      <w:r w:rsidR="00DB3D5F">
        <w:rPr>
          <w:bCs/>
          <w:lang w:eastAsia="lt-LT"/>
        </w:rPr>
        <w:t>d</w:t>
      </w:r>
      <w:r w:rsidR="00501269">
        <w:rPr>
          <w:bCs/>
          <w:lang w:eastAsia="lt-LT"/>
        </w:rPr>
        <w:t xml:space="preserve">augiabučio gyvenamojo namo bendrojo naudojimo objektų valdymo, naudojimo ir priežiūros </w:t>
      </w:r>
      <w:r w:rsidR="00287439">
        <w:rPr>
          <w:bCs/>
          <w:lang w:eastAsia="lt-LT"/>
        </w:rPr>
        <w:t>jungtinės veiklos</w:t>
      </w:r>
      <w:r w:rsidR="00103F9C">
        <w:rPr>
          <w:bCs/>
          <w:lang w:eastAsia="lt-LT"/>
        </w:rPr>
        <w:t xml:space="preserve"> </w:t>
      </w:r>
      <w:r w:rsidR="00E621B1">
        <w:rPr>
          <w:bCs/>
          <w:lang w:eastAsia="lt-LT"/>
        </w:rPr>
        <w:t>sutart</w:t>
      </w:r>
      <w:r w:rsidR="003E6837">
        <w:rPr>
          <w:bCs/>
          <w:lang w:eastAsia="lt-LT"/>
        </w:rPr>
        <w:t>is,</w:t>
      </w:r>
      <w:r w:rsidR="000835D5">
        <w:rPr>
          <w:bCs/>
          <w:lang w:eastAsia="lt-LT"/>
        </w:rPr>
        <w:t xml:space="preserve"> </w:t>
      </w:r>
      <w:r w:rsidR="00C5214B">
        <w:rPr>
          <w:bCs/>
          <w:lang w:eastAsia="lt-LT"/>
        </w:rPr>
        <w:t xml:space="preserve">daugiabučių gyvenamųjų namų bendrojo naudojimo administratorius, </w:t>
      </w:r>
      <w:r w:rsidR="000835D5">
        <w:rPr>
          <w:bCs/>
          <w:lang w:eastAsia="lt-LT"/>
        </w:rPr>
        <w:t>gerinti daugiabučių</w:t>
      </w:r>
      <w:r w:rsidR="00501269">
        <w:rPr>
          <w:bCs/>
          <w:lang w:eastAsia="lt-LT"/>
        </w:rPr>
        <w:t xml:space="preserve"> gyvenamųjų </w:t>
      </w:r>
      <w:r w:rsidR="000835D5">
        <w:rPr>
          <w:bCs/>
          <w:lang w:eastAsia="lt-LT"/>
        </w:rPr>
        <w:t xml:space="preserve">namų </w:t>
      </w:r>
      <w:r w:rsidR="00C5214B">
        <w:rPr>
          <w:bCs/>
          <w:lang w:eastAsia="lt-LT"/>
        </w:rPr>
        <w:t xml:space="preserve">ir kitos paskirties pastatų </w:t>
      </w:r>
      <w:r w:rsidR="000835D5">
        <w:rPr>
          <w:bCs/>
          <w:lang w:eastAsia="lt-LT"/>
        </w:rPr>
        <w:t xml:space="preserve">bendro naudojimo objektų techninę būklę, </w:t>
      </w:r>
      <w:r w:rsidR="00C5214B">
        <w:rPr>
          <w:bCs/>
          <w:lang w:eastAsia="lt-LT"/>
        </w:rPr>
        <w:t xml:space="preserve">šių namų bei pastatų </w:t>
      </w:r>
      <w:r w:rsidR="000835D5">
        <w:rPr>
          <w:bCs/>
          <w:lang w:eastAsia="lt-LT"/>
        </w:rPr>
        <w:t xml:space="preserve">aplinkas, įteisinti </w:t>
      </w:r>
      <w:r w:rsidR="007C12B0">
        <w:rPr>
          <w:bCs/>
          <w:lang w:eastAsia="lt-LT"/>
        </w:rPr>
        <w:t xml:space="preserve">prie daugiabučių gyvenamųjų namų </w:t>
      </w:r>
      <w:r w:rsidR="00C5214B">
        <w:rPr>
          <w:bCs/>
          <w:lang w:eastAsia="lt-LT"/>
        </w:rPr>
        <w:t>i</w:t>
      </w:r>
      <w:r w:rsidR="00DB3D5F">
        <w:rPr>
          <w:bCs/>
          <w:lang w:eastAsia="lt-LT"/>
        </w:rPr>
        <w:t>r</w:t>
      </w:r>
      <w:r w:rsidR="00C5214B">
        <w:rPr>
          <w:bCs/>
          <w:lang w:eastAsia="lt-LT"/>
        </w:rPr>
        <w:t xml:space="preserve"> kitos paskirties pastatų </w:t>
      </w:r>
      <w:r w:rsidR="007C12B0">
        <w:rPr>
          <w:bCs/>
          <w:lang w:eastAsia="lt-LT"/>
        </w:rPr>
        <w:t xml:space="preserve">esančius </w:t>
      </w:r>
      <w:r w:rsidR="000835D5">
        <w:rPr>
          <w:bCs/>
          <w:lang w:eastAsia="lt-LT"/>
        </w:rPr>
        <w:t>žemės sk</w:t>
      </w:r>
      <w:r w:rsidR="00CC7DB0">
        <w:rPr>
          <w:bCs/>
          <w:lang w:eastAsia="lt-LT"/>
        </w:rPr>
        <w:t>l</w:t>
      </w:r>
      <w:r w:rsidR="000835D5">
        <w:rPr>
          <w:bCs/>
          <w:lang w:eastAsia="lt-LT"/>
        </w:rPr>
        <w:t>y</w:t>
      </w:r>
      <w:r w:rsidR="00CC7DB0">
        <w:rPr>
          <w:bCs/>
          <w:lang w:eastAsia="lt-LT"/>
        </w:rPr>
        <w:t>p</w:t>
      </w:r>
      <w:r w:rsidR="000835D5">
        <w:rPr>
          <w:bCs/>
          <w:lang w:eastAsia="lt-LT"/>
        </w:rPr>
        <w:t>us</w:t>
      </w:r>
      <w:r w:rsidR="00C5214B">
        <w:rPr>
          <w:bCs/>
          <w:lang w:eastAsia="lt-LT"/>
        </w:rPr>
        <w:t xml:space="preserve">, </w:t>
      </w:r>
      <w:r w:rsidR="00C5214B" w:rsidRPr="00C5214B">
        <w:rPr>
          <w:bCs/>
          <w:lang w:eastAsia="lt-LT"/>
        </w:rPr>
        <w:t>sudar</w:t>
      </w:r>
      <w:r w:rsidR="00C5214B">
        <w:rPr>
          <w:bCs/>
          <w:lang w:eastAsia="lt-LT"/>
        </w:rPr>
        <w:t>yti</w:t>
      </w:r>
      <w:r w:rsidR="00C5214B" w:rsidRPr="00C5214B">
        <w:rPr>
          <w:bCs/>
          <w:lang w:eastAsia="lt-LT"/>
        </w:rPr>
        <w:t xml:space="preserve"> sąlygas gyventojams trumpą laiko tarpą išvengti gyvybei ar sveikatai pavojingų veiksnių oro pavojaus atveju, taip pat apsaugant juos nuo netiesioginio apšaudymo ir (ar) kitų kinetinių grėsmių karinės agresijos metu (atakų iš orlaivių, raketų, artilerijos ugnies sukeltų sprogimo smūgio bangų, skeveldrų, nuolaužų ar atsitiktinių kulkų)</w:t>
      </w:r>
      <w:r w:rsidR="00FA75F2">
        <w:rPr>
          <w:bCs/>
          <w:lang w:eastAsia="lt-LT"/>
        </w:rPr>
        <w:t>;</w:t>
      </w:r>
    </w:p>
    <w:p w14:paraId="68D36F6A" w14:textId="301B0B8A" w:rsidR="00FA75F2" w:rsidRDefault="00FA75F2" w:rsidP="005E74AB">
      <w:pPr>
        <w:pStyle w:val="Sraopastraipa"/>
        <w:numPr>
          <w:ilvl w:val="1"/>
          <w:numId w:val="5"/>
        </w:numPr>
        <w:tabs>
          <w:tab w:val="left" w:pos="709"/>
          <w:tab w:val="left" w:pos="1170"/>
        </w:tabs>
        <w:ind w:left="0" w:firstLine="709"/>
        <w:jc w:val="both"/>
        <w:rPr>
          <w:szCs w:val="24"/>
          <w:lang w:eastAsia="zh-CN"/>
        </w:rPr>
      </w:pPr>
      <w:r w:rsidRPr="00FA75F2">
        <w:rPr>
          <w:szCs w:val="24"/>
          <w:lang w:eastAsia="zh-CN"/>
        </w:rPr>
        <w:t xml:space="preserve">patvirtinti </w:t>
      </w:r>
      <w:bookmarkStart w:id="0" w:name="_Hlk176682495"/>
      <w:r w:rsidRPr="00FA75F2">
        <w:rPr>
          <w:szCs w:val="24"/>
          <w:lang w:eastAsia="zh-CN"/>
        </w:rPr>
        <w:t xml:space="preserve">Kazlų Rūdos savivaldybės daugiabučių gyvenamųjų namų ir </w:t>
      </w:r>
      <w:r w:rsidR="00C5214B">
        <w:rPr>
          <w:szCs w:val="24"/>
          <w:lang w:eastAsia="zh-CN"/>
        </w:rPr>
        <w:t xml:space="preserve">kitos paskirties pastatų savininkų bendrijų </w:t>
      </w:r>
      <w:r w:rsidRPr="00FA75F2">
        <w:rPr>
          <w:szCs w:val="24"/>
          <w:lang w:eastAsia="zh-CN"/>
        </w:rPr>
        <w:t>rėmimo program</w:t>
      </w:r>
      <w:r w:rsidR="00C5214B">
        <w:rPr>
          <w:szCs w:val="24"/>
          <w:lang w:eastAsia="zh-CN"/>
        </w:rPr>
        <w:t>ą</w:t>
      </w:r>
      <w:bookmarkEnd w:id="0"/>
      <w:r w:rsidR="00DB3D5F">
        <w:rPr>
          <w:szCs w:val="24"/>
          <w:lang w:eastAsia="zh-CN"/>
        </w:rPr>
        <w:t>.</w:t>
      </w:r>
    </w:p>
    <w:p w14:paraId="7CBEF493" w14:textId="77777777" w:rsidR="00B37B00" w:rsidRPr="004C0232" w:rsidRDefault="009D5F7B" w:rsidP="00B37B00">
      <w:pPr>
        <w:pStyle w:val="Sraopastraipa"/>
        <w:tabs>
          <w:tab w:val="left" w:pos="900"/>
        </w:tabs>
        <w:ind w:left="0" w:firstLine="630"/>
        <w:jc w:val="both"/>
        <w:rPr>
          <w:bCs/>
          <w:lang w:eastAsia="lt-LT"/>
        </w:rPr>
      </w:pPr>
      <w:r w:rsidRPr="004C0232">
        <w:rPr>
          <w:b/>
          <w:bCs/>
          <w:lang w:eastAsia="lt-LT"/>
        </w:rPr>
        <w:t>2. Dabartinis ir siūlomas Tarybos sprendimo projekte aptariamų klausimų reguliavimas:</w:t>
      </w:r>
      <w:r w:rsidR="00572BFE" w:rsidRPr="004C0232">
        <w:rPr>
          <w:bCs/>
          <w:lang w:eastAsia="lt-LT"/>
        </w:rPr>
        <w:t xml:space="preserve"> </w:t>
      </w:r>
      <w:r w:rsidR="00B37B00" w:rsidRPr="004C0232">
        <w:rPr>
          <w:lang w:eastAsia="lt-LT"/>
        </w:rPr>
        <w:t>Pagal Lietuvos Respublikos vietos savivaldos įstatymo 6 straipsnio 28 dalį savivaldybės savarankiškoji funkcija – aplinkos kokybės gerinimas ir apsauga, aplinkos monitoringas – tad šio sprendimo priėmimas būtų reali pagalba daugiabučių gyvenamųjų namų ir kitos paskirties pastatų bendro naudojimo objektų techninės būklės gerinimui, žemės sklypų prie šių namų bei pastatų įteisinimui ir aplinkos atnaujinimui, bendro naudojimo objektus pritaikant gyventojų saugumui. Minėto įstatymo 15</w:t>
      </w:r>
      <w:r w:rsidR="00B37B00" w:rsidRPr="004C0232">
        <w:rPr>
          <w:bCs/>
          <w:lang w:eastAsia="lt-LT"/>
        </w:rPr>
        <w:t xml:space="preserve"> straipsnio 2 dalies 32 punkte nustatyta, kad išimtinė savivaldybės tarybos kompetencija – </w:t>
      </w:r>
      <w:r w:rsidR="00B37B00" w:rsidRPr="004C0232">
        <w:t>savivaldybės strateginių plėtros ir veiklos planų, savivaldybės atskirų ūkio šakų (sektorių) plėtros programų tvirtinimas, ataskaitų dėl jų įgyvendinimo išklausymas ir sprendimų dėl jų priėmimas</w:t>
      </w:r>
      <w:r w:rsidR="00B37B00">
        <w:t>, o</w:t>
      </w:r>
      <w:r w:rsidR="00B37B00" w:rsidRPr="004C0232">
        <w:rPr>
          <w:bCs/>
          <w:lang w:eastAsia="lt-LT"/>
        </w:rPr>
        <w:t xml:space="preserve"> 15 straipsnio 4 dalyje yra apibrėžta, kad j</w:t>
      </w:r>
      <w:r w:rsidR="00B37B00" w:rsidRPr="004C0232">
        <w:t xml:space="preserve">eigu teisės aktuose yra nustatyta papildomų įgaliojimų savivaldybei, sprendimų dėl tokių įgaliojimų vykdymo priėmimo iniciatyva, neperžengiant nustatytų įgaliojimų, priklauso savivaldybės tarybai. </w:t>
      </w:r>
      <w:r w:rsidR="00B37B00" w:rsidRPr="004C0232">
        <w:rPr>
          <w:bCs/>
          <w:lang w:eastAsia="lt-LT"/>
        </w:rPr>
        <w:t>Lietuvos Respublikos daugiabučių gyvenamųjų namų ir kitos paskirties pastatų savininkų bendrijų įstatymo 25 straipsnio 1 dalies 2 punkte nurodyta, kad bendrijų lėšas sudaro ir savivaldybės paramos lėšos, o minėto įstatymo 27 straipsnio 2 dalyje – kad bendrijų steigimui ir veiklai gali būti teikiama savivaldybės finansinė parama pagal savivaldybės patvirtintą bendrijų rėmimo programą, taip pat kitas programas, finansuojamas iš Europos Sąjungos lėšų.</w:t>
      </w:r>
    </w:p>
    <w:p w14:paraId="0D33AB72" w14:textId="13D56B29" w:rsidR="002137C1" w:rsidRDefault="002137C1" w:rsidP="00572BFE">
      <w:pPr>
        <w:ind w:firstLine="567"/>
        <w:jc w:val="both"/>
        <w:rPr>
          <w:bCs/>
          <w:lang w:eastAsia="lt-LT"/>
        </w:rPr>
      </w:pPr>
      <w:r>
        <w:rPr>
          <w:szCs w:val="24"/>
          <w:lang w:eastAsia="zh-CN"/>
        </w:rPr>
        <w:lastRenderedPageBreak/>
        <w:t>Lietuvos Respublikos vietos savivaldos įstatymo 6 straipsnio 28 dali</w:t>
      </w:r>
      <w:r>
        <w:rPr>
          <w:szCs w:val="24"/>
          <w:lang w:eastAsia="zh-CN"/>
        </w:rPr>
        <w:t>s</w:t>
      </w:r>
      <w:r>
        <w:rPr>
          <w:szCs w:val="24"/>
          <w:lang w:eastAsia="zh-CN"/>
        </w:rPr>
        <w:t>, 15 straipsnio 2 dalies 32 punkt</w:t>
      </w:r>
      <w:r>
        <w:rPr>
          <w:szCs w:val="24"/>
          <w:lang w:eastAsia="zh-CN"/>
        </w:rPr>
        <w:t>as</w:t>
      </w:r>
      <w:r>
        <w:rPr>
          <w:szCs w:val="24"/>
          <w:lang w:eastAsia="zh-CN"/>
        </w:rPr>
        <w:t>, 15 straipsnio 4 dali</w:t>
      </w:r>
      <w:r>
        <w:rPr>
          <w:szCs w:val="24"/>
          <w:lang w:eastAsia="zh-CN"/>
        </w:rPr>
        <w:t>s</w:t>
      </w:r>
      <w:r>
        <w:rPr>
          <w:szCs w:val="24"/>
          <w:lang w:eastAsia="zh-CN"/>
        </w:rPr>
        <w:t>, 16 straipsnio 1 dali</w:t>
      </w:r>
      <w:r>
        <w:rPr>
          <w:szCs w:val="24"/>
          <w:lang w:eastAsia="zh-CN"/>
        </w:rPr>
        <w:t>s</w:t>
      </w:r>
      <w:r>
        <w:rPr>
          <w:szCs w:val="24"/>
          <w:lang w:eastAsia="zh-CN"/>
        </w:rPr>
        <w:t xml:space="preserve">, </w:t>
      </w:r>
      <w:r>
        <w:rPr>
          <w:lang w:eastAsia="zh-CN"/>
        </w:rPr>
        <w:t>Lietuvos Respublikos daugiabučių gyvenamųjų namų ir kitos paskirties pastatų savininkų bendrijų įstatymo 25 straipsnio 1 dalies 2 punkt</w:t>
      </w:r>
      <w:r>
        <w:rPr>
          <w:lang w:eastAsia="zh-CN"/>
        </w:rPr>
        <w:t>as</w:t>
      </w:r>
      <w:r>
        <w:rPr>
          <w:lang w:eastAsia="zh-CN"/>
        </w:rPr>
        <w:t>,</w:t>
      </w:r>
      <w:r>
        <w:rPr>
          <w:szCs w:val="24"/>
          <w:lang w:eastAsia="zh-CN"/>
        </w:rPr>
        <w:t xml:space="preserve"> 27 straipsnio 2 dali</w:t>
      </w:r>
      <w:r>
        <w:rPr>
          <w:szCs w:val="24"/>
          <w:lang w:eastAsia="zh-CN"/>
        </w:rPr>
        <w:t>s</w:t>
      </w:r>
      <w:r>
        <w:rPr>
          <w:szCs w:val="24"/>
          <w:lang w:eastAsia="zh-CN"/>
        </w:rPr>
        <w:t xml:space="preserve">, </w:t>
      </w:r>
      <w:r>
        <w:rPr>
          <w:bCs/>
          <w:lang w:eastAsia="lt-LT"/>
        </w:rPr>
        <w:t>Lietuvos Respublikos Vyriausybės</w:t>
      </w:r>
      <w:r>
        <w:rPr>
          <w:b/>
          <w:bCs/>
          <w:lang w:eastAsia="lt-LT"/>
        </w:rPr>
        <w:t xml:space="preserve"> </w:t>
      </w:r>
      <w:r>
        <w:rPr>
          <w:bCs/>
          <w:lang w:eastAsia="lt-LT"/>
        </w:rPr>
        <w:t>2014 m. gruodžio 3 d. nutarim</w:t>
      </w:r>
      <w:r>
        <w:rPr>
          <w:bCs/>
          <w:lang w:eastAsia="lt-LT"/>
        </w:rPr>
        <w:t>as</w:t>
      </w:r>
      <w:r>
        <w:rPr>
          <w:bCs/>
          <w:lang w:eastAsia="lt-LT"/>
        </w:rPr>
        <w:t xml:space="preserve"> Nr. 1362 „Dėl Lietuvos Respublikos Vyriausybės 2001 m. vasario 22 d. nutarimo Nr. 202 „Dėl Specialiojo daugiabučių namų savininkų bendrijų rėmimo fondo savivaldybėse sudarymo ir lėšų naudojimo tvarkos“ pripažinimo netekusiu galios“</w:t>
      </w:r>
    </w:p>
    <w:p w14:paraId="63E6EBBF" w14:textId="6007B7AA" w:rsidR="009D5F7B" w:rsidRDefault="009D5F7B" w:rsidP="009D5F7B">
      <w:pPr>
        <w:ind w:firstLine="567"/>
        <w:jc w:val="both"/>
        <w:rPr>
          <w:bCs/>
          <w:lang w:eastAsia="lt-LT"/>
        </w:rPr>
      </w:pPr>
      <w:r>
        <w:rPr>
          <w:b/>
          <w:bCs/>
          <w:lang w:eastAsia="lt-LT"/>
        </w:rPr>
        <w:t xml:space="preserve">3. Galimos pasekmės (tiek teigiamos, tiek neigiamos), laukiami rezultatai priėmus Tarybos sprendimą: </w:t>
      </w:r>
      <w:r>
        <w:rPr>
          <w:bCs/>
          <w:lang w:eastAsia="lt-LT"/>
        </w:rPr>
        <w:t xml:space="preserve">priėmus </w:t>
      </w:r>
      <w:r w:rsidR="005E74AB">
        <w:rPr>
          <w:bCs/>
          <w:lang w:eastAsia="lt-LT"/>
        </w:rPr>
        <w:t xml:space="preserve">Tarybos </w:t>
      </w:r>
      <w:r>
        <w:rPr>
          <w:bCs/>
          <w:lang w:eastAsia="lt-LT"/>
        </w:rPr>
        <w:t xml:space="preserve">sprendimą, </w:t>
      </w:r>
      <w:r w:rsidR="00CF7BF8">
        <w:rPr>
          <w:bCs/>
          <w:lang w:eastAsia="lt-LT"/>
        </w:rPr>
        <w:t>d</w:t>
      </w:r>
      <w:r w:rsidR="003E6837" w:rsidRPr="00F017AC">
        <w:rPr>
          <w:bCs/>
          <w:lang w:eastAsia="lt-LT"/>
        </w:rPr>
        <w:t xml:space="preserve">augiabučių </w:t>
      </w:r>
      <w:r w:rsidR="00501269">
        <w:rPr>
          <w:bCs/>
          <w:lang w:eastAsia="lt-LT"/>
        </w:rPr>
        <w:t xml:space="preserve">gyvenamųjų </w:t>
      </w:r>
      <w:r w:rsidR="003E6837" w:rsidRPr="00F017AC">
        <w:rPr>
          <w:bCs/>
          <w:lang w:eastAsia="lt-LT"/>
        </w:rPr>
        <w:t xml:space="preserve">namų </w:t>
      </w:r>
      <w:r w:rsidR="00501269">
        <w:rPr>
          <w:bCs/>
          <w:lang w:eastAsia="lt-LT"/>
        </w:rPr>
        <w:t xml:space="preserve">ir kitos paskirties pastatų </w:t>
      </w:r>
      <w:r w:rsidR="003E6837" w:rsidRPr="00F017AC">
        <w:rPr>
          <w:bCs/>
          <w:lang w:eastAsia="lt-LT"/>
        </w:rPr>
        <w:t>savininkai bus skatin</w:t>
      </w:r>
      <w:r w:rsidR="00F017AC" w:rsidRPr="00F017AC">
        <w:rPr>
          <w:bCs/>
          <w:lang w:eastAsia="lt-LT"/>
        </w:rPr>
        <w:t>ami</w:t>
      </w:r>
      <w:r w:rsidR="003E6837" w:rsidRPr="00F017AC">
        <w:rPr>
          <w:bCs/>
          <w:lang w:eastAsia="lt-LT"/>
        </w:rPr>
        <w:t xml:space="preserve"> steigti bendrijas ar sudaryti jungtinės veiklos sutartis, gerės daugiabučių gyvenamųjų namų </w:t>
      </w:r>
      <w:r w:rsidR="00694CE7">
        <w:rPr>
          <w:bCs/>
          <w:lang w:eastAsia="lt-LT"/>
        </w:rPr>
        <w:t xml:space="preserve">ir kitos paskirties pastatų </w:t>
      </w:r>
      <w:r w:rsidR="003E6837" w:rsidRPr="00F017AC">
        <w:rPr>
          <w:bCs/>
          <w:lang w:eastAsia="lt-LT"/>
        </w:rPr>
        <w:t>techninė būklė,</w:t>
      </w:r>
      <w:r w:rsidR="00F017AC" w:rsidRPr="00F017AC">
        <w:rPr>
          <w:bCs/>
          <w:lang w:eastAsia="lt-LT"/>
        </w:rPr>
        <w:t xml:space="preserve"> šių namų </w:t>
      </w:r>
      <w:r w:rsidR="00694CE7">
        <w:rPr>
          <w:bCs/>
          <w:lang w:eastAsia="lt-LT"/>
        </w:rPr>
        <w:t xml:space="preserve">bei pastatų </w:t>
      </w:r>
      <w:r w:rsidR="00F017AC" w:rsidRPr="00F017AC">
        <w:rPr>
          <w:bCs/>
          <w:lang w:eastAsia="lt-LT"/>
        </w:rPr>
        <w:t xml:space="preserve">aplinka, tvarkomi daugiabučių </w:t>
      </w:r>
      <w:r w:rsidR="00501269">
        <w:rPr>
          <w:bCs/>
          <w:lang w:eastAsia="lt-LT"/>
        </w:rPr>
        <w:t xml:space="preserve">gyvenamųjų </w:t>
      </w:r>
      <w:r w:rsidR="00F017AC" w:rsidRPr="00F017AC">
        <w:rPr>
          <w:bCs/>
          <w:lang w:eastAsia="lt-LT"/>
        </w:rPr>
        <w:t xml:space="preserve">namų </w:t>
      </w:r>
      <w:r w:rsidR="00694CE7">
        <w:rPr>
          <w:bCs/>
          <w:lang w:eastAsia="lt-LT"/>
        </w:rPr>
        <w:t xml:space="preserve">ir kitos paskirties pastatų </w:t>
      </w:r>
      <w:r w:rsidR="00F017AC" w:rsidRPr="00F017AC">
        <w:rPr>
          <w:bCs/>
          <w:lang w:eastAsia="lt-LT"/>
        </w:rPr>
        <w:t xml:space="preserve">bendrojo naudojimo objektai, </w:t>
      </w:r>
      <w:r w:rsidR="00694CE7">
        <w:rPr>
          <w:bCs/>
          <w:lang w:eastAsia="lt-LT"/>
        </w:rPr>
        <w:t xml:space="preserve">taip pat juos pritaikant dėl gyventojų saugumo, </w:t>
      </w:r>
      <w:r w:rsidR="00F017AC" w:rsidRPr="00F017AC">
        <w:rPr>
          <w:bCs/>
          <w:lang w:eastAsia="lt-LT"/>
        </w:rPr>
        <w:t xml:space="preserve">įteisinami </w:t>
      </w:r>
      <w:r w:rsidR="00694CE7">
        <w:rPr>
          <w:bCs/>
          <w:lang w:eastAsia="lt-LT"/>
        </w:rPr>
        <w:t xml:space="preserve">esantys prie </w:t>
      </w:r>
      <w:r w:rsidR="00F017AC" w:rsidRPr="00F017AC">
        <w:rPr>
          <w:bCs/>
          <w:lang w:eastAsia="lt-LT"/>
        </w:rPr>
        <w:t xml:space="preserve">daugiabučių </w:t>
      </w:r>
      <w:r w:rsidR="00694CE7">
        <w:rPr>
          <w:bCs/>
          <w:lang w:eastAsia="lt-LT"/>
        </w:rPr>
        <w:t xml:space="preserve">gyvenamųjų namų ir kitos paskirties pastatų </w:t>
      </w:r>
      <w:r w:rsidR="00F017AC" w:rsidRPr="00F017AC">
        <w:rPr>
          <w:bCs/>
          <w:lang w:eastAsia="lt-LT"/>
        </w:rPr>
        <w:t>žemės sklypai.</w:t>
      </w:r>
      <w:r w:rsidR="00CF7BF8" w:rsidRPr="00CF7BF8">
        <w:rPr>
          <w:bCs/>
          <w:lang w:eastAsia="lt-LT"/>
        </w:rPr>
        <w:t xml:space="preserve"> </w:t>
      </w:r>
      <w:r w:rsidR="00CF7BF8">
        <w:rPr>
          <w:bCs/>
          <w:lang w:eastAsia="lt-LT"/>
        </w:rPr>
        <w:t>N</w:t>
      </w:r>
      <w:r w:rsidR="00DB3D5F">
        <w:rPr>
          <w:bCs/>
          <w:lang w:eastAsia="lt-LT"/>
        </w:rPr>
        <w:t>e</w:t>
      </w:r>
      <w:r w:rsidR="00CF7BF8">
        <w:rPr>
          <w:bCs/>
          <w:lang w:eastAsia="lt-LT"/>
        </w:rPr>
        <w:t>igiamų pasekmių nenumatyta.</w:t>
      </w:r>
    </w:p>
    <w:p w14:paraId="2CEEEB69" w14:textId="5D0BEC89" w:rsidR="009D5F7B" w:rsidRDefault="009D5F7B" w:rsidP="009D5F7B">
      <w:pPr>
        <w:ind w:firstLine="567"/>
        <w:jc w:val="both"/>
        <w:rPr>
          <w:bCs/>
          <w:lang w:eastAsia="lt-LT"/>
        </w:rPr>
      </w:pPr>
      <w:r>
        <w:rPr>
          <w:b/>
          <w:bCs/>
          <w:lang w:eastAsia="lt-LT"/>
        </w:rPr>
        <w:t>4. Tarybos sprendimo projekto vertinimas, kai rengiamas norminio teisės akto projektas:</w:t>
      </w:r>
      <w:r>
        <w:rPr>
          <w:bCs/>
          <w:lang w:eastAsia="lt-LT"/>
        </w:rPr>
        <w:t xml:space="preserve"> </w:t>
      </w:r>
      <w:r w:rsidR="00651D7B">
        <w:rPr>
          <w:bCs/>
          <w:lang w:eastAsia="lt-LT"/>
        </w:rPr>
        <w:t xml:space="preserve">vadovaujantis </w:t>
      </w:r>
      <w:r w:rsidR="00651D7B">
        <w:t xml:space="preserve">Lietuvos Respublikos korupcijos prevencijos įstatymo 8 straipsnio 1 dalies 2 punktu, Tarybos </w:t>
      </w:r>
      <w:r>
        <w:rPr>
          <w:bCs/>
          <w:lang w:eastAsia="lt-LT"/>
        </w:rPr>
        <w:t xml:space="preserve">sprendimo projektas </w:t>
      </w:r>
      <w:r w:rsidR="00651D7B">
        <w:rPr>
          <w:bCs/>
          <w:lang w:eastAsia="lt-LT"/>
        </w:rPr>
        <w:t>(teisės aktas) yra ver</w:t>
      </w:r>
      <w:r w:rsidR="00BD2EC3">
        <w:rPr>
          <w:bCs/>
          <w:lang w:eastAsia="lt-LT"/>
        </w:rPr>
        <w:t>tinamas</w:t>
      </w:r>
      <w:r w:rsidR="00651D7B">
        <w:rPr>
          <w:bCs/>
          <w:lang w:eastAsia="lt-LT"/>
        </w:rPr>
        <w:t xml:space="preserve"> </w:t>
      </w:r>
      <w:r>
        <w:rPr>
          <w:bCs/>
          <w:lang w:eastAsia="lt-LT"/>
        </w:rPr>
        <w:t>antikorupciniu požiūriu</w:t>
      </w:r>
      <w:r w:rsidR="00651D7B">
        <w:rPr>
          <w:bCs/>
          <w:lang w:eastAsia="lt-LT"/>
        </w:rPr>
        <w:t>.</w:t>
      </w:r>
    </w:p>
    <w:p w14:paraId="64C9D9A2" w14:textId="77777777" w:rsidR="009D5F7B" w:rsidRDefault="009D5F7B" w:rsidP="009D5F7B">
      <w:pPr>
        <w:ind w:firstLine="567"/>
        <w:jc w:val="both"/>
        <w:rPr>
          <w:bCs/>
          <w:lang w:eastAsia="lt-LT"/>
        </w:rPr>
      </w:pPr>
      <w:r>
        <w:rPr>
          <w:b/>
          <w:bCs/>
          <w:lang w:eastAsia="lt-LT"/>
        </w:rPr>
        <w:t>5. Numatomo teisinio reguliavimo poveikio vertinimo rezultatai:</w:t>
      </w:r>
      <w:r>
        <w:rPr>
          <w:bCs/>
          <w:lang w:eastAsia="lt-LT"/>
        </w:rPr>
        <w:t xml:space="preserve"> teisinio reguliavimo poveikio vertinimas neatliekamas.</w:t>
      </w:r>
    </w:p>
    <w:p w14:paraId="4A1DECB3" w14:textId="26928E12" w:rsidR="001021C2" w:rsidRDefault="009D5F7B" w:rsidP="009D5F7B">
      <w:pPr>
        <w:ind w:firstLine="567"/>
        <w:jc w:val="both"/>
        <w:rPr>
          <w:bCs/>
          <w:lang w:eastAsia="lt-LT"/>
        </w:rPr>
      </w:pPr>
      <w:r>
        <w:rPr>
          <w:b/>
          <w:bCs/>
          <w:lang w:eastAsia="lt-LT"/>
        </w:rPr>
        <w:t>6. Priėmus Tarybos sprendimą keičiami ar pripažįstami netekusiais galios teisės aktai:</w:t>
      </w:r>
      <w:r>
        <w:rPr>
          <w:bCs/>
          <w:lang w:eastAsia="lt-LT"/>
        </w:rPr>
        <w:t xml:space="preserve"> priėmus </w:t>
      </w:r>
      <w:r w:rsidR="001021C2">
        <w:rPr>
          <w:bCs/>
          <w:lang w:eastAsia="lt-LT"/>
        </w:rPr>
        <w:t>Tarybos</w:t>
      </w:r>
      <w:r>
        <w:rPr>
          <w:bCs/>
          <w:lang w:eastAsia="lt-LT"/>
        </w:rPr>
        <w:t xml:space="preserve"> sprendimą, </w:t>
      </w:r>
      <w:r w:rsidR="007C12B0">
        <w:rPr>
          <w:bCs/>
          <w:lang w:eastAsia="lt-LT"/>
        </w:rPr>
        <w:t>pripažįstam</w:t>
      </w:r>
      <w:r w:rsidR="001021C2">
        <w:rPr>
          <w:bCs/>
          <w:lang w:eastAsia="lt-LT"/>
        </w:rPr>
        <w:t xml:space="preserve">i </w:t>
      </w:r>
      <w:r w:rsidR="007C12B0">
        <w:rPr>
          <w:bCs/>
          <w:lang w:eastAsia="lt-LT"/>
        </w:rPr>
        <w:t>netekusi</w:t>
      </w:r>
      <w:r w:rsidR="001021C2">
        <w:rPr>
          <w:bCs/>
          <w:lang w:eastAsia="lt-LT"/>
        </w:rPr>
        <w:t>ais galios šie teisės aktai:</w:t>
      </w:r>
    </w:p>
    <w:p w14:paraId="68F34C31" w14:textId="0F9CEA95" w:rsidR="001021C2" w:rsidRDefault="001021C2" w:rsidP="001021C2">
      <w:pPr>
        <w:ind w:firstLine="567"/>
        <w:jc w:val="both"/>
        <w:rPr>
          <w:szCs w:val="24"/>
          <w:lang w:eastAsia="zh-CN"/>
        </w:rPr>
      </w:pPr>
      <w:r w:rsidRPr="00335705">
        <w:rPr>
          <w:b/>
          <w:bCs/>
          <w:szCs w:val="24"/>
          <w:lang w:eastAsia="zh-CN"/>
        </w:rPr>
        <w:t>6.1.</w:t>
      </w:r>
      <w:r>
        <w:rPr>
          <w:szCs w:val="24"/>
          <w:lang w:eastAsia="zh-CN"/>
        </w:rPr>
        <w:t xml:space="preserve"> </w:t>
      </w:r>
      <w:r w:rsidRPr="002822CA">
        <w:rPr>
          <w:szCs w:val="24"/>
          <w:lang w:eastAsia="zh-CN"/>
        </w:rPr>
        <w:t xml:space="preserve">Kazlų Rūdos </w:t>
      </w:r>
      <w:bookmarkStart w:id="1" w:name="_Hlk172114886"/>
      <w:r w:rsidRPr="002822CA">
        <w:rPr>
          <w:szCs w:val="24"/>
          <w:lang w:eastAsia="zh-CN"/>
        </w:rPr>
        <w:t xml:space="preserve">savivaldybės </w:t>
      </w:r>
      <w:r>
        <w:rPr>
          <w:szCs w:val="24"/>
          <w:lang w:eastAsia="zh-CN"/>
        </w:rPr>
        <w:t xml:space="preserve">tarybos </w:t>
      </w:r>
      <w:r w:rsidRPr="002822CA">
        <w:rPr>
          <w:szCs w:val="24"/>
          <w:lang w:eastAsia="zh-CN"/>
        </w:rPr>
        <w:t>2012</w:t>
      </w:r>
      <w:r w:rsidR="0007264B">
        <w:rPr>
          <w:szCs w:val="24"/>
          <w:lang w:eastAsia="zh-CN"/>
        </w:rPr>
        <w:t xml:space="preserve"> m. sausio 30 d.</w:t>
      </w:r>
      <w:r w:rsidRPr="002822CA">
        <w:rPr>
          <w:szCs w:val="24"/>
          <w:lang w:eastAsia="zh-CN"/>
        </w:rPr>
        <w:t xml:space="preserve"> sprendim</w:t>
      </w:r>
      <w:r w:rsidR="00335705">
        <w:rPr>
          <w:szCs w:val="24"/>
          <w:lang w:eastAsia="zh-CN"/>
        </w:rPr>
        <w:t>as</w:t>
      </w:r>
      <w:r w:rsidRPr="002822CA">
        <w:rPr>
          <w:szCs w:val="24"/>
          <w:lang w:eastAsia="zh-CN"/>
        </w:rPr>
        <w:t xml:space="preserve"> Nr. TS </w:t>
      </w:r>
      <w:r>
        <w:rPr>
          <w:szCs w:val="24"/>
          <w:lang w:eastAsia="zh-CN"/>
        </w:rPr>
        <w:t>IV</w:t>
      </w:r>
      <w:r w:rsidRPr="002822CA">
        <w:rPr>
          <w:szCs w:val="24"/>
          <w:lang w:eastAsia="zh-CN"/>
        </w:rPr>
        <w:t>(12)-1420 „Dėl Specialiojo daugiabučių namų savininkų bendrijų rėmimo fondo nuostatų patvirtinimo ir fondo tarybos sudarymo“</w:t>
      </w:r>
      <w:r>
        <w:rPr>
          <w:szCs w:val="24"/>
          <w:lang w:eastAsia="zh-CN"/>
        </w:rPr>
        <w:t>;</w:t>
      </w:r>
    </w:p>
    <w:bookmarkEnd w:id="1"/>
    <w:p w14:paraId="58BED728" w14:textId="1D27355A" w:rsidR="001021C2" w:rsidRDefault="001021C2" w:rsidP="001021C2">
      <w:pPr>
        <w:ind w:firstLine="567"/>
        <w:jc w:val="both"/>
        <w:rPr>
          <w:szCs w:val="24"/>
          <w:lang w:eastAsia="zh-CN"/>
        </w:rPr>
      </w:pPr>
      <w:r w:rsidRPr="00335705">
        <w:rPr>
          <w:b/>
          <w:bCs/>
          <w:szCs w:val="24"/>
          <w:lang w:eastAsia="zh-CN"/>
        </w:rPr>
        <w:t>6.2.</w:t>
      </w:r>
      <w:r>
        <w:rPr>
          <w:szCs w:val="24"/>
          <w:lang w:eastAsia="zh-CN"/>
        </w:rPr>
        <w:t xml:space="preserve"> Kazlų Rūdos </w:t>
      </w:r>
      <w:r w:rsidRPr="002822CA">
        <w:rPr>
          <w:szCs w:val="24"/>
          <w:lang w:eastAsia="zh-CN"/>
        </w:rPr>
        <w:t xml:space="preserve">savivaldybės </w:t>
      </w:r>
      <w:r>
        <w:rPr>
          <w:szCs w:val="24"/>
          <w:lang w:eastAsia="zh-CN"/>
        </w:rPr>
        <w:t xml:space="preserve">tarybos </w:t>
      </w:r>
      <w:r w:rsidRPr="002822CA">
        <w:rPr>
          <w:szCs w:val="24"/>
          <w:lang w:eastAsia="zh-CN"/>
        </w:rPr>
        <w:t>201</w:t>
      </w:r>
      <w:r>
        <w:rPr>
          <w:szCs w:val="24"/>
          <w:lang w:eastAsia="zh-CN"/>
        </w:rPr>
        <w:t>3</w:t>
      </w:r>
      <w:r w:rsidR="0007264B">
        <w:rPr>
          <w:szCs w:val="24"/>
          <w:lang w:eastAsia="zh-CN"/>
        </w:rPr>
        <w:t xml:space="preserve"> m. kovo 27 d.</w:t>
      </w:r>
      <w:r>
        <w:rPr>
          <w:szCs w:val="24"/>
          <w:lang w:eastAsia="zh-CN"/>
        </w:rPr>
        <w:t xml:space="preserve"> </w:t>
      </w:r>
      <w:r w:rsidRPr="002822CA">
        <w:rPr>
          <w:szCs w:val="24"/>
          <w:lang w:eastAsia="zh-CN"/>
        </w:rPr>
        <w:t>sprendim</w:t>
      </w:r>
      <w:r w:rsidR="00335705">
        <w:rPr>
          <w:szCs w:val="24"/>
          <w:lang w:eastAsia="zh-CN"/>
        </w:rPr>
        <w:t>as</w:t>
      </w:r>
      <w:r w:rsidRPr="002822CA">
        <w:rPr>
          <w:szCs w:val="24"/>
          <w:lang w:eastAsia="zh-CN"/>
        </w:rPr>
        <w:t xml:space="preserve"> Nr. TS </w:t>
      </w:r>
      <w:r>
        <w:rPr>
          <w:szCs w:val="24"/>
          <w:lang w:eastAsia="zh-CN"/>
        </w:rPr>
        <w:t>IV</w:t>
      </w:r>
      <w:r w:rsidRPr="002822CA">
        <w:rPr>
          <w:szCs w:val="24"/>
          <w:lang w:eastAsia="zh-CN"/>
        </w:rPr>
        <w:t>(</w:t>
      </w:r>
      <w:r>
        <w:rPr>
          <w:szCs w:val="24"/>
          <w:lang w:eastAsia="zh-CN"/>
        </w:rPr>
        <w:t>26</w:t>
      </w:r>
      <w:r w:rsidRPr="002822CA">
        <w:rPr>
          <w:szCs w:val="24"/>
          <w:lang w:eastAsia="zh-CN"/>
        </w:rPr>
        <w:t>)-1</w:t>
      </w:r>
      <w:r>
        <w:rPr>
          <w:szCs w:val="24"/>
          <w:lang w:eastAsia="zh-CN"/>
        </w:rPr>
        <w:t>806</w:t>
      </w:r>
      <w:r w:rsidRPr="002822CA">
        <w:rPr>
          <w:szCs w:val="24"/>
          <w:lang w:eastAsia="zh-CN"/>
        </w:rPr>
        <w:t xml:space="preserve"> „</w:t>
      </w:r>
      <w:bookmarkStart w:id="2" w:name="_Hlk176679087"/>
      <w:r w:rsidRPr="002822CA">
        <w:rPr>
          <w:szCs w:val="24"/>
          <w:lang w:eastAsia="zh-CN"/>
        </w:rPr>
        <w:t xml:space="preserve">Dėl </w:t>
      </w:r>
      <w:r>
        <w:rPr>
          <w:szCs w:val="24"/>
          <w:lang w:eastAsia="zh-CN"/>
        </w:rPr>
        <w:t>Lėšų, skirtų daugiabučių namų</w:t>
      </w:r>
      <w:bookmarkEnd w:id="2"/>
      <w:r>
        <w:rPr>
          <w:szCs w:val="24"/>
          <w:lang w:eastAsia="zh-CN"/>
        </w:rPr>
        <w:t xml:space="preserve"> savininkų bendrijų rėmimui vykdyti, naudojimo tvarkos aprašo patvirtinimo“;</w:t>
      </w:r>
    </w:p>
    <w:p w14:paraId="2C50EDD4" w14:textId="0DC54DB5" w:rsidR="001021C2" w:rsidRPr="00B362D7" w:rsidRDefault="001021C2" w:rsidP="00335705">
      <w:pPr>
        <w:tabs>
          <w:tab w:val="left" w:pos="990"/>
        </w:tabs>
        <w:ind w:firstLine="567"/>
        <w:jc w:val="both"/>
        <w:rPr>
          <w:szCs w:val="24"/>
          <w:lang w:eastAsia="zh-CN"/>
        </w:rPr>
      </w:pPr>
      <w:r w:rsidRPr="00335705">
        <w:rPr>
          <w:b/>
          <w:bCs/>
          <w:szCs w:val="24"/>
          <w:lang w:eastAsia="zh-CN"/>
        </w:rPr>
        <w:t>6.3.</w:t>
      </w:r>
      <w:r>
        <w:rPr>
          <w:szCs w:val="24"/>
          <w:lang w:eastAsia="zh-CN"/>
        </w:rPr>
        <w:t xml:space="preserve"> </w:t>
      </w:r>
      <w:r w:rsidRPr="007758F2">
        <w:rPr>
          <w:szCs w:val="24"/>
          <w:lang w:eastAsia="zh-CN"/>
        </w:rPr>
        <w:t>Kazlų Rūdos savivaldybės tarybos 2013</w:t>
      </w:r>
      <w:r w:rsidR="0007264B">
        <w:rPr>
          <w:szCs w:val="24"/>
          <w:lang w:eastAsia="zh-CN"/>
        </w:rPr>
        <w:t xml:space="preserve"> m. balandžio 24 d.</w:t>
      </w:r>
      <w:r w:rsidRPr="007758F2">
        <w:rPr>
          <w:szCs w:val="24"/>
          <w:lang w:eastAsia="zh-CN"/>
        </w:rPr>
        <w:t xml:space="preserve"> sprendim</w:t>
      </w:r>
      <w:r w:rsidR="00335705">
        <w:rPr>
          <w:szCs w:val="24"/>
          <w:lang w:eastAsia="zh-CN"/>
        </w:rPr>
        <w:t>as</w:t>
      </w:r>
      <w:r w:rsidRPr="007758F2">
        <w:rPr>
          <w:szCs w:val="24"/>
          <w:lang w:eastAsia="zh-CN"/>
        </w:rPr>
        <w:t xml:space="preserve"> Nr. TS </w:t>
      </w:r>
      <w:r>
        <w:rPr>
          <w:szCs w:val="24"/>
          <w:lang w:eastAsia="zh-CN"/>
        </w:rPr>
        <w:t>IV</w:t>
      </w:r>
      <w:r w:rsidRPr="007758F2">
        <w:rPr>
          <w:szCs w:val="24"/>
          <w:lang w:eastAsia="zh-CN"/>
        </w:rPr>
        <w:t>(2</w:t>
      </w:r>
      <w:r>
        <w:rPr>
          <w:szCs w:val="24"/>
          <w:lang w:eastAsia="zh-CN"/>
        </w:rPr>
        <w:t>7</w:t>
      </w:r>
      <w:r w:rsidRPr="007758F2">
        <w:rPr>
          <w:szCs w:val="24"/>
          <w:lang w:eastAsia="zh-CN"/>
        </w:rPr>
        <w:t>)-186</w:t>
      </w:r>
      <w:r>
        <w:rPr>
          <w:szCs w:val="24"/>
          <w:lang w:eastAsia="zh-CN"/>
        </w:rPr>
        <w:t>0</w:t>
      </w:r>
      <w:r w:rsidRPr="007758F2">
        <w:rPr>
          <w:szCs w:val="24"/>
          <w:lang w:eastAsia="zh-CN"/>
        </w:rPr>
        <w:t xml:space="preserve"> „Dėl </w:t>
      </w:r>
      <w:r>
        <w:rPr>
          <w:szCs w:val="24"/>
          <w:lang w:eastAsia="zh-CN"/>
        </w:rPr>
        <w:t xml:space="preserve">Specialiojo </w:t>
      </w:r>
      <w:r w:rsidRPr="007758F2">
        <w:rPr>
          <w:szCs w:val="24"/>
          <w:lang w:eastAsia="zh-CN"/>
        </w:rPr>
        <w:t>daugiabučių namų savininkų bendrijų rėmim</w:t>
      </w:r>
      <w:r>
        <w:rPr>
          <w:szCs w:val="24"/>
          <w:lang w:eastAsia="zh-CN"/>
        </w:rPr>
        <w:t>o fondo nuostatų patvirtinimo“</w:t>
      </w:r>
      <w:r w:rsidRPr="007758F2">
        <w:rPr>
          <w:szCs w:val="24"/>
          <w:lang w:eastAsia="zh-CN"/>
        </w:rPr>
        <w:t>.</w:t>
      </w:r>
    </w:p>
    <w:p w14:paraId="0BE2F8A5" w14:textId="77777777" w:rsidR="009D5F7B" w:rsidRDefault="009D5F7B" w:rsidP="009D5F7B">
      <w:pPr>
        <w:ind w:firstLine="567"/>
        <w:jc w:val="both"/>
        <w:rPr>
          <w:bCs/>
          <w:lang w:eastAsia="lt-LT"/>
        </w:rPr>
      </w:pPr>
      <w:r>
        <w:rPr>
          <w:b/>
          <w:lang w:eastAsia="lt-LT"/>
        </w:rPr>
        <w:t>7. Tarybos sprendimui įgyvendinti reikalingi teisės aktai</w:t>
      </w:r>
      <w:r>
        <w:rPr>
          <w:bCs/>
          <w:lang w:eastAsia="lt-LT"/>
        </w:rPr>
        <w:t>: nėra.</w:t>
      </w:r>
    </w:p>
    <w:p w14:paraId="4AAE81B9" w14:textId="18E60B00" w:rsidR="00FA75F2" w:rsidRPr="00DE5759" w:rsidRDefault="009D5F7B" w:rsidP="00FA75F2">
      <w:pPr>
        <w:widowControl w:val="0"/>
        <w:tabs>
          <w:tab w:val="left" w:pos="993"/>
        </w:tabs>
        <w:autoSpaceDE w:val="0"/>
        <w:autoSpaceDN w:val="0"/>
        <w:adjustRightInd w:val="0"/>
        <w:ind w:firstLine="567"/>
        <w:jc w:val="both"/>
        <w:rPr>
          <w:rFonts w:eastAsia="Calibri"/>
          <w:bCs/>
          <w:szCs w:val="24"/>
        </w:rPr>
      </w:pPr>
      <w:r w:rsidRPr="00335705">
        <w:rPr>
          <w:b/>
          <w:bCs/>
          <w:lang w:eastAsia="lt-LT"/>
        </w:rPr>
        <w:t>8. Tarybos sprendimui įgyvendinti reikalingos lėšos ir šaltiniai:</w:t>
      </w:r>
      <w:r w:rsidRPr="00335705">
        <w:rPr>
          <w:bCs/>
          <w:lang w:eastAsia="lt-LT"/>
        </w:rPr>
        <w:t xml:space="preserve"> </w:t>
      </w:r>
      <w:r w:rsidR="00E02CED" w:rsidRPr="00335705">
        <w:rPr>
          <w:bCs/>
          <w:lang w:eastAsia="lt-LT"/>
        </w:rPr>
        <w:t xml:space="preserve">Tarybos sprendimui įgyvendinti reikalingos lėšos bus skiriamos pagal individualų poreikį (pvz., žemės sklypo prie daugiabučio gyvenamojo namo </w:t>
      </w:r>
      <w:r w:rsidR="00694CE7">
        <w:rPr>
          <w:bCs/>
          <w:lang w:eastAsia="lt-LT"/>
        </w:rPr>
        <w:t xml:space="preserve">ar kitos paskirties pastato </w:t>
      </w:r>
      <w:r w:rsidR="00E02CED" w:rsidRPr="00335705">
        <w:rPr>
          <w:bCs/>
          <w:lang w:eastAsia="lt-LT"/>
        </w:rPr>
        <w:t xml:space="preserve">formavimo dokumentams parengti ir pan.). Tarybos sprendimo įgyvendinimo lėšų šaltinis – </w:t>
      </w:r>
      <w:r w:rsidR="00FA75F2" w:rsidRPr="00335705">
        <w:rPr>
          <w:bCs/>
          <w:lang w:eastAsia="lt-LT"/>
        </w:rPr>
        <w:t>Kazlų Rūdos s</w:t>
      </w:r>
      <w:r w:rsidR="00FA75F2" w:rsidRPr="00335705">
        <w:rPr>
          <w:rFonts w:eastAsia="Calibri"/>
          <w:bCs/>
          <w:szCs w:val="24"/>
        </w:rPr>
        <w:t xml:space="preserve">avivaldybės biudžeto lėšos, </w:t>
      </w:r>
      <w:r w:rsidR="00694CE7">
        <w:rPr>
          <w:rFonts w:eastAsia="Calibri"/>
          <w:bCs/>
          <w:szCs w:val="24"/>
        </w:rPr>
        <w:t xml:space="preserve">gali būti naudojamos </w:t>
      </w:r>
      <w:r w:rsidR="00FA75F2" w:rsidRPr="00335705">
        <w:rPr>
          <w:rFonts w:eastAsia="Calibri"/>
          <w:bCs/>
          <w:szCs w:val="24"/>
        </w:rPr>
        <w:t>Lietuvos Respublikos valstybės biudžeto dotacijos, labdara, parama bei kitos lėšos.</w:t>
      </w:r>
    </w:p>
    <w:p w14:paraId="74F3A2BF" w14:textId="7B306BC7" w:rsidR="009D5F7B" w:rsidRDefault="009D5F7B" w:rsidP="009D5F7B">
      <w:pPr>
        <w:ind w:firstLine="567"/>
        <w:jc w:val="both"/>
        <w:rPr>
          <w:b/>
          <w:bCs/>
          <w:szCs w:val="24"/>
          <w:lang w:eastAsia="lt-LT"/>
        </w:rPr>
      </w:pPr>
      <w:r>
        <w:rPr>
          <w:b/>
          <w:bCs/>
          <w:lang w:eastAsia="lt-LT"/>
        </w:rPr>
        <w:t xml:space="preserve">9. Kiti Tarybos sprendimui priimti reikalingi pagrindimai, skaičiavimai ar </w:t>
      </w:r>
      <w:r>
        <w:rPr>
          <w:b/>
          <w:bCs/>
          <w:szCs w:val="24"/>
          <w:lang w:eastAsia="lt-LT"/>
        </w:rPr>
        <w:t>paaiškinimai:</w:t>
      </w:r>
      <w:r w:rsidR="007C12B0">
        <w:rPr>
          <w:b/>
          <w:bCs/>
          <w:szCs w:val="24"/>
          <w:lang w:eastAsia="lt-LT"/>
        </w:rPr>
        <w:t xml:space="preserve"> </w:t>
      </w:r>
      <w:r w:rsidR="007C12B0" w:rsidRPr="007C12B0">
        <w:rPr>
          <w:bCs/>
          <w:szCs w:val="24"/>
          <w:lang w:eastAsia="lt-LT"/>
        </w:rPr>
        <w:t>nėra.</w:t>
      </w:r>
    </w:p>
    <w:p w14:paraId="671EF968" w14:textId="3893FF18" w:rsidR="009D5F7B" w:rsidRDefault="009D5F7B" w:rsidP="009D5F7B">
      <w:pPr>
        <w:ind w:firstLine="567"/>
        <w:jc w:val="both"/>
        <w:rPr>
          <w:b/>
          <w:bCs/>
          <w:lang w:eastAsia="lt-LT"/>
        </w:rPr>
      </w:pPr>
      <w:r>
        <w:rPr>
          <w:b/>
          <w:bCs/>
          <w:lang w:eastAsia="lt-LT"/>
        </w:rPr>
        <w:t xml:space="preserve">10. Adresatų sąrašas, kuriame tiesioginis rengėjas nurodo Tarybos sprendimo pavadinimą, juridinius ir fizinius asmenis, kuriems reikia siųsti sprendimo nuorašą, arba asmenis, kuriems sprendimą reikia siųsti susipažinti: </w:t>
      </w:r>
      <w:r w:rsidR="007C12B0" w:rsidRPr="007C12B0">
        <w:rPr>
          <w:bCs/>
          <w:lang w:eastAsia="lt-LT"/>
        </w:rPr>
        <w:t>UAB „Kazlų Rūdos energija“</w:t>
      </w:r>
      <w:r w:rsidR="00757196">
        <w:rPr>
          <w:bCs/>
          <w:lang w:eastAsia="lt-LT"/>
        </w:rPr>
        <w:t>;</w:t>
      </w:r>
      <w:r w:rsidR="0093363E">
        <w:rPr>
          <w:bCs/>
          <w:lang w:eastAsia="lt-LT"/>
        </w:rPr>
        <w:t xml:space="preserve"> </w:t>
      </w:r>
      <w:r w:rsidR="005604A2">
        <w:rPr>
          <w:bCs/>
          <w:lang w:eastAsia="lt-LT"/>
        </w:rPr>
        <w:t>d</w:t>
      </w:r>
      <w:r w:rsidR="00757196">
        <w:rPr>
          <w:bCs/>
          <w:lang w:eastAsia="lt-LT"/>
        </w:rPr>
        <w:t>augiabuči</w:t>
      </w:r>
      <w:r w:rsidR="003E6837">
        <w:rPr>
          <w:bCs/>
          <w:lang w:eastAsia="lt-LT"/>
        </w:rPr>
        <w:t>ų</w:t>
      </w:r>
      <w:r w:rsidR="00757196">
        <w:rPr>
          <w:bCs/>
          <w:lang w:eastAsia="lt-LT"/>
        </w:rPr>
        <w:t xml:space="preserve"> </w:t>
      </w:r>
      <w:r w:rsidR="0093363E">
        <w:rPr>
          <w:bCs/>
          <w:lang w:eastAsia="lt-LT"/>
        </w:rPr>
        <w:t xml:space="preserve">gyvenamųjų </w:t>
      </w:r>
      <w:r w:rsidR="00757196">
        <w:rPr>
          <w:bCs/>
          <w:lang w:eastAsia="lt-LT"/>
        </w:rPr>
        <w:t>nam</w:t>
      </w:r>
      <w:r w:rsidR="003E6837">
        <w:rPr>
          <w:bCs/>
          <w:lang w:eastAsia="lt-LT"/>
        </w:rPr>
        <w:t xml:space="preserve">ų </w:t>
      </w:r>
      <w:r w:rsidR="00757196">
        <w:rPr>
          <w:bCs/>
          <w:lang w:eastAsia="lt-LT"/>
        </w:rPr>
        <w:t>bendrojo naudojimo objektų valdymo, naudojimo ir priežiūros jungtinės veiklos sutart</w:t>
      </w:r>
      <w:r w:rsidR="003E6837">
        <w:rPr>
          <w:bCs/>
          <w:lang w:eastAsia="lt-LT"/>
        </w:rPr>
        <w:t>i</w:t>
      </w:r>
      <w:r w:rsidR="0093363E">
        <w:rPr>
          <w:bCs/>
          <w:lang w:eastAsia="lt-LT"/>
        </w:rPr>
        <w:t>mi</w:t>
      </w:r>
      <w:r w:rsidR="003E6837">
        <w:rPr>
          <w:bCs/>
          <w:lang w:eastAsia="lt-LT"/>
        </w:rPr>
        <w:t>s</w:t>
      </w:r>
      <w:r w:rsidR="0093363E">
        <w:rPr>
          <w:bCs/>
          <w:lang w:eastAsia="lt-LT"/>
        </w:rPr>
        <w:t xml:space="preserve"> įgalioti asmenys</w:t>
      </w:r>
      <w:r w:rsidR="000A1BC2">
        <w:rPr>
          <w:bCs/>
          <w:lang w:eastAsia="lt-LT"/>
        </w:rPr>
        <w:t xml:space="preserve">; </w:t>
      </w:r>
      <w:r w:rsidR="0093363E">
        <w:rPr>
          <w:bCs/>
          <w:lang w:eastAsia="lt-LT"/>
        </w:rPr>
        <w:t>d</w:t>
      </w:r>
      <w:r w:rsidR="000A1BC2">
        <w:rPr>
          <w:bCs/>
          <w:lang w:eastAsia="lt-LT"/>
        </w:rPr>
        <w:t xml:space="preserve">augiabučių namų </w:t>
      </w:r>
      <w:r w:rsidR="00501269">
        <w:rPr>
          <w:bCs/>
          <w:lang w:eastAsia="lt-LT"/>
        </w:rPr>
        <w:t>gyvenamųjų namų ir kitos paskirties pasta</w:t>
      </w:r>
      <w:r w:rsidR="0093363E">
        <w:rPr>
          <w:bCs/>
          <w:lang w:eastAsia="lt-LT"/>
        </w:rPr>
        <w:t>t</w:t>
      </w:r>
      <w:r w:rsidR="00501269">
        <w:rPr>
          <w:bCs/>
          <w:lang w:eastAsia="lt-LT"/>
        </w:rPr>
        <w:t>ų savininkų bendrijų įgalio</w:t>
      </w:r>
      <w:r w:rsidR="0093363E">
        <w:rPr>
          <w:bCs/>
          <w:lang w:eastAsia="lt-LT"/>
        </w:rPr>
        <w:t>t</w:t>
      </w:r>
      <w:r w:rsidR="00501269">
        <w:rPr>
          <w:bCs/>
          <w:lang w:eastAsia="lt-LT"/>
        </w:rPr>
        <w:t>i asmenys.</w:t>
      </w:r>
    </w:p>
    <w:p w14:paraId="2A52E96B" w14:textId="77777777" w:rsidR="009D5F7B" w:rsidRDefault="009D5F7B" w:rsidP="009D5F7B">
      <w:pPr>
        <w:ind w:firstLine="567"/>
        <w:jc w:val="both"/>
        <w:rPr>
          <w:bCs/>
          <w:lang w:eastAsia="lt-LT"/>
        </w:rPr>
      </w:pPr>
      <w:r>
        <w:rPr>
          <w:b/>
          <w:bCs/>
          <w:lang w:eastAsia="lt-LT"/>
        </w:rPr>
        <w:t xml:space="preserve">11. Tarybos sprendimas įsigalioja: </w:t>
      </w:r>
      <w:r>
        <w:rPr>
          <w:bCs/>
          <w:lang w:eastAsia="lt-LT"/>
        </w:rPr>
        <w:t>teisės aktų nustatyta tvarka.</w:t>
      </w:r>
    </w:p>
    <w:p w14:paraId="49D17128" w14:textId="77777777" w:rsidR="009D5F7B" w:rsidRDefault="009D5F7B" w:rsidP="009D5F7B">
      <w:pPr>
        <w:ind w:firstLine="567"/>
        <w:jc w:val="both"/>
        <w:rPr>
          <w:bCs/>
          <w:lang w:eastAsia="lt-LT"/>
        </w:rPr>
      </w:pPr>
      <w:r>
        <w:rPr>
          <w:b/>
          <w:bCs/>
          <w:lang w:eastAsia="lt-LT"/>
        </w:rPr>
        <w:t xml:space="preserve">12. Tarybos sprendimo projekto lyginamasis variantas: </w:t>
      </w:r>
      <w:r>
        <w:rPr>
          <w:bCs/>
          <w:lang w:eastAsia="lt-LT"/>
        </w:rPr>
        <w:t>nėra.</w:t>
      </w:r>
    </w:p>
    <w:p w14:paraId="02EEE9B8" w14:textId="62E19A45" w:rsidR="009D5F7B" w:rsidRDefault="009D5F7B" w:rsidP="009D5F7B">
      <w:pPr>
        <w:ind w:firstLine="567"/>
        <w:jc w:val="both"/>
        <w:rPr>
          <w:b/>
          <w:bCs/>
          <w:lang w:eastAsia="lt-LT"/>
        </w:rPr>
      </w:pPr>
      <w:r>
        <w:rPr>
          <w:b/>
          <w:bCs/>
          <w:lang w:eastAsia="lt-LT"/>
        </w:rPr>
        <w:t xml:space="preserve">13. Su Tarybos sprendimo projekto rengimu susiję dokumentai: </w:t>
      </w:r>
      <w:r>
        <w:rPr>
          <w:bCs/>
          <w:lang w:eastAsia="lt-LT"/>
        </w:rPr>
        <w:t>nėra.</w:t>
      </w:r>
    </w:p>
    <w:p w14:paraId="581ADB36" w14:textId="4C05B690" w:rsidR="009D5F7B" w:rsidRDefault="009D5F7B" w:rsidP="002131E7">
      <w:pPr>
        <w:pStyle w:val="Pagrindinistekstas"/>
        <w:ind w:firstLine="567"/>
        <w:jc w:val="both"/>
        <w:sectPr w:rsidR="009D5F7B" w:rsidSect="007C712A">
          <w:type w:val="continuous"/>
          <w:pgSz w:w="11906" w:h="16838" w:code="9"/>
          <w:pgMar w:top="1134" w:right="567" w:bottom="1134"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53B6FB6E" w14:textId="77777777" w:rsidTr="00657B81">
        <w:trPr>
          <w:cantSplit/>
          <w:jc w:val="center"/>
        </w:trPr>
        <w:tc>
          <w:tcPr>
            <w:tcW w:w="4536" w:type="dxa"/>
          </w:tcPr>
          <w:p w14:paraId="19587D0D" w14:textId="77777777" w:rsidR="002131E7" w:rsidRDefault="002131E7" w:rsidP="002131E7"/>
          <w:p w14:paraId="72C21005" w14:textId="77777777" w:rsidR="002131E7" w:rsidRDefault="002131E7" w:rsidP="002131E7"/>
          <w:p w14:paraId="19ED87C7" w14:textId="77777777" w:rsidR="002131E7" w:rsidRDefault="002131E7" w:rsidP="002131E7"/>
          <w:p w14:paraId="487EAFCA" w14:textId="455F1FC9" w:rsidR="00766FDB" w:rsidRDefault="00F103D4" w:rsidP="002131E7">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9D5F7B">
              <w:t>Vyriausiasis specialistas</w:t>
            </w:r>
            <w:r>
              <w:fldChar w:fldCharType="end"/>
            </w:r>
          </w:p>
        </w:tc>
        <w:tc>
          <w:tcPr>
            <w:tcW w:w="1134" w:type="dxa"/>
          </w:tcPr>
          <w:p w14:paraId="3F2AB1B3" w14:textId="77777777" w:rsidR="00766FDB" w:rsidRDefault="00766FDB" w:rsidP="002131E7">
            <w:pPr>
              <w:jc w:val="center"/>
            </w:pPr>
          </w:p>
        </w:tc>
        <w:tc>
          <w:tcPr>
            <w:tcW w:w="3968" w:type="dxa"/>
          </w:tcPr>
          <w:p w14:paraId="63EFE748" w14:textId="77777777" w:rsidR="002131E7" w:rsidRDefault="002131E7" w:rsidP="002131E7">
            <w:pPr>
              <w:jc w:val="right"/>
            </w:pPr>
          </w:p>
          <w:p w14:paraId="0588AB66" w14:textId="77777777" w:rsidR="002131E7" w:rsidRDefault="002131E7" w:rsidP="002131E7">
            <w:pPr>
              <w:jc w:val="right"/>
            </w:pPr>
          </w:p>
          <w:p w14:paraId="67240D4B" w14:textId="77777777" w:rsidR="002131E7" w:rsidRDefault="002131E7" w:rsidP="002131E7">
            <w:pPr>
              <w:jc w:val="right"/>
            </w:pPr>
          </w:p>
          <w:p w14:paraId="6D1EDAA6" w14:textId="7D88D0E4" w:rsidR="00766FDB" w:rsidRDefault="00F103D4" w:rsidP="002131E7">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9D5F7B">
              <w:t>Arūnas Arlauskas</w:t>
            </w:r>
            <w:r>
              <w:fldChar w:fldCharType="end"/>
            </w:r>
          </w:p>
        </w:tc>
      </w:tr>
    </w:tbl>
    <w:p w14:paraId="2DD87ECF" w14:textId="767131EE" w:rsidR="00766FDB" w:rsidRDefault="00F103D4" w:rsidP="002131E7">
      <w:pPr>
        <w:keepNext/>
        <w:framePr w:h="284" w:hRule="exact" w:hSpace="142" w:vSpace="142" w:wrap="notBeside" w:vAnchor="page" w:hAnchor="margin" w:y="14856" w:anchorLock="1"/>
      </w:pPr>
      <w:r>
        <w:lastRenderedPageBreak/>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535609">
        <w:t>A</w:t>
      </w:r>
      <w:r w:rsidR="004958E9">
        <w:rPr>
          <w:noProof/>
        </w:rPr>
        <w:t xml:space="preserve">. </w:t>
      </w:r>
      <w:r w:rsidR="00535609">
        <w:rPr>
          <w:noProof/>
        </w:rPr>
        <w:t>Arlauskas</w:t>
      </w:r>
      <w:r w:rsidR="004958E9">
        <w:rPr>
          <w:noProof/>
        </w:rPr>
        <w:t>,</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2131E7">
        <w:instrText xml:space="preserve"> FORMTEXT </w:instrText>
      </w:r>
      <w:r>
        <w:fldChar w:fldCharType="separate"/>
      </w:r>
      <w:r w:rsidR="002131E7">
        <w:rPr>
          <w:noProof/>
        </w:rPr>
        <w:t>tel. (8 343) </w:t>
      </w:r>
      <w:r w:rsidR="00535609">
        <w:rPr>
          <w:noProof/>
        </w:rPr>
        <w:t>95 110</w:t>
      </w:r>
      <w:r w:rsidR="002131E7">
        <w:rPr>
          <w:noProof/>
        </w:rPr>
        <w:t>, el. p. ar</w:t>
      </w:r>
      <w:r w:rsidR="00535609">
        <w:rPr>
          <w:noProof/>
        </w:rPr>
        <w:t>un</w:t>
      </w:r>
      <w:r w:rsidR="002131E7">
        <w:rPr>
          <w:noProof/>
        </w:rPr>
        <w:t>as.</w:t>
      </w:r>
      <w:r w:rsidR="00535609">
        <w:rPr>
          <w:noProof/>
        </w:rPr>
        <w:t>arlauskas</w:t>
      </w:r>
      <w:r w:rsidR="002131E7">
        <w:rPr>
          <w:noProof/>
        </w:rPr>
        <w:t>@kazluruda.lt</w:t>
      </w:r>
      <w:r>
        <w:fldChar w:fldCharType="end"/>
      </w:r>
    </w:p>
    <w:p w14:paraId="6585887D" w14:textId="77777777" w:rsidR="00766FDB" w:rsidRPr="00AA50A1" w:rsidRDefault="00766FDB" w:rsidP="002131E7">
      <w:pPr>
        <w:rPr>
          <w:rStyle w:val="Stilius12pt"/>
          <w:sz w:val="16"/>
          <w:szCs w:val="16"/>
        </w:rPr>
      </w:pPr>
    </w:p>
    <w:p w14:paraId="4ED21394" w14:textId="77777777" w:rsidR="00766FDB" w:rsidRPr="004E0385" w:rsidRDefault="00766FDB" w:rsidP="002131E7">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6C45EB61" w14:textId="77777777" w:rsidR="00766FDB" w:rsidRPr="00D447DC" w:rsidRDefault="00766FDB" w:rsidP="002131E7">
      <w:pPr>
        <w:rPr>
          <w:sz w:val="2"/>
          <w:szCs w:val="2"/>
        </w:rPr>
      </w:pPr>
    </w:p>
    <w:p w14:paraId="5163E78A" w14:textId="77777777" w:rsidR="00CC2CA0" w:rsidRPr="00046C07" w:rsidRDefault="00CC2CA0" w:rsidP="002131E7">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7C97" w14:textId="77777777" w:rsidR="00FA7E05" w:rsidRDefault="00FA7E05">
      <w:r>
        <w:separator/>
      </w:r>
    </w:p>
  </w:endnote>
  <w:endnote w:type="continuationSeparator" w:id="0">
    <w:p w14:paraId="1A52FA90" w14:textId="77777777" w:rsidR="00FA7E05" w:rsidRDefault="00FA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E908" w14:textId="77777777" w:rsidR="00FA7E05" w:rsidRDefault="00FA7E05">
      <w:r>
        <w:separator/>
      </w:r>
    </w:p>
  </w:footnote>
  <w:footnote w:type="continuationSeparator" w:id="0">
    <w:p w14:paraId="5561DF47" w14:textId="77777777" w:rsidR="00FA7E05" w:rsidRDefault="00FA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79DC"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4B12D4D9"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566D"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A431C3">
      <w:rPr>
        <w:rStyle w:val="Puslapionumeris"/>
        <w:noProof/>
      </w:rPr>
      <w:t>2</w:t>
    </w:r>
    <w:r>
      <w:rPr>
        <w:rStyle w:val="Puslapionumeris"/>
      </w:rPr>
      <w:fldChar w:fldCharType="end"/>
    </w:r>
  </w:p>
  <w:p w14:paraId="5B975B87"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4DF1"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8053F5E"/>
    <w:multiLevelType w:val="hybridMultilevel"/>
    <w:tmpl w:val="1C52F0DA"/>
    <w:lvl w:ilvl="0" w:tplc="02245BC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26332CE5"/>
    <w:multiLevelType w:val="multilevel"/>
    <w:tmpl w:val="DD30FE48"/>
    <w:lvl w:ilvl="0">
      <w:start w:val="1"/>
      <w:numFmt w:val="decimal"/>
      <w:lvlText w:val="%1."/>
      <w:lvlJc w:val="left"/>
      <w:pPr>
        <w:ind w:left="927" w:hanging="360"/>
      </w:pPr>
      <w:rPr>
        <w:rFonts w:hint="default"/>
        <w:b w:val="0"/>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5DB3F6B"/>
    <w:multiLevelType w:val="hybridMultilevel"/>
    <w:tmpl w:val="39689520"/>
    <w:lvl w:ilvl="0" w:tplc="C542F4C8">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39290BAC"/>
    <w:multiLevelType w:val="multilevel"/>
    <w:tmpl w:val="E0B8A0A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869882693">
    <w:abstractNumId w:val="5"/>
  </w:num>
  <w:num w:numId="2" w16cid:durableId="181822640">
    <w:abstractNumId w:val="0"/>
  </w:num>
  <w:num w:numId="3" w16cid:durableId="1954171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4627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658097">
    <w:abstractNumId w:val="4"/>
  </w:num>
  <w:num w:numId="6" w16cid:durableId="181568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0UOp7vTbX6mh5gzWq9IXYfwugFloEmKdKu4cLW3u4MUM2WFWAm996LNyCvWHYl0D4odmjERSnU98UJWir4AQ==" w:salt="VjhKFwMPwoMhhQhSlRjilw=="/>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5BCB"/>
    <w:rsid w:val="00015F0E"/>
    <w:rsid w:val="00020A7C"/>
    <w:rsid w:val="00023762"/>
    <w:rsid w:val="00027EA0"/>
    <w:rsid w:val="00032C7F"/>
    <w:rsid w:val="00040378"/>
    <w:rsid w:val="000447A1"/>
    <w:rsid w:val="000447FA"/>
    <w:rsid w:val="00046C07"/>
    <w:rsid w:val="00067C26"/>
    <w:rsid w:val="00070120"/>
    <w:rsid w:val="00070FDE"/>
    <w:rsid w:val="000719BE"/>
    <w:rsid w:val="00071C74"/>
    <w:rsid w:val="0007264B"/>
    <w:rsid w:val="00074CAD"/>
    <w:rsid w:val="00076F98"/>
    <w:rsid w:val="000835D5"/>
    <w:rsid w:val="00083A13"/>
    <w:rsid w:val="0008491B"/>
    <w:rsid w:val="000A1BC2"/>
    <w:rsid w:val="000B0B05"/>
    <w:rsid w:val="000C2E29"/>
    <w:rsid w:val="000C41FC"/>
    <w:rsid w:val="000C72D8"/>
    <w:rsid w:val="000D14B4"/>
    <w:rsid w:val="000D3FF7"/>
    <w:rsid w:val="000D5504"/>
    <w:rsid w:val="000E3ACB"/>
    <w:rsid w:val="000F0FCE"/>
    <w:rsid w:val="000F637A"/>
    <w:rsid w:val="001021C2"/>
    <w:rsid w:val="001039C2"/>
    <w:rsid w:val="00103F9C"/>
    <w:rsid w:val="00104A5E"/>
    <w:rsid w:val="00105A3B"/>
    <w:rsid w:val="0010607E"/>
    <w:rsid w:val="00107000"/>
    <w:rsid w:val="00110319"/>
    <w:rsid w:val="00111371"/>
    <w:rsid w:val="00111956"/>
    <w:rsid w:val="00111F4A"/>
    <w:rsid w:val="00121D85"/>
    <w:rsid w:val="0012470C"/>
    <w:rsid w:val="00125EB2"/>
    <w:rsid w:val="00127579"/>
    <w:rsid w:val="00127A4A"/>
    <w:rsid w:val="00127BB9"/>
    <w:rsid w:val="0013139B"/>
    <w:rsid w:val="001513D0"/>
    <w:rsid w:val="001518CB"/>
    <w:rsid w:val="00151F85"/>
    <w:rsid w:val="00156B3A"/>
    <w:rsid w:val="001849E0"/>
    <w:rsid w:val="00185FA1"/>
    <w:rsid w:val="00195D02"/>
    <w:rsid w:val="001964D7"/>
    <w:rsid w:val="001971B0"/>
    <w:rsid w:val="001A0FB3"/>
    <w:rsid w:val="001A5622"/>
    <w:rsid w:val="001B0AB8"/>
    <w:rsid w:val="001C0622"/>
    <w:rsid w:val="001C49C4"/>
    <w:rsid w:val="001C7027"/>
    <w:rsid w:val="001D320C"/>
    <w:rsid w:val="001D78D8"/>
    <w:rsid w:val="001E033B"/>
    <w:rsid w:val="001F0869"/>
    <w:rsid w:val="001F7F59"/>
    <w:rsid w:val="002004FC"/>
    <w:rsid w:val="002131E7"/>
    <w:rsid w:val="002137C1"/>
    <w:rsid w:val="00216631"/>
    <w:rsid w:val="00217F80"/>
    <w:rsid w:val="00220AB0"/>
    <w:rsid w:val="002253B9"/>
    <w:rsid w:val="00236860"/>
    <w:rsid w:val="00241642"/>
    <w:rsid w:val="00245F9E"/>
    <w:rsid w:val="00247BD4"/>
    <w:rsid w:val="0025385C"/>
    <w:rsid w:val="00274E4C"/>
    <w:rsid w:val="00281C5F"/>
    <w:rsid w:val="0028257E"/>
    <w:rsid w:val="00282CA6"/>
    <w:rsid w:val="00287439"/>
    <w:rsid w:val="00287534"/>
    <w:rsid w:val="00287B2F"/>
    <w:rsid w:val="00293C2F"/>
    <w:rsid w:val="00294C15"/>
    <w:rsid w:val="002B19E2"/>
    <w:rsid w:val="002B63CA"/>
    <w:rsid w:val="002C063F"/>
    <w:rsid w:val="002D1D7E"/>
    <w:rsid w:val="002D2276"/>
    <w:rsid w:val="002E3734"/>
    <w:rsid w:val="002E4D82"/>
    <w:rsid w:val="002E72E2"/>
    <w:rsid w:val="002E7BEF"/>
    <w:rsid w:val="002F1B2F"/>
    <w:rsid w:val="002F4D47"/>
    <w:rsid w:val="002F5913"/>
    <w:rsid w:val="00312DB4"/>
    <w:rsid w:val="00313FCD"/>
    <w:rsid w:val="00314970"/>
    <w:rsid w:val="00315464"/>
    <w:rsid w:val="00316976"/>
    <w:rsid w:val="003177D0"/>
    <w:rsid w:val="0033231D"/>
    <w:rsid w:val="003330B1"/>
    <w:rsid w:val="00333B99"/>
    <w:rsid w:val="00335705"/>
    <w:rsid w:val="00340AAE"/>
    <w:rsid w:val="00345C3D"/>
    <w:rsid w:val="00346AF0"/>
    <w:rsid w:val="003575E8"/>
    <w:rsid w:val="0037767B"/>
    <w:rsid w:val="00381148"/>
    <w:rsid w:val="00383D7C"/>
    <w:rsid w:val="00385057"/>
    <w:rsid w:val="003952B0"/>
    <w:rsid w:val="003A1E5B"/>
    <w:rsid w:val="003A6C50"/>
    <w:rsid w:val="003B43C1"/>
    <w:rsid w:val="003C04DE"/>
    <w:rsid w:val="003D2CDA"/>
    <w:rsid w:val="003E6837"/>
    <w:rsid w:val="003E7D3D"/>
    <w:rsid w:val="003F22AD"/>
    <w:rsid w:val="003F284C"/>
    <w:rsid w:val="003F6D36"/>
    <w:rsid w:val="003F7C28"/>
    <w:rsid w:val="004049C9"/>
    <w:rsid w:val="004113D3"/>
    <w:rsid w:val="00412CF0"/>
    <w:rsid w:val="00413C7A"/>
    <w:rsid w:val="00424237"/>
    <w:rsid w:val="0043350F"/>
    <w:rsid w:val="004361B7"/>
    <w:rsid w:val="00441B85"/>
    <w:rsid w:val="00443ED5"/>
    <w:rsid w:val="004448F4"/>
    <w:rsid w:val="00451206"/>
    <w:rsid w:val="00461D19"/>
    <w:rsid w:val="00464DB8"/>
    <w:rsid w:val="004676EF"/>
    <w:rsid w:val="0047030A"/>
    <w:rsid w:val="00472256"/>
    <w:rsid w:val="004733E5"/>
    <w:rsid w:val="004744D1"/>
    <w:rsid w:val="00482B2F"/>
    <w:rsid w:val="004958E9"/>
    <w:rsid w:val="004C0232"/>
    <w:rsid w:val="004C0B59"/>
    <w:rsid w:val="004C3B66"/>
    <w:rsid w:val="004D22E3"/>
    <w:rsid w:val="004D2D4D"/>
    <w:rsid w:val="004D63CF"/>
    <w:rsid w:val="004E0385"/>
    <w:rsid w:val="004E444A"/>
    <w:rsid w:val="004E7A54"/>
    <w:rsid w:val="004F3396"/>
    <w:rsid w:val="004F33C9"/>
    <w:rsid w:val="004F4BD3"/>
    <w:rsid w:val="00501269"/>
    <w:rsid w:val="00512914"/>
    <w:rsid w:val="00513A2B"/>
    <w:rsid w:val="00535609"/>
    <w:rsid w:val="005455D9"/>
    <w:rsid w:val="00554B05"/>
    <w:rsid w:val="00554EA7"/>
    <w:rsid w:val="005604A2"/>
    <w:rsid w:val="00564F1D"/>
    <w:rsid w:val="0056776D"/>
    <w:rsid w:val="00572BFE"/>
    <w:rsid w:val="005763E0"/>
    <w:rsid w:val="00581C02"/>
    <w:rsid w:val="00584EDE"/>
    <w:rsid w:val="00597690"/>
    <w:rsid w:val="00597BBF"/>
    <w:rsid w:val="005A3406"/>
    <w:rsid w:val="005A56C3"/>
    <w:rsid w:val="005B33F9"/>
    <w:rsid w:val="005C3A4A"/>
    <w:rsid w:val="005C7E8D"/>
    <w:rsid w:val="005D0A54"/>
    <w:rsid w:val="005D3B7F"/>
    <w:rsid w:val="005E4A3C"/>
    <w:rsid w:val="005E666B"/>
    <w:rsid w:val="005E74AB"/>
    <w:rsid w:val="005E76E4"/>
    <w:rsid w:val="005F0F9D"/>
    <w:rsid w:val="005F708E"/>
    <w:rsid w:val="00600373"/>
    <w:rsid w:val="00605156"/>
    <w:rsid w:val="00611E1C"/>
    <w:rsid w:val="00613003"/>
    <w:rsid w:val="0061538F"/>
    <w:rsid w:val="00617E2F"/>
    <w:rsid w:val="00622F9C"/>
    <w:rsid w:val="00623F10"/>
    <w:rsid w:val="00625ECA"/>
    <w:rsid w:val="00642833"/>
    <w:rsid w:val="00643334"/>
    <w:rsid w:val="00645FF2"/>
    <w:rsid w:val="00651D7B"/>
    <w:rsid w:val="00652743"/>
    <w:rsid w:val="00654AE0"/>
    <w:rsid w:val="00657B81"/>
    <w:rsid w:val="00666C15"/>
    <w:rsid w:val="00666DD3"/>
    <w:rsid w:val="00673B3A"/>
    <w:rsid w:val="00675EC0"/>
    <w:rsid w:val="0068017D"/>
    <w:rsid w:val="00684197"/>
    <w:rsid w:val="00692EB2"/>
    <w:rsid w:val="006943BB"/>
    <w:rsid w:val="00694CE7"/>
    <w:rsid w:val="006A4F10"/>
    <w:rsid w:val="006A74B0"/>
    <w:rsid w:val="006C3F48"/>
    <w:rsid w:val="006C77E1"/>
    <w:rsid w:val="006E0E1A"/>
    <w:rsid w:val="006E1740"/>
    <w:rsid w:val="006E6B6C"/>
    <w:rsid w:val="006F34C8"/>
    <w:rsid w:val="0071541F"/>
    <w:rsid w:val="00715740"/>
    <w:rsid w:val="00715FEA"/>
    <w:rsid w:val="0072191F"/>
    <w:rsid w:val="007239CE"/>
    <w:rsid w:val="00731728"/>
    <w:rsid w:val="00741DB8"/>
    <w:rsid w:val="00742611"/>
    <w:rsid w:val="00745050"/>
    <w:rsid w:val="00745FDE"/>
    <w:rsid w:val="007474DF"/>
    <w:rsid w:val="007479E8"/>
    <w:rsid w:val="00754F90"/>
    <w:rsid w:val="00757196"/>
    <w:rsid w:val="00764C27"/>
    <w:rsid w:val="00766FDB"/>
    <w:rsid w:val="007738FC"/>
    <w:rsid w:val="007773D9"/>
    <w:rsid w:val="00777B82"/>
    <w:rsid w:val="00785BAF"/>
    <w:rsid w:val="00795589"/>
    <w:rsid w:val="007A4292"/>
    <w:rsid w:val="007B20B8"/>
    <w:rsid w:val="007C12B0"/>
    <w:rsid w:val="007C543E"/>
    <w:rsid w:val="007C712A"/>
    <w:rsid w:val="007D435A"/>
    <w:rsid w:val="007D5356"/>
    <w:rsid w:val="007D621B"/>
    <w:rsid w:val="007E3B63"/>
    <w:rsid w:val="007E486A"/>
    <w:rsid w:val="007F000F"/>
    <w:rsid w:val="007F2A48"/>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66597"/>
    <w:rsid w:val="0087484C"/>
    <w:rsid w:val="00876EDD"/>
    <w:rsid w:val="00877E6F"/>
    <w:rsid w:val="0088205D"/>
    <w:rsid w:val="008B062A"/>
    <w:rsid w:val="008B55DC"/>
    <w:rsid w:val="008D024A"/>
    <w:rsid w:val="008D36EE"/>
    <w:rsid w:val="008D404E"/>
    <w:rsid w:val="008E1EB1"/>
    <w:rsid w:val="008E524D"/>
    <w:rsid w:val="008E5E12"/>
    <w:rsid w:val="00910A69"/>
    <w:rsid w:val="00914CE8"/>
    <w:rsid w:val="00920D9E"/>
    <w:rsid w:val="00931097"/>
    <w:rsid w:val="009311DC"/>
    <w:rsid w:val="0093363E"/>
    <w:rsid w:val="0093426F"/>
    <w:rsid w:val="00937154"/>
    <w:rsid w:val="009444EF"/>
    <w:rsid w:val="009616A9"/>
    <w:rsid w:val="009651F4"/>
    <w:rsid w:val="009703C9"/>
    <w:rsid w:val="00973493"/>
    <w:rsid w:val="00975725"/>
    <w:rsid w:val="00976D9B"/>
    <w:rsid w:val="00977939"/>
    <w:rsid w:val="009916F2"/>
    <w:rsid w:val="009972EF"/>
    <w:rsid w:val="009A7FEC"/>
    <w:rsid w:val="009B61DF"/>
    <w:rsid w:val="009C392D"/>
    <w:rsid w:val="009D47ED"/>
    <w:rsid w:val="009D5F7B"/>
    <w:rsid w:val="009E0CA5"/>
    <w:rsid w:val="009E27F9"/>
    <w:rsid w:val="009E7204"/>
    <w:rsid w:val="009F4816"/>
    <w:rsid w:val="009F6653"/>
    <w:rsid w:val="009F6DD7"/>
    <w:rsid w:val="00A0110E"/>
    <w:rsid w:val="00A062BE"/>
    <w:rsid w:val="00A13837"/>
    <w:rsid w:val="00A17919"/>
    <w:rsid w:val="00A2492B"/>
    <w:rsid w:val="00A27E94"/>
    <w:rsid w:val="00A339FF"/>
    <w:rsid w:val="00A347A7"/>
    <w:rsid w:val="00A35D4B"/>
    <w:rsid w:val="00A431C3"/>
    <w:rsid w:val="00A609D4"/>
    <w:rsid w:val="00A617C1"/>
    <w:rsid w:val="00A73A3D"/>
    <w:rsid w:val="00A7430F"/>
    <w:rsid w:val="00A75454"/>
    <w:rsid w:val="00A801BF"/>
    <w:rsid w:val="00A81944"/>
    <w:rsid w:val="00A90C24"/>
    <w:rsid w:val="00A95BDC"/>
    <w:rsid w:val="00AA50A1"/>
    <w:rsid w:val="00AA57DC"/>
    <w:rsid w:val="00AB0492"/>
    <w:rsid w:val="00AB2F16"/>
    <w:rsid w:val="00AB48CF"/>
    <w:rsid w:val="00AB6381"/>
    <w:rsid w:val="00AC34C2"/>
    <w:rsid w:val="00AC37D3"/>
    <w:rsid w:val="00AE0AEC"/>
    <w:rsid w:val="00AE14A6"/>
    <w:rsid w:val="00AE3E1A"/>
    <w:rsid w:val="00AF1B7A"/>
    <w:rsid w:val="00AF6072"/>
    <w:rsid w:val="00B04096"/>
    <w:rsid w:val="00B21892"/>
    <w:rsid w:val="00B26A17"/>
    <w:rsid w:val="00B3063C"/>
    <w:rsid w:val="00B37B00"/>
    <w:rsid w:val="00B43F5E"/>
    <w:rsid w:val="00B44AFC"/>
    <w:rsid w:val="00B47631"/>
    <w:rsid w:val="00B510CA"/>
    <w:rsid w:val="00B534CB"/>
    <w:rsid w:val="00B756C0"/>
    <w:rsid w:val="00B77FBB"/>
    <w:rsid w:val="00B843DB"/>
    <w:rsid w:val="00B84680"/>
    <w:rsid w:val="00B8527B"/>
    <w:rsid w:val="00B95548"/>
    <w:rsid w:val="00BA4633"/>
    <w:rsid w:val="00BA7D7F"/>
    <w:rsid w:val="00BB0FA7"/>
    <w:rsid w:val="00BB1B83"/>
    <w:rsid w:val="00BB7818"/>
    <w:rsid w:val="00BC2E98"/>
    <w:rsid w:val="00BC6FB3"/>
    <w:rsid w:val="00BD2EC3"/>
    <w:rsid w:val="00BD4039"/>
    <w:rsid w:val="00BE07C8"/>
    <w:rsid w:val="00BE6B7C"/>
    <w:rsid w:val="00BE7584"/>
    <w:rsid w:val="00BE758E"/>
    <w:rsid w:val="00BF09B3"/>
    <w:rsid w:val="00BF0A4D"/>
    <w:rsid w:val="00BF31FB"/>
    <w:rsid w:val="00BF7723"/>
    <w:rsid w:val="00C043CC"/>
    <w:rsid w:val="00C05CDF"/>
    <w:rsid w:val="00C113F4"/>
    <w:rsid w:val="00C15A44"/>
    <w:rsid w:val="00C20450"/>
    <w:rsid w:val="00C22F87"/>
    <w:rsid w:val="00C26A78"/>
    <w:rsid w:val="00C32F7B"/>
    <w:rsid w:val="00C3566E"/>
    <w:rsid w:val="00C468CF"/>
    <w:rsid w:val="00C477EE"/>
    <w:rsid w:val="00C5214B"/>
    <w:rsid w:val="00C56F17"/>
    <w:rsid w:val="00C62F2B"/>
    <w:rsid w:val="00C64A85"/>
    <w:rsid w:val="00C800A3"/>
    <w:rsid w:val="00C8683F"/>
    <w:rsid w:val="00C90E4B"/>
    <w:rsid w:val="00C94DA8"/>
    <w:rsid w:val="00C95292"/>
    <w:rsid w:val="00CA19DA"/>
    <w:rsid w:val="00CA37BD"/>
    <w:rsid w:val="00CA79C6"/>
    <w:rsid w:val="00CB62A2"/>
    <w:rsid w:val="00CC2CA0"/>
    <w:rsid w:val="00CC7DB0"/>
    <w:rsid w:val="00CD15B8"/>
    <w:rsid w:val="00CD2399"/>
    <w:rsid w:val="00CD6CFC"/>
    <w:rsid w:val="00CE1575"/>
    <w:rsid w:val="00CE261B"/>
    <w:rsid w:val="00CE309A"/>
    <w:rsid w:val="00CF098E"/>
    <w:rsid w:val="00CF7BF8"/>
    <w:rsid w:val="00D14755"/>
    <w:rsid w:val="00D16D48"/>
    <w:rsid w:val="00D2199F"/>
    <w:rsid w:val="00D34271"/>
    <w:rsid w:val="00D3547A"/>
    <w:rsid w:val="00D37EA3"/>
    <w:rsid w:val="00D447DC"/>
    <w:rsid w:val="00D50AAF"/>
    <w:rsid w:val="00D55F1E"/>
    <w:rsid w:val="00D730C1"/>
    <w:rsid w:val="00D7405D"/>
    <w:rsid w:val="00D75256"/>
    <w:rsid w:val="00D77662"/>
    <w:rsid w:val="00D802E4"/>
    <w:rsid w:val="00D8117E"/>
    <w:rsid w:val="00D815B9"/>
    <w:rsid w:val="00D81CA8"/>
    <w:rsid w:val="00D83F2B"/>
    <w:rsid w:val="00DA6ABE"/>
    <w:rsid w:val="00DB0AFC"/>
    <w:rsid w:val="00DB3A48"/>
    <w:rsid w:val="00DB3D5F"/>
    <w:rsid w:val="00DB4BC8"/>
    <w:rsid w:val="00DC4E69"/>
    <w:rsid w:val="00DC75E6"/>
    <w:rsid w:val="00DC7A45"/>
    <w:rsid w:val="00DD2E3E"/>
    <w:rsid w:val="00DF0916"/>
    <w:rsid w:val="00DF50FE"/>
    <w:rsid w:val="00E000B4"/>
    <w:rsid w:val="00E00758"/>
    <w:rsid w:val="00E02CED"/>
    <w:rsid w:val="00E05BA3"/>
    <w:rsid w:val="00E10420"/>
    <w:rsid w:val="00E12637"/>
    <w:rsid w:val="00E14235"/>
    <w:rsid w:val="00E143A6"/>
    <w:rsid w:val="00E15F9D"/>
    <w:rsid w:val="00E16839"/>
    <w:rsid w:val="00E20E4D"/>
    <w:rsid w:val="00E27717"/>
    <w:rsid w:val="00E3249F"/>
    <w:rsid w:val="00E343A6"/>
    <w:rsid w:val="00E41492"/>
    <w:rsid w:val="00E47DCE"/>
    <w:rsid w:val="00E577FF"/>
    <w:rsid w:val="00E621B1"/>
    <w:rsid w:val="00E63DD2"/>
    <w:rsid w:val="00E661B6"/>
    <w:rsid w:val="00E75385"/>
    <w:rsid w:val="00E762E0"/>
    <w:rsid w:val="00E80DB2"/>
    <w:rsid w:val="00E90168"/>
    <w:rsid w:val="00E902C9"/>
    <w:rsid w:val="00E91A52"/>
    <w:rsid w:val="00E92FFA"/>
    <w:rsid w:val="00E970C5"/>
    <w:rsid w:val="00E97FA4"/>
    <w:rsid w:val="00EA0A87"/>
    <w:rsid w:val="00EA0D51"/>
    <w:rsid w:val="00EA23E8"/>
    <w:rsid w:val="00EA3D32"/>
    <w:rsid w:val="00EA44AA"/>
    <w:rsid w:val="00EA6897"/>
    <w:rsid w:val="00EB006E"/>
    <w:rsid w:val="00EB33FF"/>
    <w:rsid w:val="00EB512C"/>
    <w:rsid w:val="00EB69A7"/>
    <w:rsid w:val="00EC298D"/>
    <w:rsid w:val="00ED5588"/>
    <w:rsid w:val="00EE0A8F"/>
    <w:rsid w:val="00EE0A9C"/>
    <w:rsid w:val="00EE6185"/>
    <w:rsid w:val="00EE6792"/>
    <w:rsid w:val="00EF00BA"/>
    <w:rsid w:val="00EF58DD"/>
    <w:rsid w:val="00F017AC"/>
    <w:rsid w:val="00F103D4"/>
    <w:rsid w:val="00F16991"/>
    <w:rsid w:val="00F2623F"/>
    <w:rsid w:val="00F325AA"/>
    <w:rsid w:val="00F36994"/>
    <w:rsid w:val="00F4146F"/>
    <w:rsid w:val="00F43195"/>
    <w:rsid w:val="00F478DD"/>
    <w:rsid w:val="00F60E02"/>
    <w:rsid w:val="00F66591"/>
    <w:rsid w:val="00F6776B"/>
    <w:rsid w:val="00F800FE"/>
    <w:rsid w:val="00F82010"/>
    <w:rsid w:val="00F94D76"/>
    <w:rsid w:val="00F96994"/>
    <w:rsid w:val="00F96D77"/>
    <w:rsid w:val="00FA72CD"/>
    <w:rsid w:val="00FA75F2"/>
    <w:rsid w:val="00FA7E05"/>
    <w:rsid w:val="00FB457A"/>
    <w:rsid w:val="00FC34C4"/>
    <w:rsid w:val="00FD375D"/>
    <w:rsid w:val="00FD624E"/>
    <w:rsid w:val="00FE2DC2"/>
    <w:rsid w:val="00FE667A"/>
    <w:rsid w:val="00FF0E49"/>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E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3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928">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3305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s@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1532-9C38-40C7-8C92-A23D7073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4652</Words>
  <Characters>2653</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2020-08-26T06:09:00Z</dcterms:created>
  <dcterms:modified xsi:type="dcterms:W3CDTF">2024-10-14T12:54:00Z</dcterms:modified>
</cp:coreProperties>
</file>