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0777" w14:textId="5B26346C" w:rsidR="00A431C3" w:rsidRDefault="00EE4206" w:rsidP="004B4187">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6608A2DD" w14:textId="1A3D45FB" w:rsidR="00834612" w:rsidRPr="00834612" w:rsidRDefault="00834612" w:rsidP="00834612">
      <w:pPr>
        <w:ind w:left="7938"/>
        <w:rPr>
          <w:szCs w:val="24"/>
        </w:rPr>
      </w:pPr>
    </w:p>
    <w:p w14:paraId="67155B6F" w14:textId="623930FA" w:rsidR="000236A6" w:rsidRPr="00834612" w:rsidRDefault="00B53ABA" w:rsidP="001E5A5C">
      <w:pPr>
        <w:ind w:left="7938"/>
        <w:rPr>
          <w:szCs w:val="24"/>
        </w:rPr>
      </w:pPr>
      <w:r w:rsidRPr="00834612">
        <w:rPr>
          <w:szCs w:val="24"/>
        </w:rPr>
        <w:t xml:space="preserve">       </w:t>
      </w:r>
    </w:p>
    <w:p w14:paraId="02973162" w14:textId="77777777" w:rsidR="00A431C3" w:rsidRDefault="00A431C3" w:rsidP="00A431C3">
      <w:pPr>
        <w:jc w:val="center"/>
        <w:rPr>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03D65890" w14:textId="77777777" w:rsidR="00875E9B" w:rsidRDefault="00875E9B" w:rsidP="00834612">
      <w:pPr>
        <w:pStyle w:val="Pavadinimas"/>
        <w:jc w:val="left"/>
      </w:pPr>
    </w:p>
    <w:p w14:paraId="13F8D6E4" w14:textId="3A44FE23" w:rsidR="00077DE8" w:rsidRPr="00FF3993" w:rsidRDefault="00077DE8" w:rsidP="00077DE8">
      <w:pPr>
        <w:pStyle w:val="Pavadinimas"/>
      </w:pPr>
      <w:r w:rsidRPr="00FF3993">
        <w:t>SPRENDIMAS</w:t>
      </w:r>
    </w:p>
    <w:p w14:paraId="2AE2B245" w14:textId="10668ABB" w:rsidR="00BE7C8F" w:rsidRDefault="00B85530" w:rsidP="002F3B7B">
      <w:pPr>
        <w:jc w:val="center"/>
        <w:rPr>
          <w:b/>
          <w:bCs/>
        </w:rPr>
      </w:pPr>
      <w:bookmarkStart w:id="0" w:name="_Hlk171520476"/>
      <w:r>
        <w:rPr>
          <w:b/>
          <w:bCs/>
        </w:rPr>
        <w:t xml:space="preserve">DĖL </w:t>
      </w:r>
      <w:r w:rsidR="009D75FD">
        <w:rPr>
          <w:b/>
          <w:bCs/>
        </w:rPr>
        <w:t xml:space="preserve">KITOS PASKIRTIES </w:t>
      </w:r>
      <w:r w:rsidR="00BE7C8F">
        <w:rPr>
          <w:b/>
          <w:bCs/>
        </w:rPr>
        <w:t>ŽEMĖS SKLYPO</w:t>
      </w:r>
      <w:r w:rsidR="00207E14">
        <w:rPr>
          <w:b/>
          <w:bCs/>
        </w:rPr>
        <w:t>, ESANČIO</w:t>
      </w:r>
      <w:r w:rsidR="00BE7C8F">
        <w:rPr>
          <w:b/>
          <w:bCs/>
        </w:rPr>
        <w:t xml:space="preserve"> S. DAUKANTO G. 19L, KAZLŲ RŪDOJE, DALIŲ NUSTATYMO</w:t>
      </w:r>
    </w:p>
    <w:bookmarkEnd w:id="0"/>
    <w:p w14:paraId="7E3D7055" w14:textId="77777777" w:rsidR="00077DE8" w:rsidRPr="00FF3993" w:rsidRDefault="00077DE8" w:rsidP="00077DE8">
      <w:pPr>
        <w:jc w:val="center"/>
        <w:rPr>
          <w:b/>
          <w:bCs/>
        </w:rPr>
      </w:pPr>
    </w:p>
    <w:p w14:paraId="160B6A16" w14:textId="40E77438" w:rsidR="00077DE8" w:rsidRPr="00FF3993" w:rsidRDefault="00077DE8" w:rsidP="00077DE8">
      <w:pPr>
        <w:jc w:val="center"/>
      </w:pPr>
      <w:bookmarkStart w:id="1" w:name="_Hlk179889175"/>
      <w:r w:rsidRPr="00FF3993">
        <w:t>202</w:t>
      </w:r>
      <w:r w:rsidR="00BD6437">
        <w:t>4</w:t>
      </w:r>
      <w:r w:rsidRPr="00FF3993">
        <w:t xml:space="preserve"> m. </w:t>
      </w:r>
      <w:r w:rsidR="005D1D6C">
        <w:t>spali</w:t>
      </w:r>
      <w:r w:rsidR="004B4187">
        <w:t xml:space="preserve">o 28 </w:t>
      </w:r>
      <w:r w:rsidR="00B53ABA">
        <w:t xml:space="preserve">d. </w:t>
      </w:r>
      <w:r w:rsidRPr="00FF3993">
        <w:t>Nr. TS-</w:t>
      </w:r>
      <w:r w:rsidR="004B4187">
        <w:t>189</w:t>
      </w:r>
    </w:p>
    <w:p w14:paraId="4EF1958C" w14:textId="77777777" w:rsidR="00077DE8" w:rsidRPr="00FF3993" w:rsidRDefault="00077DE8" w:rsidP="00077DE8">
      <w:pPr>
        <w:jc w:val="center"/>
      </w:pPr>
      <w:r w:rsidRPr="00FF3993">
        <w:t>Kazlų Rūda</w:t>
      </w:r>
      <w:bookmarkEnd w:id="1"/>
    </w:p>
    <w:p w14:paraId="2503079C" w14:textId="77777777" w:rsidR="00077DE8" w:rsidRPr="00FF3993" w:rsidRDefault="00077DE8" w:rsidP="004E4322">
      <w:pPr>
        <w:jc w:val="both"/>
      </w:pPr>
    </w:p>
    <w:p w14:paraId="4992FDC4" w14:textId="77777777" w:rsidR="00CC7152" w:rsidRDefault="00BE7C8F" w:rsidP="00F756AE">
      <w:pPr>
        <w:ind w:firstLine="709"/>
        <w:jc w:val="both"/>
      </w:pPr>
      <w:r w:rsidRPr="00BE7C8F">
        <w:t xml:space="preserve">Vadovaudamasi Lietuvos Respublikos vietos savivaldos įstatymo </w:t>
      </w:r>
      <w:r w:rsidR="009129FB">
        <w:t xml:space="preserve">7 straipsnio 9 punktu, </w:t>
      </w:r>
      <w:r w:rsidRPr="00BE7C8F">
        <w:t xml:space="preserve">15 straipsnio 2 dalies 20 punktu, Lietuvos Respublikos žemės įstatymo 7 straipsnio 1 dalies 2 punktu, </w:t>
      </w:r>
    </w:p>
    <w:p w14:paraId="7F8828ED" w14:textId="21890417" w:rsidR="00F756AE" w:rsidRPr="00BE7C8F" w:rsidRDefault="00CC7152" w:rsidP="00CC7152">
      <w:pPr>
        <w:jc w:val="both"/>
      </w:pPr>
      <w:r w:rsidRPr="00BD0B73">
        <w:rPr>
          <w:color w:val="000000" w:themeColor="text1"/>
          <w:szCs w:val="24"/>
        </w:rPr>
        <w:t>Kitos paskirties valstybinės žemės sklypų pardavimo ir nuomos taisyklių, patvirtintų Lietuvos Respublikos Vyriausybės 1999 m. kovo 9 d. nutarimu Nr. 260 „Dėl Kitos paskirties valstybinės žemės sklypų pardavimo ir nuomos“</w:t>
      </w:r>
      <w:r w:rsidRPr="00BD0B73">
        <w:rPr>
          <w:color w:val="000000" w:themeColor="text1"/>
          <w:szCs w:val="24"/>
          <w:lang w:eastAsia="lt-LT"/>
        </w:rPr>
        <w:t xml:space="preserve"> (Lietuvos Respublikos Vyriausybės  2024 m. kovo 27 d. nutarimo Nr. 210 redakcija)</w:t>
      </w:r>
      <w:r w:rsidR="00BE7C8F" w:rsidRPr="00BE7C8F">
        <w:t>, 13.1 papunkčiu</w:t>
      </w:r>
      <w:r w:rsidR="00C61ED3">
        <w:t xml:space="preserve"> </w:t>
      </w:r>
      <w:r w:rsidR="00BE7C8F" w:rsidRPr="00BE7C8F">
        <w:t>Ka</w:t>
      </w:r>
      <w:r w:rsidR="003C67FD">
        <w:t>zlų Rūdos</w:t>
      </w:r>
      <w:r w:rsidR="00BE7C8F" w:rsidRPr="00BE7C8F">
        <w:t xml:space="preserve"> savivaldybės taryba  n u s p r e n d ž i a: </w:t>
      </w:r>
    </w:p>
    <w:p w14:paraId="691A1E21" w14:textId="3342CC2E" w:rsidR="003762A5" w:rsidRDefault="00BE7C8F" w:rsidP="00B53ABA">
      <w:pPr>
        <w:ind w:firstLine="709"/>
        <w:jc w:val="both"/>
      </w:pPr>
      <w:r w:rsidRPr="00BE7C8F">
        <w:t xml:space="preserve">Nustatyti </w:t>
      </w:r>
      <w:bookmarkStart w:id="2" w:name="_Hlk168303393"/>
      <w:r w:rsidRPr="00BE7C8F">
        <w:t>0,</w:t>
      </w:r>
      <w:r w:rsidR="00EC13AF">
        <w:t>4673</w:t>
      </w:r>
      <w:r w:rsidRPr="00BE7C8F">
        <w:t xml:space="preserve"> ha ploto žemės sklypo (kadastro Nr. </w:t>
      </w:r>
      <w:bookmarkStart w:id="3" w:name="_Hlk179889339"/>
      <w:r w:rsidR="00EC13AF">
        <w:t>5146/0001:264</w:t>
      </w:r>
      <w:bookmarkEnd w:id="3"/>
      <w:r w:rsidRPr="00BE7C8F">
        <w:t>, unikalus Nr.</w:t>
      </w:r>
      <w:r w:rsidR="00EC13AF">
        <w:t xml:space="preserve"> </w:t>
      </w:r>
      <w:bookmarkStart w:id="4" w:name="_Hlk179889365"/>
      <w:r w:rsidR="00EC13AF">
        <w:t>4400-</w:t>
      </w:r>
      <w:r w:rsidR="00B53ABA">
        <w:t xml:space="preserve"> </w:t>
      </w:r>
      <w:r w:rsidR="00EC13AF">
        <w:t>0936-5066</w:t>
      </w:r>
      <w:bookmarkEnd w:id="4"/>
      <w:r w:rsidRPr="00BE7C8F">
        <w:t xml:space="preserve">), esančio </w:t>
      </w:r>
      <w:bookmarkStart w:id="5" w:name="_Hlk179889384"/>
      <w:r w:rsidR="00EC13AF">
        <w:t>S</w:t>
      </w:r>
      <w:r w:rsidRPr="00BE7C8F">
        <w:t>.</w:t>
      </w:r>
      <w:r w:rsidR="00EC13AF">
        <w:t xml:space="preserve"> Daukanto g. 19L, </w:t>
      </w:r>
      <w:r w:rsidRPr="00BE7C8F">
        <w:t>Ka</w:t>
      </w:r>
      <w:r w:rsidR="00EC13AF">
        <w:t>zlų Rūdoje</w:t>
      </w:r>
      <w:bookmarkEnd w:id="5"/>
      <w:r w:rsidRPr="00BE7C8F">
        <w:t>, dalis</w:t>
      </w:r>
      <w:r w:rsidR="00F23C17">
        <w:t>,</w:t>
      </w:r>
      <w:r w:rsidR="00207E14">
        <w:t xml:space="preserve"> reikalingas</w:t>
      </w:r>
      <w:bookmarkStart w:id="6" w:name="_Hlk168301402"/>
      <w:bookmarkStart w:id="7" w:name="_Hlk179889428"/>
      <w:r w:rsidR="00F4424C">
        <w:t xml:space="preserve"> negyvenamųjų patalpų -  g</w:t>
      </w:r>
      <w:r w:rsidR="00F4424C" w:rsidRPr="004E4322">
        <w:t>amybin</w:t>
      </w:r>
      <w:r w:rsidR="00F4424C">
        <w:t>ių</w:t>
      </w:r>
      <w:r w:rsidR="00F4424C" w:rsidRPr="004E4322">
        <w:t xml:space="preserve"> patalp</w:t>
      </w:r>
      <w:r w:rsidR="00F4424C">
        <w:t>ų</w:t>
      </w:r>
      <w:r w:rsidR="00F4424C" w:rsidRPr="004E4322">
        <w:t xml:space="preserve"> </w:t>
      </w:r>
      <w:r w:rsidR="004C520A">
        <w:t>(unikalus Nr. 4400-0546-5188</w:t>
      </w:r>
      <w:bookmarkEnd w:id="6"/>
      <w:r w:rsidR="00F4424C">
        <w:t>)</w:t>
      </w:r>
      <w:r w:rsidR="00207E14">
        <w:t xml:space="preserve"> </w:t>
      </w:r>
      <w:r w:rsidR="00AD4E1D">
        <w:t>eksplo</w:t>
      </w:r>
      <w:r w:rsidR="00BD0D7F">
        <w:t>atavimui</w:t>
      </w:r>
      <w:bookmarkEnd w:id="2"/>
      <w:bookmarkEnd w:id="7"/>
      <w:r w:rsidRPr="000E3EB7">
        <w:t>:</w:t>
      </w:r>
    </w:p>
    <w:tbl>
      <w:tblPr>
        <w:tblStyle w:val="Lentelstinklelis"/>
        <w:tblW w:w="0" w:type="auto"/>
        <w:tblInd w:w="-5" w:type="dxa"/>
        <w:tblLook w:val="04A0" w:firstRow="1" w:lastRow="0" w:firstColumn="1" w:lastColumn="0" w:noHBand="0" w:noVBand="1"/>
      </w:tblPr>
      <w:tblGrid>
        <w:gridCol w:w="556"/>
        <w:gridCol w:w="2234"/>
        <w:gridCol w:w="2880"/>
        <w:gridCol w:w="1985"/>
        <w:gridCol w:w="1975"/>
      </w:tblGrid>
      <w:tr w:rsidR="00936FE0" w14:paraId="00FBD862" w14:textId="77777777" w:rsidTr="008A627B">
        <w:tc>
          <w:tcPr>
            <w:tcW w:w="556" w:type="dxa"/>
          </w:tcPr>
          <w:p w14:paraId="18470A8E" w14:textId="17120B25" w:rsidR="00936FE0" w:rsidRDefault="00936FE0" w:rsidP="00A64994">
            <w:pPr>
              <w:pStyle w:val="Sraopastraipa"/>
              <w:ind w:left="0"/>
              <w:jc w:val="center"/>
            </w:pPr>
            <w:r>
              <w:t>Eil. Nr.</w:t>
            </w:r>
          </w:p>
        </w:tc>
        <w:tc>
          <w:tcPr>
            <w:tcW w:w="2234" w:type="dxa"/>
          </w:tcPr>
          <w:p w14:paraId="786CAD18" w14:textId="718D590A" w:rsidR="00936FE0" w:rsidRDefault="00936FE0" w:rsidP="009D12D1">
            <w:pPr>
              <w:pStyle w:val="Sraopastraipa"/>
              <w:ind w:left="0"/>
              <w:jc w:val="center"/>
            </w:pPr>
            <w:r>
              <w:t>Patalpų savininkas</w:t>
            </w:r>
            <w:r w:rsidR="00B53ABA">
              <w:t xml:space="preserve"> </w:t>
            </w:r>
            <w:r>
              <w:t>/ naudotojas</w:t>
            </w:r>
          </w:p>
        </w:tc>
        <w:tc>
          <w:tcPr>
            <w:tcW w:w="2880" w:type="dxa"/>
          </w:tcPr>
          <w:p w14:paraId="4330BA6D" w14:textId="692364B1" w:rsidR="00936FE0" w:rsidRDefault="00936FE0" w:rsidP="00A64994">
            <w:pPr>
              <w:pStyle w:val="Sraopastraipa"/>
              <w:ind w:left="0"/>
              <w:jc w:val="center"/>
            </w:pPr>
            <w:r>
              <w:t>Patalpų unikalus Nr.</w:t>
            </w:r>
          </w:p>
        </w:tc>
        <w:tc>
          <w:tcPr>
            <w:tcW w:w="1985" w:type="dxa"/>
          </w:tcPr>
          <w:p w14:paraId="7C3964CE" w14:textId="5F044DFD" w:rsidR="00936FE0" w:rsidRDefault="00936FE0" w:rsidP="00A64994">
            <w:pPr>
              <w:pStyle w:val="Sraopastraipa"/>
              <w:ind w:left="0"/>
              <w:jc w:val="center"/>
            </w:pPr>
            <w:r>
              <w:t>Patalpos plotas, kv. m</w:t>
            </w:r>
          </w:p>
        </w:tc>
        <w:tc>
          <w:tcPr>
            <w:tcW w:w="1975" w:type="dxa"/>
          </w:tcPr>
          <w:p w14:paraId="40DD330A" w14:textId="618E16F2" w:rsidR="00936FE0" w:rsidRDefault="00936FE0" w:rsidP="00A64994">
            <w:pPr>
              <w:pStyle w:val="Sraopastraipa"/>
              <w:ind w:left="0"/>
              <w:jc w:val="center"/>
            </w:pPr>
            <w:r>
              <w:t>Žemės sklypo plotas (dalis), ha</w:t>
            </w:r>
          </w:p>
        </w:tc>
      </w:tr>
      <w:tr w:rsidR="00936FE0" w14:paraId="6792B066" w14:textId="77777777" w:rsidTr="008A627B">
        <w:tc>
          <w:tcPr>
            <w:tcW w:w="556" w:type="dxa"/>
          </w:tcPr>
          <w:p w14:paraId="58A8E198" w14:textId="657E7780" w:rsidR="00936FE0" w:rsidRDefault="00936FE0" w:rsidP="00A64994">
            <w:pPr>
              <w:pStyle w:val="Sraopastraipa"/>
              <w:ind w:left="0"/>
              <w:jc w:val="center"/>
            </w:pPr>
            <w:r>
              <w:t>1</w:t>
            </w:r>
            <w:r w:rsidR="00AF7D79">
              <w:t>.</w:t>
            </w:r>
          </w:p>
        </w:tc>
        <w:tc>
          <w:tcPr>
            <w:tcW w:w="2234" w:type="dxa"/>
          </w:tcPr>
          <w:p w14:paraId="61E374AF" w14:textId="5ACAFE06" w:rsidR="00936FE0" w:rsidRDefault="00936FE0" w:rsidP="009D12D1">
            <w:pPr>
              <w:pStyle w:val="Sraopastraipa"/>
              <w:ind w:left="0"/>
              <w:jc w:val="center"/>
            </w:pPr>
            <w:r w:rsidRPr="00834612">
              <w:rPr>
                <w:highlight w:val="black"/>
              </w:rPr>
              <w:t>Darius Mažeika</w:t>
            </w:r>
          </w:p>
        </w:tc>
        <w:tc>
          <w:tcPr>
            <w:tcW w:w="2880" w:type="dxa"/>
          </w:tcPr>
          <w:p w14:paraId="4B2BAD03" w14:textId="37725960" w:rsidR="00936FE0" w:rsidRDefault="008A627B" w:rsidP="00F4424C">
            <w:pPr>
              <w:pStyle w:val="Sraopastraipa"/>
              <w:ind w:left="0"/>
              <w:jc w:val="center"/>
            </w:pPr>
            <w:r>
              <w:t>4400-2580-7836:1303</w:t>
            </w:r>
          </w:p>
        </w:tc>
        <w:tc>
          <w:tcPr>
            <w:tcW w:w="1985" w:type="dxa"/>
          </w:tcPr>
          <w:p w14:paraId="6E005B87" w14:textId="3F6CC76E" w:rsidR="00936FE0" w:rsidRDefault="00936FE0" w:rsidP="00F4424C">
            <w:pPr>
              <w:pStyle w:val="Sraopastraipa"/>
              <w:ind w:left="0"/>
              <w:jc w:val="center"/>
            </w:pPr>
            <w:r>
              <w:t>511,94</w:t>
            </w:r>
          </w:p>
        </w:tc>
        <w:tc>
          <w:tcPr>
            <w:tcW w:w="1975" w:type="dxa"/>
          </w:tcPr>
          <w:p w14:paraId="1EC430D9" w14:textId="59B26B5C" w:rsidR="00936FE0" w:rsidRDefault="00936FE0" w:rsidP="003762A5">
            <w:pPr>
              <w:pStyle w:val="Sraopastraipa"/>
              <w:ind w:left="0"/>
              <w:jc w:val="center"/>
            </w:pPr>
            <w:r>
              <w:t>0,1075</w:t>
            </w:r>
          </w:p>
        </w:tc>
      </w:tr>
      <w:tr w:rsidR="00936FE0" w14:paraId="754B4038" w14:textId="77777777" w:rsidTr="008A627B">
        <w:tc>
          <w:tcPr>
            <w:tcW w:w="556" w:type="dxa"/>
          </w:tcPr>
          <w:p w14:paraId="01862268" w14:textId="3FBB4E6E" w:rsidR="00936FE0" w:rsidRDefault="00936FE0" w:rsidP="00A64994">
            <w:pPr>
              <w:pStyle w:val="Sraopastraipa"/>
              <w:ind w:left="0"/>
              <w:jc w:val="center"/>
            </w:pPr>
            <w:r>
              <w:t>2</w:t>
            </w:r>
            <w:r w:rsidR="00AF7D79">
              <w:t>.</w:t>
            </w:r>
          </w:p>
        </w:tc>
        <w:tc>
          <w:tcPr>
            <w:tcW w:w="2234" w:type="dxa"/>
          </w:tcPr>
          <w:p w14:paraId="11E2B219" w14:textId="09A20116" w:rsidR="00936FE0" w:rsidRDefault="00936FE0" w:rsidP="00F4424C">
            <w:pPr>
              <w:pStyle w:val="Sraopastraipa"/>
              <w:ind w:left="0"/>
              <w:jc w:val="center"/>
            </w:pPr>
            <w:r>
              <w:t>UAB „Kazlų Rūdos energija“</w:t>
            </w:r>
          </w:p>
        </w:tc>
        <w:tc>
          <w:tcPr>
            <w:tcW w:w="2880" w:type="dxa"/>
          </w:tcPr>
          <w:p w14:paraId="41959302" w14:textId="63423344" w:rsidR="00936FE0" w:rsidRDefault="008A627B" w:rsidP="00F4424C">
            <w:pPr>
              <w:pStyle w:val="Sraopastraipa"/>
              <w:ind w:left="0"/>
              <w:jc w:val="center"/>
            </w:pPr>
            <w:r>
              <w:t>4400-2580-7847:1304</w:t>
            </w:r>
          </w:p>
        </w:tc>
        <w:tc>
          <w:tcPr>
            <w:tcW w:w="1985" w:type="dxa"/>
          </w:tcPr>
          <w:p w14:paraId="40D7130B" w14:textId="65993510" w:rsidR="00936FE0" w:rsidRDefault="00936FE0" w:rsidP="00F4424C">
            <w:pPr>
              <w:pStyle w:val="Sraopastraipa"/>
              <w:ind w:left="0"/>
              <w:jc w:val="center"/>
            </w:pPr>
            <w:r>
              <w:t>1086,14</w:t>
            </w:r>
          </w:p>
        </w:tc>
        <w:tc>
          <w:tcPr>
            <w:tcW w:w="1975" w:type="dxa"/>
          </w:tcPr>
          <w:p w14:paraId="1602678D" w14:textId="1BEC9C60" w:rsidR="00936FE0" w:rsidRDefault="00936FE0" w:rsidP="00F4424C">
            <w:pPr>
              <w:pStyle w:val="Sraopastraipa"/>
              <w:ind w:left="0"/>
              <w:jc w:val="center"/>
            </w:pPr>
            <w:r>
              <w:t>0,2280</w:t>
            </w:r>
          </w:p>
        </w:tc>
      </w:tr>
      <w:tr w:rsidR="00936FE0" w14:paraId="738F8644" w14:textId="77777777" w:rsidTr="008A627B">
        <w:tc>
          <w:tcPr>
            <w:tcW w:w="556" w:type="dxa"/>
          </w:tcPr>
          <w:p w14:paraId="62EBA6CB" w14:textId="0FBC9F24" w:rsidR="00936FE0" w:rsidRDefault="00936FE0" w:rsidP="00A64994">
            <w:pPr>
              <w:pStyle w:val="Sraopastraipa"/>
              <w:ind w:left="0"/>
              <w:jc w:val="center"/>
            </w:pPr>
            <w:r>
              <w:t>3</w:t>
            </w:r>
            <w:r w:rsidR="00AF7D79">
              <w:t>.</w:t>
            </w:r>
          </w:p>
        </w:tc>
        <w:tc>
          <w:tcPr>
            <w:tcW w:w="2234" w:type="dxa"/>
          </w:tcPr>
          <w:p w14:paraId="056A9CBB" w14:textId="432E595D" w:rsidR="00936FE0" w:rsidRDefault="00936FE0" w:rsidP="009D12D1">
            <w:pPr>
              <w:pStyle w:val="Sraopastraipa"/>
              <w:ind w:left="0"/>
              <w:jc w:val="center"/>
            </w:pPr>
            <w:r>
              <w:t>UAB „Kazlų Rūdos liejykla“</w:t>
            </w:r>
          </w:p>
        </w:tc>
        <w:tc>
          <w:tcPr>
            <w:tcW w:w="2880" w:type="dxa"/>
          </w:tcPr>
          <w:p w14:paraId="7D2E3234" w14:textId="296C305A" w:rsidR="00936FE0" w:rsidRDefault="008A627B" w:rsidP="00F4424C">
            <w:pPr>
              <w:pStyle w:val="Sraopastraipa"/>
              <w:ind w:left="0"/>
              <w:jc w:val="center"/>
            </w:pPr>
            <w:r>
              <w:t>4400-2580-7847:1304</w:t>
            </w:r>
          </w:p>
        </w:tc>
        <w:tc>
          <w:tcPr>
            <w:tcW w:w="1985" w:type="dxa"/>
          </w:tcPr>
          <w:p w14:paraId="660B6362" w14:textId="223598A8" w:rsidR="00936FE0" w:rsidRDefault="00936FE0" w:rsidP="00F4424C">
            <w:pPr>
              <w:pStyle w:val="Sraopastraipa"/>
              <w:ind w:left="0"/>
              <w:jc w:val="center"/>
            </w:pPr>
            <w:r>
              <w:t>627,55</w:t>
            </w:r>
          </w:p>
        </w:tc>
        <w:tc>
          <w:tcPr>
            <w:tcW w:w="1975" w:type="dxa"/>
          </w:tcPr>
          <w:p w14:paraId="5DF0A24F" w14:textId="25C4B2A6" w:rsidR="00936FE0" w:rsidRDefault="00936FE0" w:rsidP="00F4424C">
            <w:pPr>
              <w:pStyle w:val="Sraopastraipa"/>
              <w:ind w:left="0"/>
              <w:jc w:val="center"/>
            </w:pPr>
            <w:r>
              <w:t>0,1318</w:t>
            </w:r>
          </w:p>
        </w:tc>
      </w:tr>
      <w:tr w:rsidR="00936FE0" w14:paraId="4140B2E7" w14:textId="77777777" w:rsidTr="008A627B">
        <w:tc>
          <w:tcPr>
            <w:tcW w:w="556" w:type="dxa"/>
          </w:tcPr>
          <w:p w14:paraId="42807032" w14:textId="77777777" w:rsidR="00936FE0" w:rsidRDefault="00936FE0" w:rsidP="00A64994">
            <w:pPr>
              <w:pStyle w:val="Sraopastraipa"/>
              <w:ind w:left="0"/>
              <w:jc w:val="center"/>
            </w:pPr>
          </w:p>
        </w:tc>
        <w:tc>
          <w:tcPr>
            <w:tcW w:w="2234" w:type="dxa"/>
          </w:tcPr>
          <w:p w14:paraId="545D04C8" w14:textId="257F95DB" w:rsidR="00936FE0" w:rsidRDefault="00936FE0" w:rsidP="00C61ED3">
            <w:pPr>
              <w:pStyle w:val="Sraopastraipa"/>
              <w:ind w:left="0"/>
              <w:jc w:val="center"/>
            </w:pPr>
            <w:r>
              <w:t>Iš viso:</w:t>
            </w:r>
          </w:p>
        </w:tc>
        <w:tc>
          <w:tcPr>
            <w:tcW w:w="2880" w:type="dxa"/>
          </w:tcPr>
          <w:p w14:paraId="3A73A584" w14:textId="77777777" w:rsidR="00936FE0" w:rsidRPr="00F4424C" w:rsidRDefault="00936FE0" w:rsidP="00F4424C">
            <w:pPr>
              <w:pStyle w:val="Sraopastraipa"/>
              <w:ind w:left="0"/>
              <w:jc w:val="center"/>
              <w:rPr>
                <w:b/>
                <w:bCs/>
              </w:rPr>
            </w:pPr>
          </w:p>
        </w:tc>
        <w:tc>
          <w:tcPr>
            <w:tcW w:w="1985" w:type="dxa"/>
          </w:tcPr>
          <w:p w14:paraId="0F8D4599" w14:textId="7048F889" w:rsidR="00936FE0" w:rsidRPr="00E546E5" w:rsidRDefault="00936FE0" w:rsidP="00F4424C">
            <w:pPr>
              <w:pStyle w:val="Sraopastraipa"/>
              <w:ind w:left="0"/>
              <w:jc w:val="center"/>
            </w:pPr>
            <w:r w:rsidRPr="00E546E5">
              <w:t>2225,63</w:t>
            </w:r>
          </w:p>
        </w:tc>
        <w:tc>
          <w:tcPr>
            <w:tcW w:w="1975" w:type="dxa"/>
          </w:tcPr>
          <w:p w14:paraId="39B3C95C" w14:textId="4250BB59" w:rsidR="00936FE0" w:rsidRPr="00E546E5" w:rsidRDefault="00936FE0" w:rsidP="003762A5">
            <w:pPr>
              <w:pStyle w:val="Sraopastraipa"/>
              <w:ind w:left="0"/>
              <w:jc w:val="center"/>
            </w:pPr>
            <w:r w:rsidRPr="00E546E5">
              <w:t>0,4673</w:t>
            </w:r>
          </w:p>
        </w:tc>
      </w:tr>
    </w:tbl>
    <w:p w14:paraId="0E7DEB99" w14:textId="004B63DF" w:rsidR="00EC13AF" w:rsidRPr="004E4322" w:rsidRDefault="00EC13AF" w:rsidP="00370EA7">
      <w:pPr>
        <w:ind w:firstLine="709"/>
        <w:jc w:val="both"/>
      </w:pPr>
      <w:r w:rsidRPr="004E4322">
        <w:t>Šis sprendimas  per vieną mėnesį nuo jo paskelbimo arba įteikimo dienos gali būtis</w:t>
      </w:r>
      <w:r w:rsidR="00B53ABA">
        <w:t xml:space="preserve"> s</w:t>
      </w:r>
      <w:r w:rsidRPr="004E4322">
        <w:t>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03CD6288" w14:textId="77777777" w:rsidR="00BD77F5" w:rsidRPr="00EF7BCC" w:rsidRDefault="00BD77F5" w:rsidP="00C61ED3">
      <w:pPr>
        <w:tabs>
          <w:tab w:val="left" w:pos="993"/>
        </w:tabs>
        <w:jc w:val="both"/>
      </w:pPr>
    </w:p>
    <w:p w14:paraId="19DB3061" w14:textId="5C9FBF94" w:rsidR="00BD77F5" w:rsidRDefault="00BD77F5" w:rsidP="001A651A">
      <w:pPr>
        <w:tabs>
          <w:tab w:val="left" w:pos="993"/>
        </w:tabs>
        <w:jc w:val="both"/>
      </w:pPr>
    </w:p>
    <w:p w14:paraId="77858487" w14:textId="77777777" w:rsidR="00C61ED3" w:rsidRPr="00EF7BCC" w:rsidRDefault="00C61ED3" w:rsidP="001A651A">
      <w:pPr>
        <w:tabs>
          <w:tab w:val="left" w:pos="993"/>
        </w:tabs>
        <w:jc w:val="both"/>
      </w:pPr>
    </w:p>
    <w:p w14:paraId="08DBCB4A" w14:textId="50C6784F" w:rsidR="008D78DD" w:rsidRPr="00EF7BCC" w:rsidRDefault="00DA0D68" w:rsidP="007E7D16">
      <w:pPr>
        <w:tabs>
          <w:tab w:val="left" w:pos="810"/>
        </w:tabs>
        <w:jc w:val="both"/>
      </w:pPr>
      <w:r w:rsidRPr="00EF7BCC">
        <w:t>Savivaldybės meras</w:t>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7E7D16" w:rsidRPr="00EF7BCC">
        <w:t xml:space="preserve">  </w:t>
      </w:r>
      <w:r w:rsidRPr="00EF7BCC">
        <w:t>Mantas Varaška</w:t>
      </w:r>
    </w:p>
    <w:p w14:paraId="34DE1C9C" w14:textId="77777777" w:rsidR="004D7F48" w:rsidRPr="00EF7BCC" w:rsidRDefault="004D7F48" w:rsidP="007E7D16">
      <w:pPr>
        <w:tabs>
          <w:tab w:val="left" w:pos="810"/>
        </w:tabs>
        <w:jc w:val="both"/>
      </w:pPr>
    </w:p>
    <w:p w14:paraId="350D2E45" w14:textId="77777777" w:rsidR="004D7F48" w:rsidRPr="00EF7BCC" w:rsidRDefault="004D7F48" w:rsidP="007E7D16">
      <w:pPr>
        <w:tabs>
          <w:tab w:val="left" w:pos="810"/>
        </w:tabs>
        <w:jc w:val="both"/>
      </w:pPr>
    </w:p>
    <w:p w14:paraId="146D8D99" w14:textId="77777777" w:rsidR="004D7F48" w:rsidRPr="00EF7BCC" w:rsidRDefault="004D7F48" w:rsidP="007E7D16">
      <w:pPr>
        <w:tabs>
          <w:tab w:val="left" w:pos="810"/>
        </w:tabs>
        <w:jc w:val="both"/>
      </w:pPr>
    </w:p>
    <w:p w14:paraId="62561CD7" w14:textId="77777777" w:rsidR="004D7F48" w:rsidRPr="00EF7BCC" w:rsidRDefault="004D7F48" w:rsidP="007E7D16">
      <w:pPr>
        <w:tabs>
          <w:tab w:val="left" w:pos="810"/>
        </w:tabs>
        <w:jc w:val="both"/>
      </w:pPr>
    </w:p>
    <w:p w14:paraId="1F49A5A9" w14:textId="77777777" w:rsidR="004D7F48" w:rsidRPr="00EF7BCC" w:rsidRDefault="004D7F48" w:rsidP="002E4544">
      <w:pPr>
        <w:jc w:val="both"/>
      </w:pPr>
    </w:p>
    <w:sectPr w:rsidR="004D7F48" w:rsidRPr="00EF7BCC"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6D8E8" w14:textId="77777777" w:rsidR="00E90FA9" w:rsidRDefault="00E90FA9">
      <w:r>
        <w:separator/>
      </w:r>
    </w:p>
  </w:endnote>
  <w:endnote w:type="continuationSeparator" w:id="0">
    <w:p w14:paraId="693700E3" w14:textId="77777777" w:rsidR="00E90FA9" w:rsidRDefault="00E9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87C20" w14:textId="77777777" w:rsidR="00E90FA9" w:rsidRDefault="00E90FA9">
      <w:r>
        <w:separator/>
      </w:r>
    </w:p>
  </w:footnote>
  <w:footnote w:type="continuationSeparator" w:id="0">
    <w:p w14:paraId="300A9CF5" w14:textId="77777777" w:rsidR="00E90FA9" w:rsidRDefault="00E9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52C00D76"/>
    <w:lvl w:ilvl="0">
      <w:start w:val="1"/>
      <w:numFmt w:val="decimal"/>
      <w:lvlText w:val="%1."/>
      <w:lvlJc w:val="left"/>
      <w:pPr>
        <w:ind w:left="1211" w:hanging="360"/>
      </w:pPr>
      <w:rPr>
        <w:rFonts w:hint="default"/>
        <w:color w:val="auto"/>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EFB3684"/>
    <w:multiLevelType w:val="hybridMultilevel"/>
    <w:tmpl w:val="6284F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6315BA5"/>
    <w:multiLevelType w:val="hybridMultilevel"/>
    <w:tmpl w:val="0E4E1B2C"/>
    <w:lvl w:ilvl="0" w:tplc="9A6458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76915848"/>
    <w:multiLevelType w:val="hybridMultilevel"/>
    <w:tmpl w:val="AC6410A6"/>
    <w:lvl w:ilvl="0" w:tplc="46A0E0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76C93ED1"/>
    <w:multiLevelType w:val="hybridMultilevel"/>
    <w:tmpl w:val="3E164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21D5"/>
    <w:rsid w:val="00015F0E"/>
    <w:rsid w:val="000168DA"/>
    <w:rsid w:val="00020A7C"/>
    <w:rsid w:val="00021245"/>
    <w:rsid w:val="00021D03"/>
    <w:rsid w:val="000236A6"/>
    <w:rsid w:val="00023762"/>
    <w:rsid w:val="00024261"/>
    <w:rsid w:val="00027EA0"/>
    <w:rsid w:val="00032C7F"/>
    <w:rsid w:val="000367C1"/>
    <w:rsid w:val="000447A1"/>
    <w:rsid w:val="000447FA"/>
    <w:rsid w:val="00046A83"/>
    <w:rsid w:val="00046C07"/>
    <w:rsid w:val="00055E26"/>
    <w:rsid w:val="0005608F"/>
    <w:rsid w:val="00066C68"/>
    <w:rsid w:val="00067938"/>
    <w:rsid w:val="00070120"/>
    <w:rsid w:val="00070FDE"/>
    <w:rsid w:val="000719BE"/>
    <w:rsid w:val="00071C74"/>
    <w:rsid w:val="00074CAD"/>
    <w:rsid w:val="000751E8"/>
    <w:rsid w:val="00076F98"/>
    <w:rsid w:val="00077DE8"/>
    <w:rsid w:val="00083755"/>
    <w:rsid w:val="00083A13"/>
    <w:rsid w:val="0008491B"/>
    <w:rsid w:val="00085BFA"/>
    <w:rsid w:val="00097082"/>
    <w:rsid w:val="000B0B05"/>
    <w:rsid w:val="000B2122"/>
    <w:rsid w:val="000B5F13"/>
    <w:rsid w:val="000B6CF2"/>
    <w:rsid w:val="000C2E29"/>
    <w:rsid w:val="000C386C"/>
    <w:rsid w:val="000C40A7"/>
    <w:rsid w:val="000C41FC"/>
    <w:rsid w:val="000C72D8"/>
    <w:rsid w:val="000D14B4"/>
    <w:rsid w:val="000D21B8"/>
    <w:rsid w:val="000D391F"/>
    <w:rsid w:val="000D3FF7"/>
    <w:rsid w:val="000D5504"/>
    <w:rsid w:val="000D6A2D"/>
    <w:rsid w:val="000E3ACB"/>
    <w:rsid w:val="000E3EB7"/>
    <w:rsid w:val="000E44D9"/>
    <w:rsid w:val="000F0D8C"/>
    <w:rsid w:val="000F0FCE"/>
    <w:rsid w:val="000F142C"/>
    <w:rsid w:val="000F637A"/>
    <w:rsid w:val="000F7EAA"/>
    <w:rsid w:val="00101C56"/>
    <w:rsid w:val="001039C2"/>
    <w:rsid w:val="00104A5E"/>
    <w:rsid w:val="00105A3B"/>
    <w:rsid w:val="0010607E"/>
    <w:rsid w:val="00111956"/>
    <w:rsid w:val="00111F4A"/>
    <w:rsid w:val="00117C26"/>
    <w:rsid w:val="00120C60"/>
    <w:rsid w:val="00121D85"/>
    <w:rsid w:val="0012470C"/>
    <w:rsid w:val="00125EB2"/>
    <w:rsid w:val="00127579"/>
    <w:rsid w:val="00127BB9"/>
    <w:rsid w:val="0013139B"/>
    <w:rsid w:val="0013239A"/>
    <w:rsid w:val="0013476C"/>
    <w:rsid w:val="00136BBA"/>
    <w:rsid w:val="0013763F"/>
    <w:rsid w:val="00137C54"/>
    <w:rsid w:val="00143A07"/>
    <w:rsid w:val="00145B61"/>
    <w:rsid w:val="00146214"/>
    <w:rsid w:val="001505AE"/>
    <w:rsid w:val="001513D0"/>
    <w:rsid w:val="001518CB"/>
    <w:rsid w:val="00153FEB"/>
    <w:rsid w:val="00154B0F"/>
    <w:rsid w:val="00156B3A"/>
    <w:rsid w:val="0017247E"/>
    <w:rsid w:val="001745C5"/>
    <w:rsid w:val="001749BA"/>
    <w:rsid w:val="00175BC1"/>
    <w:rsid w:val="00185FA1"/>
    <w:rsid w:val="00195D02"/>
    <w:rsid w:val="001964D7"/>
    <w:rsid w:val="001971B0"/>
    <w:rsid w:val="001A0FB3"/>
    <w:rsid w:val="001A313B"/>
    <w:rsid w:val="001A3DA2"/>
    <w:rsid w:val="001A5622"/>
    <w:rsid w:val="001A651A"/>
    <w:rsid w:val="001A7621"/>
    <w:rsid w:val="001B0AB8"/>
    <w:rsid w:val="001B3D5F"/>
    <w:rsid w:val="001B5C97"/>
    <w:rsid w:val="001B6B9C"/>
    <w:rsid w:val="001C0169"/>
    <w:rsid w:val="001C0622"/>
    <w:rsid w:val="001C55A0"/>
    <w:rsid w:val="001C55A7"/>
    <w:rsid w:val="001D320C"/>
    <w:rsid w:val="001D78D8"/>
    <w:rsid w:val="001E033B"/>
    <w:rsid w:val="001E102D"/>
    <w:rsid w:val="001E15F1"/>
    <w:rsid w:val="001E5A5C"/>
    <w:rsid w:val="001E772D"/>
    <w:rsid w:val="001F0869"/>
    <w:rsid w:val="001F7F59"/>
    <w:rsid w:val="002002C7"/>
    <w:rsid w:val="002004FC"/>
    <w:rsid w:val="00203EF6"/>
    <w:rsid w:val="00207E14"/>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0D14"/>
    <w:rsid w:val="00274E4C"/>
    <w:rsid w:val="002763B9"/>
    <w:rsid w:val="00281C5F"/>
    <w:rsid w:val="0028257E"/>
    <w:rsid w:val="00282CA6"/>
    <w:rsid w:val="002860EE"/>
    <w:rsid w:val="002863BC"/>
    <w:rsid w:val="00287534"/>
    <w:rsid w:val="00287AF8"/>
    <w:rsid w:val="00287B2F"/>
    <w:rsid w:val="00291046"/>
    <w:rsid w:val="00293C2F"/>
    <w:rsid w:val="00294C15"/>
    <w:rsid w:val="002A3293"/>
    <w:rsid w:val="002A6F4C"/>
    <w:rsid w:val="002B19E2"/>
    <w:rsid w:val="002B3F78"/>
    <w:rsid w:val="002C063F"/>
    <w:rsid w:val="002D1D7E"/>
    <w:rsid w:val="002D2276"/>
    <w:rsid w:val="002E3734"/>
    <w:rsid w:val="002E4544"/>
    <w:rsid w:val="002E4D82"/>
    <w:rsid w:val="002E7BEF"/>
    <w:rsid w:val="002F0233"/>
    <w:rsid w:val="002F054D"/>
    <w:rsid w:val="002F1B2F"/>
    <w:rsid w:val="002F3B7B"/>
    <w:rsid w:val="002F4D47"/>
    <w:rsid w:val="002F5913"/>
    <w:rsid w:val="00300894"/>
    <w:rsid w:val="00307FD0"/>
    <w:rsid w:val="00310804"/>
    <w:rsid w:val="00312554"/>
    <w:rsid w:val="00312DB4"/>
    <w:rsid w:val="00313FCD"/>
    <w:rsid w:val="00314970"/>
    <w:rsid w:val="00315464"/>
    <w:rsid w:val="00316976"/>
    <w:rsid w:val="003177D0"/>
    <w:rsid w:val="00320352"/>
    <w:rsid w:val="0032600C"/>
    <w:rsid w:val="00326294"/>
    <w:rsid w:val="0033231D"/>
    <w:rsid w:val="003330B1"/>
    <w:rsid w:val="00335BBE"/>
    <w:rsid w:val="00340AAE"/>
    <w:rsid w:val="00341803"/>
    <w:rsid w:val="003439B4"/>
    <w:rsid w:val="00345C3D"/>
    <w:rsid w:val="00346837"/>
    <w:rsid w:val="00346AF0"/>
    <w:rsid w:val="00352358"/>
    <w:rsid w:val="003575E8"/>
    <w:rsid w:val="0036156A"/>
    <w:rsid w:val="003666A8"/>
    <w:rsid w:val="00370210"/>
    <w:rsid w:val="00370EA7"/>
    <w:rsid w:val="0037204A"/>
    <w:rsid w:val="003762A5"/>
    <w:rsid w:val="00376961"/>
    <w:rsid w:val="0037767B"/>
    <w:rsid w:val="00381148"/>
    <w:rsid w:val="00382781"/>
    <w:rsid w:val="003828EA"/>
    <w:rsid w:val="00383471"/>
    <w:rsid w:val="00392AB4"/>
    <w:rsid w:val="003952B0"/>
    <w:rsid w:val="003A1E5B"/>
    <w:rsid w:val="003A52E8"/>
    <w:rsid w:val="003A6C50"/>
    <w:rsid w:val="003B1DAA"/>
    <w:rsid w:val="003B2E4A"/>
    <w:rsid w:val="003B43C1"/>
    <w:rsid w:val="003B5717"/>
    <w:rsid w:val="003C04DE"/>
    <w:rsid w:val="003C67FD"/>
    <w:rsid w:val="003D2CDA"/>
    <w:rsid w:val="003D3C55"/>
    <w:rsid w:val="003D7D72"/>
    <w:rsid w:val="003E1996"/>
    <w:rsid w:val="003E7D3D"/>
    <w:rsid w:val="003F0367"/>
    <w:rsid w:val="003F1373"/>
    <w:rsid w:val="003F22AD"/>
    <w:rsid w:val="003F284C"/>
    <w:rsid w:val="003F28E7"/>
    <w:rsid w:val="003F7C28"/>
    <w:rsid w:val="00402BC1"/>
    <w:rsid w:val="004113D3"/>
    <w:rsid w:val="00412CF0"/>
    <w:rsid w:val="00412F53"/>
    <w:rsid w:val="00413C7A"/>
    <w:rsid w:val="004218DE"/>
    <w:rsid w:val="00424FB5"/>
    <w:rsid w:val="0043350F"/>
    <w:rsid w:val="004361B7"/>
    <w:rsid w:val="00440E07"/>
    <w:rsid w:val="0044135B"/>
    <w:rsid w:val="00441B85"/>
    <w:rsid w:val="00441F8D"/>
    <w:rsid w:val="00443ED5"/>
    <w:rsid w:val="004448F4"/>
    <w:rsid w:val="00445C79"/>
    <w:rsid w:val="00447373"/>
    <w:rsid w:val="00451206"/>
    <w:rsid w:val="00451DA6"/>
    <w:rsid w:val="0045210C"/>
    <w:rsid w:val="00454E27"/>
    <w:rsid w:val="0046165D"/>
    <w:rsid w:val="00461793"/>
    <w:rsid w:val="00464DB8"/>
    <w:rsid w:val="00466D1C"/>
    <w:rsid w:val="004676EF"/>
    <w:rsid w:val="0047030A"/>
    <w:rsid w:val="004733E5"/>
    <w:rsid w:val="004744D1"/>
    <w:rsid w:val="004818BF"/>
    <w:rsid w:val="00482B2F"/>
    <w:rsid w:val="00484A2D"/>
    <w:rsid w:val="00494566"/>
    <w:rsid w:val="004958E9"/>
    <w:rsid w:val="004A1371"/>
    <w:rsid w:val="004A3FFC"/>
    <w:rsid w:val="004A4BF4"/>
    <w:rsid w:val="004B366E"/>
    <w:rsid w:val="004B4187"/>
    <w:rsid w:val="004B5368"/>
    <w:rsid w:val="004C0416"/>
    <w:rsid w:val="004C0B59"/>
    <w:rsid w:val="004C2FA3"/>
    <w:rsid w:val="004C3B66"/>
    <w:rsid w:val="004C520A"/>
    <w:rsid w:val="004D2D4D"/>
    <w:rsid w:val="004D7F48"/>
    <w:rsid w:val="004E0049"/>
    <w:rsid w:val="004E0385"/>
    <w:rsid w:val="004E049A"/>
    <w:rsid w:val="004E0E85"/>
    <w:rsid w:val="004E4322"/>
    <w:rsid w:val="004E614E"/>
    <w:rsid w:val="004E7A54"/>
    <w:rsid w:val="004F14E7"/>
    <w:rsid w:val="004F3396"/>
    <w:rsid w:val="004F33C9"/>
    <w:rsid w:val="004F7883"/>
    <w:rsid w:val="00511963"/>
    <w:rsid w:val="00512914"/>
    <w:rsid w:val="00513A2B"/>
    <w:rsid w:val="00522EAC"/>
    <w:rsid w:val="0053327D"/>
    <w:rsid w:val="00534EF0"/>
    <w:rsid w:val="005455D9"/>
    <w:rsid w:val="005508AC"/>
    <w:rsid w:val="00554EA7"/>
    <w:rsid w:val="005609D6"/>
    <w:rsid w:val="0056776D"/>
    <w:rsid w:val="005759F0"/>
    <w:rsid w:val="00581C02"/>
    <w:rsid w:val="00587572"/>
    <w:rsid w:val="00597690"/>
    <w:rsid w:val="00597BBF"/>
    <w:rsid w:val="005A3406"/>
    <w:rsid w:val="005A56C3"/>
    <w:rsid w:val="005B01D2"/>
    <w:rsid w:val="005B078E"/>
    <w:rsid w:val="005B33F9"/>
    <w:rsid w:val="005B3499"/>
    <w:rsid w:val="005B36AB"/>
    <w:rsid w:val="005C31AE"/>
    <w:rsid w:val="005C3A4A"/>
    <w:rsid w:val="005C62D0"/>
    <w:rsid w:val="005C6A77"/>
    <w:rsid w:val="005D1D6C"/>
    <w:rsid w:val="005D2CA1"/>
    <w:rsid w:val="005D3B7F"/>
    <w:rsid w:val="005D6FD0"/>
    <w:rsid w:val="005E23EE"/>
    <w:rsid w:val="005E2640"/>
    <w:rsid w:val="005E4A3C"/>
    <w:rsid w:val="005E666B"/>
    <w:rsid w:val="005F0F9D"/>
    <w:rsid w:val="005F5767"/>
    <w:rsid w:val="005F708E"/>
    <w:rsid w:val="00600373"/>
    <w:rsid w:val="00605156"/>
    <w:rsid w:val="00611E1C"/>
    <w:rsid w:val="00612398"/>
    <w:rsid w:val="00614083"/>
    <w:rsid w:val="0061538F"/>
    <w:rsid w:val="00617E2F"/>
    <w:rsid w:val="00622F9C"/>
    <w:rsid w:val="006232D7"/>
    <w:rsid w:val="00623F10"/>
    <w:rsid w:val="00625ECA"/>
    <w:rsid w:val="00627F8D"/>
    <w:rsid w:val="006310E9"/>
    <w:rsid w:val="00642833"/>
    <w:rsid w:val="00643334"/>
    <w:rsid w:val="00643E1B"/>
    <w:rsid w:val="00645FF2"/>
    <w:rsid w:val="00647025"/>
    <w:rsid w:val="00647636"/>
    <w:rsid w:val="006526E5"/>
    <w:rsid w:val="00652743"/>
    <w:rsid w:val="006555BE"/>
    <w:rsid w:val="00657B81"/>
    <w:rsid w:val="00662F0D"/>
    <w:rsid w:val="006711F8"/>
    <w:rsid w:val="00673B3A"/>
    <w:rsid w:val="00676136"/>
    <w:rsid w:val="0068017D"/>
    <w:rsid w:val="00684197"/>
    <w:rsid w:val="006922BE"/>
    <w:rsid w:val="00692EB2"/>
    <w:rsid w:val="006943BB"/>
    <w:rsid w:val="006A4F10"/>
    <w:rsid w:val="006A5EDC"/>
    <w:rsid w:val="006C2B03"/>
    <w:rsid w:val="006C3ADB"/>
    <w:rsid w:val="006C3D91"/>
    <w:rsid w:val="006C3F48"/>
    <w:rsid w:val="006C6FA2"/>
    <w:rsid w:val="006C77E1"/>
    <w:rsid w:val="006D1969"/>
    <w:rsid w:val="006D6054"/>
    <w:rsid w:val="006E0E1A"/>
    <w:rsid w:val="006E6925"/>
    <w:rsid w:val="006E6B6C"/>
    <w:rsid w:val="006F34C8"/>
    <w:rsid w:val="006F7AD9"/>
    <w:rsid w:val="00701D7C"/>
    <w:rsid w:val="00705EA2"/>
    <w:rsid w:val="0071541F"/>
    <w:rsid w:val="00715740"/>
    <w:rsid w:val="00721074"/>
    <w:rsid w:val="007211FC"/>
    <w:rsid w:val="0072191F"/>
    <w:rsid w:val="00722E95"/>
    <w:rsid w:val="007239CE"/>
    <w:rsid w:val="00731728"/>
    <w:rsid w:val="00735B7C"/>
    <w:rsid w:val="00741DB8"/>
    <w:rsid w:val="00742611"/>
    <w:rsid w:val="00745050"/>
    <w:rsid w:val="00745FDE"/>
    <w:rsid w:val="00747368"/>
    <w:rsid w:val="007474DF"/>
    <w:rsid w:val="007479E8"/>
    <w:rsid w:val="00754F90"/>
    <w:rsid w:val="0075511A"/>
    <w:rsid w:val="00763FE0"/>
    <w:rsid w:val="00766FDB"/>
    <w:rsid w:val="007738FC"/>
    <w:rsid w:val="007773D9"/>
    <w:rsid w:val="00777535"/>
    <w:rsid w:val="00780558"/>
    <w:rsid w:val="007849E6"/>
    <w:rsid w:val="00785BAF"/>
    <w:rsid w:val="007874BA"/>
    <w:rsid w:val="0078770F"/>
    <w:rsid w:val="00795589"/>
    <w:rsid w:val="007A4292"/>
    <w:rsid w:val="007A4545"/>
    <w:rsid w:val="007A7029"/>
    <w:rsid w:val="007B2067"/>
    <w:rsid w:val="007B20B8"/>
    <w:rsid w:val="007B2712"/>
    <w:rsid w:val="007C2EF5"/>
    <w:rsid w:val="007C5E92"/>
    <w:rsid w:val="007C63AF"/>
    <w:rsid w:val="007C712A"/>
    <w:rsid w:val="007D23B3"/>
    <w:rsid w:val="007D435A"/>
    <w:rsid w:val="007D5356"/>
    <w:rsid w:val="007D621B"/>
    <w:rsid w:val="007E3B63"/>
    <w:rsid w:val="007E486A"/>
    <w:rsid w:val="007E6F89"/>
    <w:rsid w:val="007E7D16"/>
    <w:rsid w:val="007F000F"/>
    <w:rsid w:val="007F4CAF"/>
    <w:rsid w:val="007F66DF"/>
    <w:rsid w:val="007F6E11"/>
    <w:rsid w:val="007F71E2"/>
    <w:rsid w:val="0080185C"/>
    <w:rsid w:val="00802028"/>
    <w:rsid w:val="00802183"/>
    <w:rsid w:val="008073E0"/>
    <w:rsid w:val="00807C26"/>
    <w:rsid w:val="00810E40"/>
    <w:rsid w:val="0081127B"/>
    <w:rsid w:val="00811382"/>
    <w:rsid w:val="00811D4D"/>
    <w:rsid w:val="00815E17"/>
    <w:rsid w:val="00820AB6"/>
    <w:rsid w:val="00822498"/>
    <w:rsid w:val="0082567D"/>
    <w:rsid w:val="008306E6"/>
    <w:rsid w:val="00834612"/>
    <w:rsid w:val="00843756"/>
    <w:rsid w:val="008447D5"/>
    <w:rsid w:val="0084577C"/>
    <w:rsid w:val="00845C05"/>
    <w:rsid w:val="00845F23"/>
    <w:rsid w:val="00846012"/>
    <w:rsid w:val="0084768C"/>
    <w:rsid w:val="00853497"/>
    <w:rsid w:val="008564D9"/>
    <w:rsid w:val="0085661B"/>
    <w:rsid w:val="0085725F"/>
    <w:rsid w:val="00861ED4"/>
    <w:rsid w:val="00862565"/>
    <w:rsid w:val="008628DC"/>
    <w:rsid w:val="00875E9B"/>
    <w:rsid w:val="00876EDD"/>
    <w:rsid w:val="00880218"/>
    <w:rsid w:val="0088205D"/>
    <w:rsid w:val="0088758C"/>
    <w:rsid w:val="00893AB1"/>
    <w:rsid w:val="008A3F9A"/>
    <w:rsid w:val="008A627B"/>
    <w:rsid w:val="008A6D6A"/>
    <w:rsid w:val="008A7C36"/>
    <w:rsid w:val="008B062A"/>
    <w:rsid w:val="008B55DC"/>
    <w:rsid w:val="008B7C65"/>
    <w:rsid w:val="008C2C3F"/>
    <w:rsid w:val="008D024A"/>
    <w:rsid w:val="008D36EE"/>
    <w:rsid w:val="008D3E30"/>
    <w:rsid w:val="008D404E"/>
    <w:rsid w:val="008D78DD"/>
    <w:rsid w:val="008D7C17"/>
    <w:rsid w:val="008E1EB1"/>
    <w:rsid w:val="008E28FE"/>
    <w:rsid w:val="008E524D"/>
    <w:rsid w:val="008E5E12"/>
    <w:rsid w:val="008E6766"/>
    <w:rsid w:val="008E6EC2"/>
    <w:rsid w:val="008F1FFF"/>
    <w:rsid w:val="009014AC"/>
    <w:rsid w:val="00901D98"/>
    <w:rsid w:val="00910A69"/>
    <w:rsid w:val="009129FB"/>
    <w:rsid w:val="00914CE8"/>
    <w:rsid w:val="00915C24"/>
    <w:rsid w:val="00920D9E"/>
    <w:rsid w:val="009267E8"/>
    <w:rsid w:val="00931097"/>
    <w:rsid w:val="009311DC"/>
    <w:rsid w:val="009312B9"/>
    <w:rsid w:val="009323B9"/>
    <w:rsid w:val="0093426F"/>
    <w:rsid w:val="00934CD4"/>
    <w:rsid w:val="00936FE0"/>
    <w:rsid w:val="00937154"/>
    <w:rsid w:val="009444EF"/>
    <w:rsid w:val="009456E4"/>
    <w:rsid w:val="009474BF"/>
    <w:rsid w:val="00954C67"/>
    <w:rsid w:val="00957AAC"/>
    <w:rsid w:val="009616A9"/>
    <w:rsid w:val="009651F4"/>
    <w:rsid w:val="009703C9"/>
    <w:rsid w:val="00973493"/>
    <w:rsid w:val="00975725"/>
    <w:rsid w:val="00976D9B"/>
    <w:rsid w:val="00977939"/>
    <w:rsid w:val="00977A72"/>
    <w:rsid w:val="009827B2"/>
    <w:rsid w:val="009916F2"/>
    <w:rsid w:val="009972EF"/>
    <w:rsid w:val="00997C4A"/>
    <w:rsid w:val="00997D4F"/>
    <w:rsid w:val="009A135F"/>
    <w:rsid w:val="009B270A"/>
    <w:rsid w:val="009B61DF"/>
    <w:rsid w:val="009C07D3"/>
    <w:rsid w:val="009C23FF"/>
    <w:rsid w:val="009C392D"/>
    <w:rsid w:val="009C5D9A"/>
    <w:rsid w:val="009D12D1"/>
    <w:rsid w:val="009D47ED"/>
    <w:rsid w:val="009D75FD"/>
    <w:rsid w:val="009E0CA5"/>
    <w:rsid w:val="009E27F9"/>
    <w:rsid w:val="009E7204"/>
    <w:rsid w:val="009F34EA"/>
    <w:rsid w:val="009F4816"/>
    <w:rsid w:val="009F6653"/>
    <w:rsid w:val="009F6DD7"/>
    <w:rsid w:val="009F7134"/>
    <w:rsid w:val="00A0038E"/>
    <w:rsid w:val="00A0110E"/>
    <w:rsid w:val="00A13837"/>
    <w:rsid w:val="00A145E4"/>
    <w:rsid w:val="00A16101"/>
    <w:rsid w:val="00A16677"/>
    <w:rsid w:val="00A17919"/>
    <w:rsid w:val="00A210CD"/>
    <w:rsid w:val="00A2374B"/>
    <w:rsid w:val="00A27E94"/>
    <w:rsid w:val="00A347A7"/>
    <w:rsid w:val="00A35D4B"/>
    <w:rsid w:val="00A36425"/>
    <w:rsid w:val="00A40412"/>
    <w:rsid w:val="00A431C3"/>
    <w:rsid w:val="00A43541"/>
    <w:rsid w:val="00A521D6"/>
    <w:rsid w:val="00A55679"/>
    <w:rsid w:val="00A55785"/>
    <w:rsid w:val="00A609D4"/>
    <w:rsid w:val="00A60BE4"/>
    <w:rsid w:val="00A617C1"/>
    <w:rsid w:val="00A64994"/>
    <w:rsid w:val="00A65ACD"/>
    <w:rsid w:val="00A65B0B"/>
    <w:rsid w:val="00A706A2"/>
    <w:rsid w:val="00A72EAD"/>
    <w:rsid w:val="00A732FC"/>
    <w:rsid w:val="00A7430F"/>
    <w:rsid w:val="00A75454"/>
    <w:rsid w:val="00A801BF"/>
    <w:rsid w:val="00A81944"/>
    <w:rsid w:val="00A81C21"/>
    <w:rsid w:val="00A85086"/>
    <w:rsid w:val="00A90C24"/>
    <w:rsid w:val="00A9373B"/>
    <w:rsid w:val="00A95BDC"/>
    <w:rsid w:val="00A95C0C"/>
    <w:rsid w:val="00AA0146"/>
    <w:rsid w:val="00AA50A1"/>
    <w:rsid w:val="00AB0492"/>
    <w:rsid w:val="00AB1CF6"/>
    <w:rsid w:val="00AB3EA3"/>
    <w:rsid w:val="00AB48CF"/>
    <w:rsid w:val="00AB6381"/>
    <w:rsid w:val="00AC34C2"/>
    <w:rsid w:val="00AC37D3"/>
    <w:rsid w:val="00AD1E7F"/>
    <w:rsid w:val="00AD29D7"/>
    <w:rsid w:val="00AD4E1D"/>
    <w:rsid w:val="00AD5B89"/>
    <w:rsid w:val="00AE0AEC"/>
    <w:rsid w:val="00AE14A6"/>
    <w:rsid w:val="00AE3E1A"/>
    <w:rsid w:val="00AE46BD"/>
    <w:rsid w:val="00AE56F7"/>
    <w:rsid w:val="00AE7D7E"/>
    <w:rsid w:val="00AF13A2"/>
    <w:rsid w:val="00AF1B7A"/>
    <w:rsid w:val="00AF365B"/>
    <w:rsid w:val="00AF4EF3"/>
    <w:rsid w:val="00AF6072"/>
    <w:rsid w:val="00AF6688"/>
    <w:rsid w:val="00AF7436"/>
    <w:rsid w:val="00AF7D79"/>
    <w:rsid w:val="00B00DEE"/>
    <w:rsid w:val="00B03CCC"/>
    <w:rsid w:val="00B13D40"/>
    <w:rsid w:val="00B1551A"/>
    <w:rsid w:val="00B16326"/>
    <w:rsid w:val="00B21892"/>
    <w:rsid w:val="00B23217"/>
    <w:rsid w:val="00B23344"/>
    <w:rsid w:val="00B26A17"/>
    <w:rsid w:val="00B3063C"/>
    <w:rsid w:val="00B32512"/>
    <w:rsid w:val="00B359CB"/>
    <w:rsid w:val="00B40079"/>
    <w:rsid w:val="00B40332"/>
    <w:rsid w:val="00B42C0B"/>
    <w:rsid w:val="00B43F5E"/>
    <w:rsid w:val="00B44AFC"/>
    <w:rsid w:val="00B47631"/>
    <w:rsid w:val="00B510CA"/>
    <w:rsid w:val="00B534CB"/>
    <w:rsid w:val="00B53ABA"/>
    <w:rsid w:val="00B65764"/>
    <w:rsid w:val="00B65CF5"/>
    <w:rsid w:val="00B74C82"/>
    <w:rsid w:val="00B756C0"/>
    <w:rsid w:val="00B758A6"/>
    <w:rsid w:val="00B77FBB"/>
    <w:rsid w:val="00B838FE"/>
    <w:rsid w:val="00B843DB"/>
    <w:rsid w:val="00B84680"/>
    <w:rsid w:val="00B8527B"/>
    <w:rsid w:val="00B85530"/>
    <w:rsid w:val="00B86ED9"/>
    <w:rsid w:val="00BA7D7F"/>
    <w:rsid w:val="00BB0FA7"/>
    <w:rsid w:val="00BB1B83"/>
    <w:rsid w:val="00BB1FFD"/>
    <w:rsid w:val="00BB43E2"/>
    <w:rsid w:val="00BB60DC"/>
    <w:rsid w:val="00BB6881"/>
    <w:rsid w:val="00BB7818"/>
    <w:rsid w:val="00BC2E98"/>
    <w:rsid w:val="00BC6FB3"/>
    <w:rsid w:val="00BD0D7F"/>
    <w:rsid w:val="00BD4039"/>
    <w:rsid w:val="00BD6437"/>
    <w:rsid w:val="00BD77F5"/>
    <w:rsid w:val="00BD7BC0"/>
    <w:rsid w:val="00BE07C8"/>
    <w:rsid w:val="00BE7584"/>
    <w:rsid w:val="00BE758E"/>
    <w:rsid w:val="00BE7C8F"/>
    <w:rsid w:val="00BF09B3"/>
    <w:rsid w:val="00BF0A4D"/>
    <w:rsid w:val="00BF12B1"/>
    <w:rsid w:val="00BF31FB"/>
    <w:rsid w:val="00BF6111"/>
    <w:rsid w:val="00BF7723"/>
    <w:rsid w:val="00C00F47"/>
    <w:rsid w:val="00C031F9"/>
    <w:rsid w:val="00C0382E"/>
    <w:rsid w:val="00C043CC"/>
    <w:rsid w:val="00C04BA2"/>
    <w:rsid w:val="00C05CDF"/>
    <w:rsid w:val="00C113F4"/>
    <w:rsid w:val="00C15A44"/>
    <w:rsid w:val="00C17500"/>
    <w:rsid w:val="00C22F87"/>
    <w:rsid w:val="00C26A78"/>
    <w:rsid w:val="00C32F7B"/>
    <w:rsid w:val="00C33932"/>
    <w:rsid w:val="00C3566E"/>
    <w:rsid w:val="00C465F6"/>
    <w:rsid w:val="00C468CF"/>
    <w:rsid w:val="00C52321"/>
    <w:rsid w:val="00C56F17"/>
    <w:rsid w:val="00C61ED3"/>
    <w:rsid w:val="00C62975"/>
    <w:rsid w:val="00C62F2B"/>
    <w:rsid w:val="00C64A85"/>
    <w:rsid w:val="00C74A17"/>
    <w:rsid w:val="00C764E4"/>
    <w:rsid w:val="00C8574C"/>
    <w:rsid w:val="00C90E4B"/>
    <w:rsid w:val="00C94DA8"/>
    <w:rsid w:val="00C95292"/>
    <w:rsid w:val="00C9542F"/>
    <w:rsid w:val="00CA19DA"/>
    <w:rsid w:val="00CA25B1"/>
    <w:rsid w:val="00CA3CB9"/>
    <w:rsid w:val="00CA79C6"/>
    <w:rsid w:val="00CB62A2"/>
    <w:rsid w:val="00CC2CA0"/>
    <w:rsid w:val="00CC7152"/>
    <w:rsid w:val="00CD1322"/>
    <w:rsid w:val="00CD14D6"/>
    <w:rsid w:val="00CD15B8"/>
    <w:rsid w:val="00CD2399"/>
    <w:rsid w:val="00CD549A"/>
    <w:rsid w:val="00CD6553"/>
    <w:rsid w:val="00CD6CFC"/>
    <w:rsid w:val="00CE1575"/>
    <w:rsid w:val="00CE24A3"/>
    <w:rsid w:val="00CE261B"/>
    <w:rsid w:val="00CE2D08"/>
    <w:rsid w:val="00CE309A"/>
    <w:rsid w:val="00CF098E"/>
    <w:rsid w:val="00CF176F"/>
    <w:rsid w:val="00D01E08"/>
    <w:rsid w:val="00D027DA"/>
    <w:rsid w:val="00D07954"/>
    <w:rsid w:val="00D16845"/>
    <w:rsid w:val="00D16D48"/>
    <w:rsid w:val="00D23D0E"/>
    <w:rsid w:val="00D26760"/>
    <w:rsid w:val="00D339FB"/>
    <w:rsid w:val="00D34162"/>
    <w:rsid w:val="00D34271"/>
    <w:rsid w:val="00D3547A"/>
    <w:rsid w:val="00D37EA3"/>
    <w:rsid w:val="00D447DC"/>
    <w:rsid w:val="00D50AAF"/>
    <w:rsid w:val="00D523FB"/>
    <w:rsid w:val="00D640CF"/>
    <w:rsid w:val="00D64231"/>
    <w:rsid w:val="00D65396"/>
    <w:rsid w:val="00D71239"/>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4BC8"/>
    <w:rsid w:val="00DC4E69"/>
    <w:rsid w:val="00DC6DE5"/>
    <w:rsid w:val="00DC75E6"/>
    <w:rsid w:val="00DD2E3E"/>
    <w:rsid w:val="00DE03E0"/>
    <w:rsid w:val="00DE061C"/>
    <w:rsid w:val="00DE158E"/>
    <w:rsid w:val="00DE4513"/>
    <w:rsid w:val="00DF0916"/>
    <w:rsid w:val="00DF0BD9"/>
    <w:rsid w:val="00DF32A9"/>
    <w:rsid w:val="00DF50FE"/>
    <w:rsid w:val="00E000B4"/>
    <w:rsid w:val="00E00758"/>
    <w:rsid w:val="00E01C14"/>
    <w:rsid w:val="00E05BA3"/>
    <w:rsid w:val="00E07166"/>
    <w:rsid w:val="00E10420"/>
    <w:rsid w:val="00E12637"/>
    <w:rsid w:val="00E14235"/>
    <w:rsid w:val="00E143A6"/>
    <w:rsid w:val="00E15F9D"/>
    <w:rsid w:val="00E16839"/>
    <w:rsid w:val="00E174E0"/>
    <w:rsid w:val="00E20E4D"/>
    <w:rsid w:val="00E21B7F"/>
    <w:rsid w:val="00E27062"/>
    <w:rsid w:val="00E3249F"/>
    <w:rsid w:val="00E343A6"/>
    <w:rsid w:val="00E3693B"/>
    <w:rsid w:val="00E41492"/>
    <w:rsid w:val="00E41670"/>
    <w:rsid w:val="00E50016"/>
    <w:rsid w:val="00E546E5"/>
    <w:rsid w:val="00E55F76"/>
    <w:rsid w:val="00E577FF"/>
    <w:rsid w:val="00E63DD2"/>
    <w:rsid w:val="00E661B6"/>
    <w:rsid w:val="00E7477C"/>
    <w:rsid w:val="00E75173"/>
    <w:rsid w:val="00E75385"/>
    <w:rsid w:val="00E762E0"/>
    <w:rsid w:val="00E80DB2"/>
    <w:rsid w:val="00E83B23"/>
    <w:rsid w:val="00E8428B"/>
    <w:rsid w:val="00E90168"/>
    <w:rsid w:val="00E902C9"/>
    <w:rsid w:val="00E90FA9"/>
    <w:rsid w:val="00E91A52"/>
    <w:rsid w:val="00E92ECE"/>
    <w:rsid w:val="00E92FFA"/>
    <w:rsid w:val="00E97FA4"/>
    <w:rsid w:val="00EA0567"/>
    <w:rsid w:val="00EA0A87"/>
    <w:rsid w:val="00EA0D51"/>
    <w:rsid w:val="00EA0E1C"/>
    <w:rsid w:val="00EA23E8"/>
    <w:rsid w:val="00EA29FF"/>
    <w:rsid w:val="00EA3D32"/>
    <w:rsid w:val="00EA415B"/>
    <w:rsid w:val="00EA44AA"/>
    <w:rsid w:val="00EA6897"/>
    <w:rsid w:val="00EB006E"/>
    <w:rsid w:val="00EB1C5D"/>
    <w:rsid w:val="00EB31D6"/>
    <w:rsid w:val="00EB512C"/>
    <w:rsid w:val="00EB60D9"/>
    <w:rsid w:val="00EB69A7"/>
    <w:rsid w:val="00EB77D5"/>
    <w:rsid w:val="00EB7946"/>
    <w:rsid w:val="00EC0F09"/>
    <w:rsid w:val="00EC13AF"/>
    <w:rsid w:val="00EC298D"/>
    <w:rsid w:val="00ED5588"/>
    <w:rsid w:val="00ED7D90"/>
    <w:rsid w:val="00EE0A8F"/>
    <w:rsid w:val="00EE0A9C"/>
    <w:rsid w:val="00EE4206"/>
    <w:rsid w:val="00EE6792"/>
    <w:rsid w:val="00EF00BA"/>
    <w:rsid w:val="00EF58DD"/>
    <w:rsid w:val="00EF698C"/>
    <w:rsid w:val="00EF7BCC"/>
    <w:rsid w:val="00F03ADE"/>
    <w:rsid w:val="00F0422A"/>
    <w:rsid w:val="00F158FB"/>
    <w:rsid w:val="00F2140E"/>
    <w:rsid w:val="00F23C17"/>
    <w:rsid w:val="00F23F91"/>
    <w:rsid w:val="00F26725"/>
    <w:rsid w:val="00F355E9"/>
    <w:rsid w:val="00F36994"/>
    <w:rsid w:val="00F4146F"/>
    <w:rsid w:val="00F43195"/>
    <w:rsid w:val="00F4424C"/>
    <w:rsid w:val="00F478DD"/>
    <w:rsid w:val="00F52675"/>
    <w:rsid w:val="00F606DE"/>
    <w:rsid w:val="00F60E02"/>
    <w:rsid w:val="00F66591"/>
    <w:rsid w:val="00F66CB4"/>
    <w:rsid w:val="00F67190"/>
    <w:rsid w:val="00F6776B"/>
    <w:rsid w:val="00F756AE"/>
    <w:rsid w:val="00F81B5A"/>
    <w:rsid w:val="00F82010"/>
    <w:rsid w:val="00F84E03"/>
    <w:rsid w:val="00F9308C"/>
    <w:rsid w:val="00F94D76"/>
    <w:rsid w:val="00F963C4"/>
    <w:rsid w:val="00F96994"/>
    <w:rsid w:val="00F96D77"/>
    <w:rsid w:val="00FA0557"/>
    <w:rsid w:val="00FA1C7F"/>
    <w:rsid w:val="00FA7600"/>
    <w:rsid w:val="00FB0C3D"/>
    <w:rsid w:val="00FB457A"/>
    <w:rsid w:val="00FC078B"/>
    <w:rsid w:val="00FC26A1"/>
    <w:rsid w:val="00FC2A6C"/>
    <w:rsid w:val="00FC34C4"/>
    <w:rsid w:val="00FC4718"/>
    <w:rsid w:val="00FC77D0"/>
    <w:rsid w:val="00FD20F6"/>
    <w:rsid w:val="00FD375D"/>
    <w:rsid w:val="00FD624E"/>
    <w:rsid w:val="00FE2DC2"/>
    <w:rsid w:val="00FE667A"/>
    <w:rsid w:val="00FF0E49"/>
    <w:rsid w:val="00FF2AED"/>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0AE3D5A0-5E9A-44FC-BB88-CD1A904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Pataisymai">
    <w:name w:val="Revision"/>
    <w:hidden/>
    <w:uiPriority w:val="99"/>
    <w:semiHidden/>
    <w:rsid w:val="004218DE"/>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3230121">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85349924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18589850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 w:id="19094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1184</Words>
  <Characters>675</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Greta.J</dc:creator>
  <cp:lastModifiedBy>Aiste</cp:lastModifiedBy>
  <cp:revision>18</cp:revision>
  <dcterms:created xsi:type="dcterms:W3CDTF">2024-10-17T05:19:00Z</dcterms:created>
  <dcterms:modified xsi:type="dcterms:W3CDTF">2024-10-29T09:37:00Z</dcterms:modified>
</cp:coreProperties>
</file>