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0E9E" w14:textId="77777777" w:rsidR="009B61DF" w:rsidRDefault="00877E6F" w:rsidP="002131E7">
      <w:pPr>
        <w:jc w:val="right"/>
        <w:rPr>
          <w:szCs w:val="24"/>
        </w:rPr>
      </w:pPr>
      <w:r w:rsidRPr="00877E6F">
        <w:rPr>
          <w:noProof/>
          <w:szCs w:val="24"/>
          <w:lang w:val="en-US"/>
        </w:rPr>
        <w:drawing>
          <wp:anchor distT="0" distB="0" distL="114300" distR="114300" simplePos="0" relativeHeight="251659264" behindDoc="1" locked="0" layoutInCell="1" allowOverlap="1" wp14:anchorId="2CF464C2" wp14:editId="36CA40D7">
            <wp:simplePos x="0" y="0"/>
            <wp:positionH relativeFrom="margin">
              <wp:align>center</wp:align>
            </wp:positionH>
            <wp:positionV relativeFrom="paragraph">
              <wp:posOffset>4529</wp:posOffset>
            </wp:positionV>
            <wp:extent cx="545213" cy="646981"/>
            <wp:effectExtent l="19050" t="0" r="7237"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7370" cy="645160"/>
                    </a:xfrm>
                    <a:prstGeom prst="rect">
                      <a:avLst/>
                    </a:prstGeom>
                  </pic:spPr>
                </pic:pic>
              </a:graphicData>
            </a:graphic>
          </wp:anchor>
        </w:drawing>
      </w:r>
      <w:r w:rsidR="00F103D4"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F103D4" w:rsidRPr="00315464">
        <w:rPr>
          <w:szCs w:val="24"/>
        </w:rPr>
      </w:r>
      <w:r w:rsidR="00F103D4"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F103D4" w:rsidRPr="00315464">
        <w:rPr>
          <w:szCs w:val="24"/>
        </w:rPr>
        <w:fldChar w:fldCharType="end"/>
      </w:r>
    </w:p>
    <w:p w14:paraId="21027F1E" w14:textId="77777777" w:rsidR="00A431C3" w:rsidRDefault="00A431C3" w:rsidP="002131E7">
      <w:pPr>
        <w:jc w:val="center"/>
        <w:rPr>
          <w:szCs w:val="24"/>
        </w:rPr>
      </w:pPr>
    </w:p>
    <w:p w14:paraId="77D372D1" w14:textId="77777777" w:rsidR="00A431C3" w:rsidRDefault="00A431C3" w:rsidP="002131E7">
      <w:pPr>
        <w:jc w:val="center"/>
        <w:rPr>
          <w:szCs w:val="24"/>
        </w:rPr>
      </w:pPr>
    </w:p>
    <w:p w14:paraId="05E8C2BA" w14:textId="77777777" w:rsidR="00A431C3" w:rsidRDefault="00A431C3" w:rsidP="002131E7">
      <w:pPr>
        <w:jc w:val="center"/>
        <w:rPr>
          <w:szCs w:val="24"/>
        </w:rPr>
      </w:pPr>
    </w:p>
    <w:p w14:paraId="02C96936" w14:textId="77777777" w:rsidR="0016763E" w:rsidRPr="00110319" w:rsidRDefault="004113D3" w:rsidP="0016763E">
      <w:pPr>
        <w:jc w:val="center"/>
        <w:rPr>
          <w:b/>
          <w:bCs/>
          <w:sz w:val="28"/>
          <w:szCs w:val="28"/>
        </w:rPr>
      </w:pPr>
      <w:r w:rsidRPr="00107000">
        <w:rPr>
          <w:b/>
          <w:bCs/>
          <w:sz w:val="28"/>
          <w:szCs w:val="28"/>
        </w:rPr>
        <w:t>KAZL</w:t>
      </w:r>
      <w:r w:rsidRPr="00110319">
        <w:rPr>
          <w:b/>
          <w:bCs/>
          <w:sz w:val="28"/>
          <w:szCs w:val="28"/>
        </w:rPr>
        <w:t>Ų RŪDOS SAVIVALDYBĖS ADMINISTRACIJOS</w:t>
      </w:r>
      <w:r w:rsidRPr="00110319">
        <w:rPr>
          <w:b/>
          <w:bCs/>
          <w:sz w:val="28"/>
          <w:szCs w:val="28"/>
        </w:rPr>
        <w:br/>
      </w:r>
      <w:r w:rsidR="0016763E" w:rsidRPr="00A2492B">
        <w:rPr>
          <w:b/>
          <w:bCs/>
          <w:sz w:val="28"/>
          <w:szCs w:val="28"/>
        </w:rPr>
        <w:t>TURTO VALDYMO IR ŪKIO SKYRIUS</w:t>
      </w:r>
    </w:p>
    <w:p w14:paraId="364AE609" w14:textId="77777777" w:rsidR="007C543E" w:rsidRPr="007C543E" w:rsidRDefault="007C543E" w:rsidP="002131E7">
      <w:pPr>
        <w:pBdr>
          <w:bottom w:val="single" w:sz="6" w:space="1" w:color="auto"/>
        </w:pBdr>
        <w:jc w:val="center"/>
        <w:rPr>
          <w:sz w:val="20"/>
        </w:rPr>
      </w:pPr>
    </w:p>
    <w:p w14:paraId="21992CB8" w14:textId="77777777" w:rsidR="0016763E" w:rsidRPr="00F16991" w:rsidRDefault="0016763E" w:rsidP="0016763E">
      <w:pPr>
        <w:pBdr>
          <w:bottom w:val="single" w:sz="6" w:space="1" w:color="auto"/>
        </w:pBdr>
        <w:jc w:val="center"/>
        <w:rPr>
          <w:sz w:val="16"/>
          <w:szCs w:val="16"/>
        </w:rPr>
      </w:pPr>
      <w:r w:rsidRPr="00F16991">
        <w:rPr>
          <w:sz w:val="16"/>
          <w:szCs w:val="16"/>
        </w:rPr>
        <w:t>Biudžetinė įstaiga. Atgimimo g. 12, LT-69443 Kazlų Rūda.</w:t>
      </w:r>
      <w:r w:rsidRPr="00F16991">
        <w:rPr>
          <w:sz w:val="16"/>
          <w:szCs w:val="16"/>
        </w:rPr>
        <w:br/>
        <w:t>Duomenys kaupiami ir saugomi Juridinių asmenų registre, kodas 188777932</w:t>
      </w:r>
      <w:r w:rsidRPr="00F16991">
        <w:rPr>
          <w:sz w:val="16"/>
          <w:szCs w:val="16"/>
        </w:rPr>
        <w:br/>
        <w:t>Skyriaus duomenys: Atgimimo g. 12, LT-69443  Kazlų Rūda, tel.</w:t>
      </w:r>
      <w:r>
        <w:rPr>
          <w:sz w:val="16"/>
          <w:szCs w:val="16"/>
        </w:rPr>
        <w:t>:</w:t>
      </w:r>
      <w:r w:rsidRPr="00F16991">
        <w:rPr>
          <w:sz w:val="16"/>
          <w:szCs w:val="16"/>
        </w:rPr>
        <w:t xml:space="preserve"> (8 343) </w:t>
      </w:r>
      <w:r>
        <w:rPr>
          <w:sz w:val="16"/>
          <w:szCs w:val="16"/>
        </w:rPr>
        <w:t xml:space="preserve">68 631 </w:t>
      </w:r>
      <w:r w:rsidRPr="00F16991">
        <w:rPr>
          <w:sz w:val="16"/>
          <w:szCs w:val="16"/>
        </w:rPr>
        <w:t xml:space="preserve">/ 95 276, el. p. </w:t>
      </w:r>
      <w:hyperlink r:id="rId9" w:history="1">
        <w:r>
          <w:rPr>
            <w:rStyle w:val="Hipersaitas"/>
            <w:rFonts w:eastAsiaTheme="majorEastAsia"/>
            <w:sz w:val="16"/>
            <w:szCs w:val="16"/>
          </w:rPr>
          <w:t>ukis</w:t>
        </w:r>
        <w:r w:rsidRPr="00F16991">
          <w:rPr>
            <w:rStyle w:val="Hipersaitas"/>
            <w:rFonts w:eastAsiaTheme="majorEastAsia"/>
            <w:sz w:val="16"/>
            <w:szCs w:val="16"/>
          </w:rPr>
          <w:t>@kazluruda.lt</w:t>
        </w:r>
      </w:hyperlink>
    </w:p>
    <w:p w14:paraId="0E3D8551" w14:textId="77777777" w:rsidR="00070120" w:rsidRPr="002131E7" w:rsidRDefault="00070120" w:rsidP="002131E7">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0925D8A8" w14:textId="77777777" w:rsidTr="00195D02">
        <w:trPr>
          <w:cantSplit/>
          <w:jc w:val="center"/>
        </w:trPr>
        <w:tc>
          <w:tcPr>
            <w:tcW w:w="4534" w:type="dxa"/>
            <w:vMerge w:val="restart"/>
          </w:tcPr>
          <w:p w14:paraId="693032B0" w14:textId="4B3CC92D" w:rsidR="00D83F2B" w:rsidRDefault="00F103D4" w:rsidP="002131E7">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D5469A">
              <w:rPr>
                <w:szCs w:val="24"/>
              </w:rPr>
              <w:t>Kazlų Rūdos savivaldybės tarybai</w:t>
            </w:r>
          </w:p>
          <w:p w14:paraId="791587F7" w14:textId="77777777" w:rsidR="00104A5E" w:rsidRPr="00315464" w:rsidRDefault="00F103D4" w:rsidP="002131E7">
            <w:pPr>
              <w:rPr>
                <w:szCs w:val="24"/>
              </w:rPr>
            </w:pPr>
            <w:r w:rsidRPr="00315464">
              <w:rPr>
                <w:szCs w:val="24"/>
              </w:rPr>
              <w:fldChar w:fldCharType="end"/>
            </w:r>
          </w:p>
        </w:tc>
        <w:tc>
          <w:tcPr>
            <w:tcW w:w="567" w:type="dxa"/>
            <w:vMerge w:val="restart"/>
          </w:tcPr>
          <w:p w14:paraId="4A0DFC80" w14:textId="77777777" w:rsidR="00104A5E" w:rsidRPr="00315464" w:rsidRDefault="00104A5E" w:rsidP="002131E7">
            <w:pPr>
              <w:jc w:val="center"/>
              <w:rPr>
                <w:szCs w:val="24"/>
              </w:rPr>
            </w:pPr>
          </w:p>
        </w:tc>
        <w:tc>
          <w:tcPr>
            <w:tcW w:w="284" w:type="dxa"/>
            <w:vAlign w:val="center"/>
          </w:tcPr>
          <w:p w14:paraId="159C9863" w14:textId="77777777" w:rsidR="00104A5E" w:rsidRPr="00315464" w:rsidRDefault="00104A5E" w:rsidP="002131E7">
            <w:pPr>
              <w:jc w:val="right"/>
              <w:rPr>
                <w:szCs w:val="24"/>
              </w:rPr>
            </w:pPr>
          </w:p>
        </w:tc>
        <w:tc>
          <w:tcPr>
            <w:tcW w:w="1701" w:type="dxa"/>
            <w:tcBorders>
              <w:bottom w:val="single" w:sz="8" w:space="0" w:color="auto"/>
            </w:tcBorders>
          </w:tcPr>
          <w:p w14:paraId="338ED84B"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0A0C9648" w14:textId="77777777" w:rsidR="00104A5E" w:rsidRPr="00315464" w:rsidRDefault="00104A5E" w:rsidP="002131E7">
            <w:pPr>
              <w:jc w:val="right"/>
              <w:rPr>
                <w:szCs w:val="24"/>
              </w:rPr>
            </w:pPr>
            <w:r w:rsidRPr="00315464">
              <w:rPr>
                <w:rStyle w:val="Stilius12pt"/>
                <w:szCs w:val="24"/>
              </w:rPr>
              <w:t>Nr. </w:t>
            </w:r>
          </w:p>
        </w:tc>
        <w:tc>
          <w:tcPr>
            <w:tcW w:w="1985" w:type="dxa"/>
            <w:tcBorders>
              <w:bottom w:val="single" w:sz="8" w:space="0" w:color="auto"/>
            </w:tcBorders>
          </w:tcPr>
          <w:p w14:paraId="1FEE0440"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5A13F00E" w14:textId="77777777" w:rsidTr="00195D02">
        <w:trPr>
          <w:cantSplit/>
          <w:jc w:val="center"/>
        </w:trPr>
        <w:tc>
          <w:tcPr>
            <w:tcW w:w="4534" w:type="dxa"/>
            <w:vMerge/>
          </w:tcPr>
          <w:p w14:paraId="0BF54A80" w14:textId="77777777" w:rsidR="00104A5E" w:rsidRPr="00315464" w:rsidRDefault="00104A5E" w:rsidP="002131E7">
            <w:pPr>
              <w:ind w:right="57"/>
              <w:rPr>
                <w:rStyle w:val="Stilius12pt"/>
                <w:szCs w:val="24"/>
                <w:lang w:eastAsia="lt-LT"/>
              </w:rPr>
            </w:pPr>
          </w:p>
        </w:tc>
        <w:tc>
          <w:tcPr>
            <w:tcW w:w="567" w:type="dxa"/>
            <w:vMerge/>
          </w:tcPr>
          <w:p w14:paraId="5C37BD15" w14:textId="77777777" w:rsidR="00104A5E" w:rsidRPr="00315464" w:rsidRDefault="00104A5E" w:rsidP="002131E7">
            <w:pPr>
              <w:ind w:right="57"/>
              <w:jc w:val="center"/>
              <w:rPr>
                <w:szCs w:val="24"/>
              </w:rPr>
            </w:pPr>
          </w:p>
        </w:tc>
        <w:tc>
          <w:tcPr>
            <w:tcW w:w="284" w:type="dxa"/>
            <w:vAlign w:val="center"/>
          </w:tcPr>
          <w:p w14:paraId="615DAB63" w14:textId="77777777" w:rsidR="00104A5E" w:rsidRPr="00315464" w:rsidRDefault="00104A5E" w:rsidP="002131E7">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6184F038"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44008CD4" w14:textId="77777777" w:rsidR="00104A5E" w:rsidRPr="00315464" w:rsidRDefault="00104A5E" w:rsidP="002131E7">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64277DDA"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7FF5FA01" w14:textId="77777777" w:rsidTr="00195D02">
        <w:trPr>
          <w:cantSplit/>
          <w:jc w:val="center"/>
        </w:trPr>
        <w:tc>
          <w:tcPr>
            <w:tcW w:w="4534" w:type="dxa"/>
            <w:vMerge/>
          </w:tcPr>
          <w:p w14:paraId="49ED3D73" w14:textId="77777777" w:rsidR="00287B2F" w:rsidRPr="00315464" w:rsidRDefault="00287B2F" w:rsidP="002131E7">
            <w:pPr>
              <w:ind w:right="57"/>
              <w:rPr>
                <w:rStyle w:val="Stilius12pt"/>
                <w:szCs w:val="24"/>
                <w:lang w:eastAsia="lt-LT"/>
              </w:rPr>
            </w:pPr>
          </w:p>
        </w:tc>
        <w:tc>
          <w:tcPr>
            <w:tcW w:w="567" w:type="dxa"/>
            <w:vMerge/>
          </w:tcPr>
          <w:p w14:paraId="2D5B41FD" w14:textId="77777777" w:rsidR="00287B2F" w:rsidRPr="00315464" w:rsidRDefault="00287B2F" w:rsidP="002131E7">
            <w:pPr>
              <w:ind w:right="57"/>
              <w:jc w:val="center"/>
              <w:rPr>
                <w:szCs w:val="24"/>
              </w:rPr>
            </w:pPr>
          </w:p>
        </w:tc>
        <w:tc>
          <w:tcPr>
            <w:tcW w:w="284" w:type="dxa"/>
            <w:gridSpan w:val="4"/>
            <w:vAlign w:val="center"/>
          </w:tcPr>
          <w:p w14:paraId="20FF5F41" w14:textId="77777777" w:rsidR="00287B2F" w:rsidRPr="00315464" w:rsidRDefault="00287B2F" w:rsidP="002131E7">
            <w:pPr>
              <w:jc w:val="right"/>
              <w:rPr>
                <w:szCs w:val="24"/>
              </w:rPr>
            </w:pPr>
          </w:p>
        </w:tc>
      </w:tr>
    </w:tbl>
    <w:p w14:paraId="1A84FDD0" w14:textId="4434685C" w:rsidR="00104A5E" w:rsidRPr="00611E1C" w:rsidRDefault="00F103D4" w:rsidP="002131E7">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D5469A">
        <w:rPr>
          <w:b/>
          <w:caps/>
        </w:rPr>
        <w:t> </w:t>
      </w:r>
      <w:r w:rsidR="00D5469A">
        <w:rPr>
          <w:b/>
          <w:caps/>
        </w:rPr>
        <w:t> </w:t>
      </w:r>
      <w:r w:rsidR="00D5469A">
        <w:rPr>
          <w:b/>
          <w:caps/>
        </w:rPr>
        <w:t> </w:t>
      </w:r>
      <w:r w:rsidR="00D5469A">
        <w:rPr>
          <w:b/>
          <w:caps/>
        </w:rPr>
        <w:t> </w:t>
      </w:r>
      <w:r w:rsidR="00D5469A">
        <w:rPr>
          <w:b/>
          <w:caps/>
        </w:rPr>
        <w:t> </w:t>
      </w:r>
      <w:r w:rsidRPr="00611E1C">
        <w:rPr>
          <w:b/>
          <w:caps/>
        </w:rPr>
        <w:fldChar w:fldCharType="end"/>
      </w:r>
    </w:p>
    <w:p w14:paraId="7B09DB5E" w14:textId="77777777" w:rsidR="00070120" w:rsidRPr="00AA50A1" w:rsidRDefault="00070120" w:rsidP="002131E7">
      <w:pPr>
        <w:rPr>
          <w:rStyle w:val="Stilius12pt"/>
          <w:sz w:val="16"/>
          <w:szCs w:val="16"/>
        </w:rPr>
      </w:pPr>
    </w:p>
    <w:p w14:paraId="443197F0" w14:textId="77777777" w:rsidR="00070120" w:rsidRPr="00611E1C" w:rsidRDefault="00070120" w:rsidP="002131E7">
      <w:pPr>
        <w:pStyle w:val="Pagrindinistekstas"/>
        <w:rPr>
          <w:rStyle w:val="Stilius12pt"/>
        </w:rPr>
        <w:sectPr w:rsidR="00070120" w:rsidRPr="00611E1C" w:rsidSect="00040378">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3D9EB684" w14:textId="77777777" w:rsidR="002D2276" w:rsidRPr="00581C02" w:rsidRDefault="002D2276" w:rsidP="002131E7">
      <w:pPr>
        <w:jc w:val="both"/>
        <w:rPr>
          <w:lang w:eastAsia="lt-LT"/>
        </w:rPr>
      </w:pPr>
    </w:p>
    <w:p w14:paraId="0CCCC81D" w14:textId="77777777" w:rsidR="00975725" w:rsidRDefault="00975725" w:rsidP="002131E7">
      <w:pPr>
        <w:jc w:val="both"/>
        <w:rPr>
          <w:bCs/>
          <w:lang w:eastAsia="lt-LT"/>
        </w:rPr>
      </w:pPr>
    </w:p>
    <w:p w14:paraId="5F5EB55D" w14:textId="77777777" w:rsidR="00D5469A" w:rsidRDefault="00D5469A" w:rsidP="00D5469A">
      <w:pPr>
        <w:tabs>
          <w:tab w:val="left" w:pos="6300"/>
        </w:tabs>
        <w:jc w:val="center"/>
        <w:rPr>
          <w:b/>
          <w:szCs w:val="24"/>
        </w:rPr>
      </w:pPr>
      <w:r w:rsidRPr="00D5469A">
        <w:rPr>
          <w:b/>
          <w:szCs w:val="24"/>
        </w:rPr>
        <w:t>AIŠKINAMASIS RAŠTAS</w:t>
      </w:r>
    </w:p>
    <w:p w14:paraId="0458A2A8" w14:textId="77777777" w:rsidR="00DE3CAD" w:rsidRDefault="00DE3CAD" w:rsidP="00DE3CAD">
      <w:pPr>
        <w:tabs>
          <w:tab w:val="left" w:pos="9070"/>
        </w:tabs>
        <w:ind w:right="-2"/>
        <w:jc w:val="center"/>
        <w:rPr>
          <w:rFonts w:ascii="Times New Roman Bold" w:hAnsi="Times New Roman Bold"/>
          <w:b/>
          <w:caps/>
          <w:szCs w:val="24"/>
        </w:rPr>
      </w:pPr>
      <w:r>
        <w:rPr>
          <w:rFonts w:ascii="Times New Roman Bold" w:hAnsi="Times New Roman Bold"/>
          <w:b/>
          <w:caps/>
          <w:szCs w:val="24"/>
        </w:rPr>
        <w:t>dėl KAZLŲ RŪDOS savivaldybės tarybos 2022 m. GEGUŽĖS 30 d. sprendimo Nr. TS-127 „DĖL KAZLŲ RŪDOS SAVIVALDYBĖS ŽELDYNŲ IR ŽELDINIŲ APSAUGOS, PRIEŽIŪROS IR TVARKYMO KOMISIJOS SUDARYMO IR JOS NUOSTATŲ PATVIRTINIMO“ pakeitimo</w:t>
      </w:r>
    </w:p>
    <w:p w14:paraId="4798B7F1" w14:textId="77777777" w:rsidR="00D5469A" w:rsidRPr="00D5469A" w:rsidRDefault="00D5469A" w:rsidP="00D5469A">
      <w:pPr>
        <w:tabs>
          <w:tab w:val="left" w:pos="6300"/>
        </w:tabs>
        <w:jc w:val="center"/>
        <w:rPr>
          <w:b/>
          <w:szCs w:val="24"/>
        </w:rPr>
      </w:pPr>
    </w:p>
    <w:p w14:paraId="48D56C05" w14:textId="26020953" w:rsidR="00D5469A" w:rsidRPr="00D5469A" w:rsidRDefault="00D5469A" w:rsidP="00D5469A">
      <w:pPr>
        <w:tabs>
          <w:tab w:val="left" w:pos="6300"/>
        </w:tabs>
        <w:jc w:val="center"/>
        <w:rPr>
          <w:szCs w:val="24"/>
        </w:rPr>
      </w:pPr>
      <w:r w:rsidRPr="00D5469A">
        <w:rPr>
          <w:szCs w:val="24"/>
        </w:rPr>
        <w:t>2024-</w:t>
      </w:r>
      <w:r w:rsidR="003C3622">
        <w:rPr>
          <w:szCs w:val="24"/>
        </w:rPr>
        <w:t>1</w:t>
      </w:r>
      <w:r w:rsidR="00B4223A">
        <w:rPr>
          <w:szCs w:val="24"/>
        </w:rPr>
        <w:t>1</w:t>
      </w:r>
      <w:r w:rsidRPr="00D5469A">
        <w:rPr>
          <w:szCs w:val="24"/>
        </w:rPr>
        <w:t>-</w:t>
      </w:r>
      <w:r w:rsidR="006E1E6E">
        <w:rPr>
          <w:szCs w:val="24"/>
        </w:rPr>
        <w:t>15</w:t>
      </w:r>
    </w:p>
    <w:p w14:paraId="3E9DE2FE" w14:textId="77777777" w:rsidR="00D5469A" w:rsidRPr="00D5469A" w:rsidRDefault="00D5469A" w:rsidP="00D5469A">
      <w:pPr>
        <w:tabs>
          <w:tab w:val="left" w:pos="6300"/>
        </w:tabs>
        <w:jc w:val="center"/>
        <w:rPr>
          <w:szCs w:val="24"/>
        </w:rPr>
      </w:pPr>
      <w:r w:rsidRPr="00D5469A">
        <w:rPr>
          <w:szCs w:val="24"/>
        </w:rPr>
        <w:t>Kazlų Rūda</w:t>
      </w:r>
    </w:p>
    <w:p w14:paraId="4A1A08AF" w14:textId="77777777" w:rsidR="00D5469A" w:rsidRPr="00C25C2E" w:rsidRDefault="00D5469A" w:rsidP="00C25C2E">
      <w:pPr>
        <w:pStyle w:val="Betarp"/>
        <w:jc w:val="both"/>
        <w:rPr>
          <w:rStyle w:val="Grietas"/>
          <w:b w:val="0"/>
          <w:bCs w:val="0"/>
        </w:rPr>
      </w:pPr>
    </w:p>
    <w:p w14:paraId="39649AF3" w14:textId="56E9817F" w:rsidR="00C25C2E" w:rsidRDefault="00CA23D1" w:rsidP="00C25C2E">
      <w:pPr>
        <w:pStyle w:val="Sraopastraipa"/>
        <w:numPr>
          <w:ilvl w:val="0"/>
          <w:numId w:val="9"/>
        </w:numPr>
        <w:ind w:left="0" w:firstLine="360"/>
        <w:jc w:val="both"/>
        <w:rPr>
          <w:rStyle w:val="Grietas"/>
          <w:b w:val="0"/>
          <w:bCs w:val="0"/>
        </w:rPr>
      </w:pPr>
      <w:r>
        <w:rPr>
          <w:rStyle w:val="Grietas"/>
        </w:rPr>
        <w:t xml:space="preserve"> </w:t>
      </w:r>
      <w:r w:rsidR="00D5469A" w:rsidRPr="00C25C2E">
        <w:rPr>
          <w:rStyle w:val="Grietas"/>
        </w:rPr>
        <w:t>Tarybos sprendimo projekto tikslai ir uždaviniai:</w:t>
      </w:r>
      <w:r w:rsidR="00D5469A" w:rsidRPr="00C25C2E">
        <w:rPr>
          <w:rStyle w:val="Grietas"/>
          <w:b w:val="0"/>
          <w:bCs w:val="0"/>
        </w:rPr>
        <w:t xml:space="preserve"> </w:t>
      </w:r>
      <w:r w:rsidR="0084749F" w:rsidRPr="00C25C2E">
        <w:rPr>
          <w:rStyle w:val="Grietas"/>
          <w:b w:val="0"/>
          <w:bCs w:val="0"/>
        </w:rPr>
        <w:t xml:space="preserve">Projekto tikslas – pakeisti </w:t>
      </w:r>
      <w:r w:rsidR="000C71E4" w:rsidRPr="00C25C2E">
        <w:rPr>
          <w:rStyle w:val="Grietas"/>
          <w:b w:val="0"/>
          <w:bCs w:val="0"/>
        </w:rPr>
        <w:t>Kazlų Rūdos</w:t>
      </w:r>
      <w:r w:rsidR="0084749F" w:rsidRPr="00C25C2E">
        <w:rPr>
          <w:rStyle w:val="Grietas"/>
          <w:b w:val="0"/>
          <w:bCs w:val="0"/>
        </w:rPr>
        <w:t xml:space="preserve"> savivaldybės želdynų ir želdinių apsaugos, priežiūros ir tvarkymo komisijos</w:t>
      </w:r>
      <w:r w:rsidR="002820B3">
        <w:rPr>
          <w:szCs w:val="24"/>
        </w:rPr>
        <w:t xml:space="preserve">, sudarytos Kazlų Rūdos savivaldybės tarybos 2022 m. gegužės 30 d. sprendimu Nr. TS-127 „Dėl Kazlų Rūdos savivaldybės želdynų ir želdinių apsaugos, priežiūros ir tvarkymo komisijos sudarymo ir jos nuostatų patvirtinimo“ </w:t>
      </w:r>
      <w:r w:rsidR="008E521B">
        <w:rPr>
          <w:rStyle w:val="Grietas"/>
          <w:b w:val="0"/>
          <w:bCs w:val="0"/>
        </w:rPr>
        <w:t>(toliau – ir Komisija)</w:t>
      </w:r>
      <w:r w:rsidR="002820B3">
        <w:rPr>
          <w:rStyle w:val="Grietas"/>
          <w:b w:val="0"/>
          <w:bCs w:val="0"/>
        </w:rPr>
        <w:t>,</w:t>
      </w:r>
      <w:r w:rsidR="008E521B">
        <w:rPr>
          <w:rStyle w:val="Grietas"/>
          <w:b w:val="0"/>
          <w:bCs w:val="0"/>
        </w:rPr>
        <w:t xml:space="preserve"> </w:t>
      </w:r>
      <w:r w:rsidR="0084749F" w:rsidRPr="00C25C2E">
        <w:rPr>
          <w:rStyle w:val="Grietas"/>
          <w:b w:val="0"/>
          <w:bCs w:val="0"/>
        </w:rPr>
        <w:t>sudėtį</w:t>
      </w:r>
      <w:r w:rsidR="00C25C2E" w:rsidRPr="00C25C2E">
        <w:rPr>
          <w:rStyle w:val="Grietas"/>
          <w:b w:val="0"/>
          <w:bCs w:val="0"/>
        </w:rPr>
        <w:t>, kadangi du komisijos nariai</w:t>
      </w:r>
      <w:r w:rsidR="00A04781">
        <w:rPr>
          <w:rStyle w:val="Grietas"/>
          <w:b w:val="0"/>
          <w:bCs w:val="0"/>
        </w:rPr>
        <w:t>, skirti</w:t>
      </w:r>
      <w:r w:rsidR="00C25C2E" w:rsidRPr="00C25C2E">
        <w:rPr>
          <w:rStyle w:val="Grietas"/>
          <w:b w:val="0"/>
          <w:bCs w:val="0"/>
        </w:rPr>
        <w:t xml:space="preserve"> </w:t>
      </w:r>
      <w:r w:rsidR="002820B3">
        <w:rPr>
          <w:rStyle w:val="Grietas"/>
          <w:b w:val="0"/>
          <w:bCs w:val="0"/>
        </w:rPr>
        <w:t xml:space="preserve">iš </w:t>
      </w:r>
      <w:r w:rsidR="00C25C2E" w:rsidRPr="00C25C2E">
        <w:rPr>
          <w:rStyle w:val="Grietas"/>
          <w:b w:val="0"/>
          <w:bCs w:val="0"/>
        </w:rPr>
        <w:t>Kazlų Rūdos savivaldybės administracijo</w:t>
      </w:r>
      <w:r w:rsidR="002820B3">
        <w:rPr>
          <w:rStyle w:val="Grietas"/>
          <w:b w:val="0"/>
          <w:bCs w:val="0"/>
        </w:rPr>
        <w:t>s</w:t>
      </w:r>
      <w:r w:rsidR="00A04781">
        <w:rPr>
          <w:rStyle w:val="Grietas"/>
          <w:b w:val="0"/>
          <w:bCs w:val="0"/>
        </w:rPr>
        <w:t>,</w:t>
      </w:r>
      <w:r w:rsidR="002820B3">
        <w:rPr>
          <w:rStyle w:val="Grietas"/>
          <w:b w:val="0"/>
          <w:bCs w:val="0"/>
        </w:rPr>
        <w:t xml:space="preserve"> šioje įstaigoje jau nedirba</w:t>
      </w:r>
      <w:r w:rsidR="00C25C2E" w:rsidRPr="00C25C2E">
        <w:rPr>
          <w:rStyle w:val="Grietas"/>
          <w:b w:val="0"/>
          <w:bCs w:val="0"/>
        </w:rPr>
        <w:t xml:space="preserve">. Taip pat </w:t>
      </w:r>
      <w:r w:rsidR="00A04781">
        <w:rPr>
          <w:rStyle w:val="Grietas"/>
          <w:b w:val="0"/>
          <w:bCs w:val="0"/>
        </w:rPr>
        <w:t>tikslinamos</w:t>
      </w:r>
      <w:r w:rsidR="00C25C2E" w:rsidRPr="00C25C2E">
        <w:rPr>
          <w:rStyle w:val="Grietas"/>
          <w:b w:val="0"/>
          <w:bCs w:val="0"/>
        </w:rPr>
        <w:t xml:space="preserve"> </w:t>
      </w:r>
      <w:r w:rsidR="00A04781">
        <w:rPr>
          <w:rStyle w:val="Grietas"/>
          <w:b w:val="0"/>
          <w:bCs w:val="0"/>
        </w:rPr>
        <w:t>kai kurių K</w:t>
      </w:r>
      <w:r w:rsidR="00C25C2E" w:rsidRPr="00C25C2E">
        <w:rPr>
          <w:rStyle w:val="Grietas"/>
          <w:b w:val="0"/>
          <w:bCs w:val="0"/>
        </w:rPr>
        <w:t xml:space="preserve">omisijos narių </w:t>
      </w:r>
      <w:r w:rsidR="00A04781">
        <w:rPr>
          <w:rStyle w:val="Grietas"/>
          <w:b w:val="0"/>
          <w:bCs w:val="0"/>
        </w:rPr>
        <w:t>pareigos</w:t>
      </w:r>
      <w:r w:rsidR="00C25C2E" w:rsidRPr="00C25C2E">
        <w:rPr>
          <w:rStyle w:val="Grietas"/>
          <w:b w:val="0"/>
          <w:bCs w:val="0"/>
        </w:rPr>
        <w:t xml:space="preserve"> bei į komisijos sudėtį įtrauk</w:t>
      </w:r>
      <w:r w:rsidR="00A04781">
        <w:rPr>
          <w:rStyle w:val="Grietas"/>
          <w:b w:val="0"/>
          <w:bCs w:val="0"/>
        </w:rPr>
        <w:t>iami papildomi</w:t>
      </w:r>
      <w:r w:rsidR="00C25C2E" w:rsidRPr="00C25C2E">
        <w:rPr>
          <w:rStyle w:val="Grietas"/>
          <w:b w:val="0"/>
          <w:bCs w:val="0"/>
        </w:rPr>
        <w:t xml:space="preserve"> asmen</w:t>
      </w:r>
      <w:r w:rsidR="00A04781">
        <w:rPr>
          <w:rStyle w:val="Grietas"/>
          <w:b w:val="0"/>
          <w:bCs w:val="0"/>
        </w:rPr>
        <w:t>ys</w:t>
      </w:r>
      <w:r w:rsidR="00C25C2E" w:rsidRPr="00C25C2E">
        <w:rPr>
          <w:rStyle w:val="Grietas"/>
          <w:b w:val="0"/>
          <w:bCs w:val="0"/>
        </w:rPr>
        <w:t>.</w:t>
      </w:r>
    </w:p>
    <w:p w14:paraId="5516E096" w14:textId="0773AD0E" w:rsidR="003D110A" w:rsidRPr="00650864" w:rsidRDefault="00D5469A" w:rsidP="00650864">
      <w:pPr>
        <w:pStyle w:val="Betarp"/>
        <w:numPr>
          <w:ilvl w:val="0"/>
          <w:numId w:val="9"/>
        </w:numPr>
        <w:ind w:left="0" w:firstLine="360"/>
        <w:jc w:val="both"/>
        <w:rPr>
          <w:szCs w:val="24"/>
          <w:lang w:eastAsia="lt-LT"/>
        </w:rPr>
      </w:pPr>
      <w:r w:rsidRPr="00C25C2E">
        <w:rPr>
          <w:rStyle w:val="Grietas"/>
        </w:rPr>
        <w:t>Dabartinis ir siūlomas Tarybos sprendimo projekte aptariamų klausimų reguliavimas:</w:t>
      </w:r>
      <w:r w:rsidRPr="00C25C2E">
        <w:rPr>
          <w:rStyle w:val="Grietas"/>
          <w:b w:val="0"/>
          <w:bCs w:val="0"/>
        </w:rPr>
        <w:t xml:space="preserve"> </w:t>
      </w:r>
      <w:r w:rsidR="00A556F9" w:rsidRPr="00C25C2E">
        <w:rPr>
          <w:rStyle w:val="Grietas"/>
          <w:b w:val="0"/>
          <w:bCs w:val="0"/>
        </w:rPr>
        <w:t xml:space="preserve">Lietuvos Respublikos vietos savivaldos įstatymo </w:t>
      </w:r>
      <w:r w:rsidR="00C25C2E" w:rsidRPr="00C25C2E">
        <w:rPr>
          <w:rStyle w:val="Grietas"/>
          <w:b w:val="0"/>
          <w:bCs w:val="0"/>
        </w:rPr>
        <w:t xml:space="preserve">6 straipsnio 26 punktas reglamentuoja, kad </w:t>
      </w:r>
      <w:r w:rsidR="00C25C2E">
        <w:rPr>
          <w:rStyle w:val="Grietas"/>
          <w:b w:val="0"/>
          <w:bCs w:val="0"/>
        </w:rPr>
        <w:t>s</w:t>
      </w:r>
      <w:r w:rsidR="00C25C2E">
        <w:t xml:space="preserve">avarankiškoji savivaldybių funkcija yra </w:t>
      </w:r>
      <w:r w:rsidR="00C25C2E" w:rsidRPr="00C25C2E">
        <w:rPr>
          <w:rStyle w:val="Grietas"/>
          <w:b w:val="0"/>
          <w:bCs w:val="0"/>
        </w:rPr>
        <w:t>kraštovaizdžio, nekilnojamųjų kultūros vertybių ir savivaldybės įsteigtų saugomų teritorijų tvarkymas ir apsauga, savivaldybės želdynų ir želdinių teritorijose esančių želdynų ir želdinių apsauga, priežiūra ir tvarkymas, būklės stebėsena, želdynų kūrimo ir želdinių veisimo organizavimas ir (ar) vykdymas, želdinių ir želdynų, neatsižvelgiant į žemės, kurioje jie yra, nuosavybės formą, inventorizavimas ir apskaita, atskirųjų želdynų žemės sklypų formavimo, šių sklypų kadastro duomenų nustatymo ir jų įrašymo į Nekilnojamojo turto kadastrą organizavimas</w:t>
      </w:r>
      <w:r w:rsidR="00C25C2E">
        <w:rPr>
          <w:rStyle w:val="Grietas"/>
          <w:b w:val="0"/>
          <w:bCs w:val="0"/>
        </w:rPr>
        <w:t xml:space="preserve">. Minėto įstatymo </w:t>
      </w:r>
      <w:r w:rsidR="00A556F9" w:rsidRPr="00C25C2E">
        <w:rPr>
          <w:rStyle w:val="Grietas"/>
          <w:b w:val="0"/>
          <w:bCs w:val="0"/>
        </w:rPr>
        <w:t xml:space="preserve">15 straipsnio 2 dalies 4 punktas nustato, kad išimtinė savivaldybės tarybos kompetencija yra savivaldybės tarybos komitetų, komisijų, kitų savivaldybės darbui organizuoti reikalingų darinių ir įstatymuose numatytų kitų komisijų sudarymas, jų nuostatų tvirtinimas. </w:t>
      </w:r>
      <w:r w:rsidR="00A13FA9">
        <w:rPr>
          <w:rStyle w:val="Grietas"/>
          <w:b w:val="0"/>
          <w:bCs w:val="0"/>
        </w:rPr>
        <w:t>Aptariamo į</w:t>
      </w:r>
      <w:r w:rsidR="00650864">
        <w:rPr>
          <w:rStyle w:val="Grietas"/>
          <w:rFonts w:eastAsia="Calibri"/>
          <w:b w:val="0"/>
          <w:bCs w:val="0"/>
        </w:rPr>
        <w:t xml:space="preserve">statymo 22 straipsnio 3 dalis nustato, kad </w:t>
      </w:r>
      <w:r w:rsidR="00DE5DE9">
        <w:rPr>
          <w:rStyle w:val="Grietas"/>
          <w:rFonts w:eastAsia="Calibri"/>
          <w:b w:val="0"/>
          <w:bCs w:val="0"/>
        </w:rPr>
        <w:t>s</w:t>
      </w:r>
      <w:r w:rsidR="00650864" w:rsidRPr="00650864">
        <w:rPr>
          <w:szCs w:val="24"/>
          <w:lang w:eastAsia="lt-LT"/>
        </w:rPr>
        <w:t>avivaldybės tarybos sudaromų komisijų nariais gali būti savivaldybės tarybos nariai, valstybės tarnautojai, darbuotojai, dirbantys pagal darbo sutartis, ekspertai, gyvenamųjų vietovių bendruomenių atstovai – seniūnaičiai, išplėstinės seniūnaičių sueigos deleguoti atstovai, visuomenės atstovai (Lietuvos Respublikoje įregistruotų viešųjų juridinių asmenų, išskyrus valstybės ar savivaldybės institucijas ar įstaigas, įgalioti atstovai), bendruomeninių organizacijų atstovai, kiti savivaldybės gyventojai.</w:t>
      </w:r>
      <w:r w:rsidR="00650864">
        <w:rPr>
          <w:szCs w:val="24"/>
          <w:lang w:eastAsia="lt-LT"/>
        </w:rPr>
        <w:t xml:space="preserve"> </w:t>
      </w:r>
      <w:r w:rsidR="003D110A" w:rsidRPr="00650864">
        <w:rPr>
          <w:rStyle w:val="Grietas"/>
          <w:rFonts w:eastAsia="Calibri"/>
          <w:b w:val="0"/>
          <w:bCs w:val="0"/>
        </w:rPr>
        <w:t>Lietuvos Respublikos želdynų įstatymo 5 straipsnio 1 dalies 5 punkt</w:t>
      </w:r>
      <w:r w:rsidR="00A556F9" w:rsidRPr="00650864">
        <w:rPr>
          <w:rStyle w:val="Grietas"/>
          <w:rFonts w:eastAsia="Calibri"/>
          <w:b w:val="0"/>
          <w:bCs w:val="0"/>
        </w:rPr>
        <w:t>as nustato, kad s</w:t>
      </w:r>
      <w:r w:rsidR="003D110A" w:rsidRPr="00650864">
        <w:rPr>
          <w:rStyle w:val="Grietas"/>
          <w:rFonts w:eastAsia="Calibri"/>
          <w:b w:val="0"/>
          <w:bCs w:val="0"/>
        </w:rPr>
        <w:t>avivaldybių atstovaujamosios institucijos</w:t>
      </w:r>
      <w:r w:rsidR="00A556F9" w:rsidRPr="00650864">
        <w:rPr>
          <w:rStyle w:val="Grietas"/>
          <w:rFonts w:eastAsia="Calibri"/>
          <w:b w:val="0"/>
          <w:bCs w:val="0"/>
        </w:rPr>
        <w:t xml:space="preserve"> </w:t>
      </w:r>
      <w:r w:rsidR="003D110A" w:rsidRPr="00650864">
        <w:rPr>
          <w:rStyle w:val="Grietas"/>
          <w:rFonts w:eastAsia="Calibri"/>
          <w:b w:val="0"/>
          <w:bCs w:val="0"/>
        </w:rPr>
        <w:t>tvirtina želdynų ir želdinių apsaugos, priežiūros ir tvarkymo komisijos sudėtį ir šios komisijos nuostatu</w:t>
      </w:r>
      <w:r w:rsidR="00A556F9" w:rsidRPr="00650864">
        <w:rPr>
          <w:rStyle w:val="Grietas"/>
          <w:rFonts w:eastAsia="Calibri"/>
          <w:b w:val="0"/>
          <w:bCs w:val="0"/>
        </w:rPr>
        <w:t>s.</w:t>
      </w:r>
      <w:r w:rsidR="00D268DF" w:rsidRPr="00650864">
        <w:rPr>
          <w:szCs w:val="24"/>
        </w:rPr>
        <w:t xml:space="preserve"> Kazlų Rūdos savivaldybės želdynų ir želdinių apsaugos, priežiūros ir tvarkymo komisijos </w:t>
      </w:r>
      <w:r w:rsidR="00D268DF" w:rsidRPr="00650864">
        <w:rPr>
          <w:szCs w:val="24"/>
        </w:rPr>
        <w:lastRenderedPageBreak/>
        <w:t xml:space="preserve">nuostatų, patvirtintų Kazlų Rūdos savivaldybės tarybos 2022 m. gegužės 30 d. sprendimo Nr. TS-127 „Dėl Kazlų Rūdos savivaldybės želdynų ir želdinių apsaugos, priežiūros ir tvarkymo komisijos sudarymo ir jos nuostatų patvirtinimo“, 3 punktas nustato, kad </w:t>
      </w:r>
      <w:r w:rsidR="004F3FFB" w:rsidRPr="00650864">
        <w:rPr>
          <w:szCs w:val="24"/>
        </w:rPr>
        <w:t>Komisija sudaroma ir jos nuostatai tvirtinami Kazlų Rūdos savivaldybės tarybos sprendimu</w:t>
      </w:r>
      <w:r w:rsidR="00650864" w:rsidRPr="00650864">
        <w:rPr>
          <w:szCs w:val="24"/>
        </w:rPr>
        <w:t>.</w:t>
      </w:r>
    </w:p>
    <w:p w14:paraId="1EB7C894" w14:textId="6303FCA7" w:rsidR="00D5469A" w:rsidRPr="00C25C2E" w:rsidRDefault="00C25C2E" w:rsidP="00C25C2E">
      <w:pPr>
        <w:pStyle w:val="Sraopastraipa"/>
        <w:numPr>
          <w:ilvl w:val="0"/>
          <w:numId w:val="9"/>
        </w:numPr>
        <w:ind w:left="0" w:firstLine="360"/>
        <w:jc w:val="both"/>
      </w:pPr>
      <w:r>
        <w:rPr>
          <w:b/>
        </w:rPr>
        <w:t xml:space="preserve"> </w:t>
      </w:r>
      <w:r w:rsidR="00D5469A" w:rsidRPr="00C25C2E">
        <w:rPr>
          <w:b/>
        </w:rPr>
        <w:t xml:space="preserve">Galimos pasekmės (tiek teigiamos, tiek neigiamos), laukiami rezultatai priėmus Tarybos sprendimą: </w:t>
      </w:r>
      <w:r w:rsidR="00A04781" w:rsidRPr="00A04781">
        <w:rPr>
          <w:bCs/>
        </w:rPr>
        <w:t>Priėmus sprendimą,</w:t>
      </w:r>
      <w:r w:rsidR="00A04781">
        <w:rPr>
          <w:b/>
        </w:rPr>
        <w:t xml:space="preserve"> </w:t>
      </w:r>
      <w:r>
        <w:rPr>
          <w:bCs/>
        </w:rPr>
        <w:t xml:space="preserve">bus patikslinta </w:t>
      </w:r>
      <w:r w:rsidR="008E521B">
        <w:rPr>
          <w:bCs/>
        </w:rPr>
        <w:t xml:space="preserve">ir papildyta </w:t>
      </w:r>
      <w:r>
        <w:rPr>
          <w:bCs/>
        </w:rPr>
        <w:t xml:space="preserve">Komisijos sudėtis, </w:t>
      </w:r>
      <w:r w:rsidR="00C23CEA">
        <w:rPr>
          <w:bCs/>
        </w:rPr>
        <w:t xml:space="preserve">todėl </w:t>
      </w:r>
      <w:r w:rsidR="008E521B">
        <w:rPr>
          <w:bCs/>
        </w:rPr>
        <w:t xml:space="preserve">Komisija galės </w:t>
      </w:r>
      <w:r w:rsidR="00CA23D1">
        <w:rPr>
          <w:bCs/>
        </w:rPr>
        <w:t>ir toliau sklandžiai</w:t>
      </w:r>
      <w:r w:rsidR="008E521B">
        <w:rPr>
          <w:bCs/>
        </w:rPr>
        <w:t xml:space="preserve"> vykdyti </w:t>
      </w:r>
      <w:r w:rsidR="00CA23D1">
        <w:rPr>
          <w:bCs/>
        </w:rPr>
        <w:t xml:space="preserve">jai </w:t>
      </w:r>
      <w:r w:rsidR="008E521B">
        <w:rPr>
          <w:bCs/>
        </w:rPr>
        <w:t xml:space="preserve">nustatytas funkcijas. </w:t>
      </w:r>
    </w:p>
    <w:p w14:paraId="0B968B0B" w14:textId="75C61F9B" w:rsidR="00D5469A" w:rsidRDefault="00C25C2E" w:rsidP="00C25C2E">
      <w:pPr>
        <w:pStyle w:val="Sraopastraipa"/>
        <w:numPr>
          <w:ilvl w:val="0"/>
          <w:numId w:val="9"/>
        </w:numPr>
        <w:ind w:left="0" w:firstLine="360"/>
        <w:jc w:val="both"/>
      </w:pPr>
      <w:r>
        <w:rPr>
          <w:b/>
        </w:rPr>
        <w:t xml:space="preserve"> </w:t>
      </w:r>
      <w:r w:rsidR="00D5469A" w:rsidRPr="00C25C2E">
        <w:rPr>
          <w:b/>
        </w:rPr>
        <w:t>Tarybos sprendimo projekto vertinimas, kai rengiamas norminio teisės akto projektas:</w:t>
      </w:r>
      <w:r w:rsidR="00D5469A" w:rsidRPr="00DF08ED">
        <w:t xml:space="preserve"> Projektas nevertintinas antikorupciniu požiūriu.</w:t>
      </w:r>
    </w:p>
    <w:p w14:paraId="2960DE18" w14:textId="27F1520B" w:rsidR="00D5469A" w:rsidRDefault="008E521B" w:rsidP="00C25C2E">
      <w:pPr>
        <w:pStyle w:val="Sraopastraipa"/>
        <w:numPr>
          <w:ilvl w:val="0"/>
          <w:numId w:val="9"/>
        </w:numPr>
        <w:ind w:left="0" w:firstLine="360"/>
        <w:jc w:val="both"/>
      </w:pPr>
      <w:r>
        <w:rPr>
          <w:b/>
        </w:rPr>
        <w:t xml:space="preserve"> </w:t>
      </w:r>
      <w:r w:rsidR="00D5469A" w:rsidRPr="008E521B">
        <w:rPr>
          <w:b/>
        </w:rPr>
        <w:t>Numatomo teisinio reguliavimo poveikio vertinimo rezultatai:</w:t>
      </w:r>
      <w:r w:rsidR="00D5469A" w:rsidRPr="00DF08ED">
        <w:t xml:space="preserve"> Teisinio reguliavimo poveikio vertinimas neatliekamas.</w:t>
      </w:r>
    </w:p>
    <w:p w14:paraId="043501EF" w14:textId="2375AF41" w:rsidR="00D5469A" w:rsidRPr="008E521B" w:rsidRDefault="008E521B" w:rsidP="008E521B">
      <w:pPr>
        <w:pStyle w:val="Sraopastraipa"/>
        <w:numPr>
          <w:ilvl w:val="0"/>
          <w:numId w:val="9"/>
        </w:numPr>
        <w:ind w:left="0" w:firstLine="360"/>
        <w:jc w:val="both"/>
      </w:pPr>
      <w:r>
        <w:rPr>
          <w:b/>
          <w:szCs w:val="24"/>
        </w:rPr>
        <w:t xml:space="preserve"> </w:t>
      </w:r>
      <w:r w:rsidR="00D5469A" w:rsidRPr="008E521B">
        <w:rPr>
          <w:b/>
          <w:szCs w:val="24"/>
        </w:rPr>
        <w:t>Priėmus Tarybos sprendimą keičiami ar pripažįstami netekusiais galios teisės aktai</w:t>
      </w:r>
      <w:r w:rsidR="00D5469A" w:rsidRPr="008E521B">
        <w:rPr>
          <w:szCs w:val="24"/>
        </w:rPr>
        <w:t xml:space="preserve">: </w:t>
      </w:r>
      <w:r w:rsidR="00443474" w:rsidRPr="008E521B">
        <w:rPr>
          <w:szCs w:val="24"/>
        </w:rPr>
        <w:t>N</w:t>
      </w:r>
      <w:r w:rsidR="00D5469A" w:rsidRPr="008E521B">
        <w:rPr>
          <w:szCs w:val="24"/>
        </w:rPr>
        <w:t>ėra.</w:t>
      </w:r>
    </w:p>
    <w:p w14:paraId="0097DEAF" w14:textId="64138F27" w:rsidR="00D5469A" w:rsidRPr="008E521B" w:rsidRDefault="008E521B" w:rsidP="008E521B">
      <w:pPr>
        <w:pStyle w:val="Sraopastraipa"/>
        <w:numPr>
          <w:ilvl w:val="0"/>
          <w:numId w:val="9"/>
        </w:numPr>
        <w:ind w:left="0" w:firstLine="360"/>
        <w:jc w:val="both"/>
      </w:pPr>
      <w:r>
        <w:rPr>
          <w:b/>
          <w:szCs w:val="24"/>
        </w:rPr>
        <w:t xml:space="preserve"> </w:t>
      </w:r>
      <w:r w:rsidR="00D5469A" w:rsidRPr="008E521B">
        <w:rPr>
          <w:b/>
          <w:szCs w:val="24"/>
        </w:rPr>
        <w:t>Tarybos sprendimui įgyvendinti reikalingi priimti teisės aktai</w:t>
      </w:r>
      <w:r w:rsidR="00D5469A" w:rsidRPr="008E521B">
        <w:rPr>
          <w:szCs w:val="24"/>
        </w:rPr>
        <w:t xml:space="preserve">: </w:t>
      </w:r>
      <w:r w:rsidR="00443474" w:rsidRPr="008E521B">
        <w:rPr>
          <w:szCs w:val="24"/>
        </w:rPr>
        <w:t>N</w:t>
      </w:r>
      <w:r w:rsidR="00D5469A" w:rsidRPr="008E521B">
        <w:rPr>
          <w:szCs w:val="24"/>
        </w:rPr>
        <w:t>ėra.</w:t>
      </w:r>
    </w:p>
    <w:p w14:paraId="5D467D2B" w14:textId="4A082EB8" w:rsidR="00D5469A" w:rsidRPr="008E521B" w:rsidRDefault="008E521B" w:rsidP="008E521B">
      <w:pPr>
        <w:pStyle w:val="Sraopastraipa"/>
        <w:numPr>
          <w:ilvl w:val="0"/>
          <w:numId w:val="9"/>
        </w:numPr>
        <w:ind w:left="0" w:firstLine="360"/>
        <w:jc w:val="both"/>
      </w:pPr>
      <w:r>
        <w:rPr>
          <w:b/>
          <w:szCs w:val="24"/>
        </w:rPr>
        <w:t xml:space="preserve"> </w:t>
      </w:r>
      <w:r w:rsidR="00D5469A" w:rsidRPr="008E521B">
        <w:rPr>
          <w:b/>
          <w:szCs w:val="24"/>
        </w:rPr>
        <w:t>Tarybos sprendimui įgyvendinti reikalingos lėšos ir šaltiniai:</w:t>
      </w:r>
      <w:r w:rsidR="00D5469A" w:rsidRPr="008E521B">
        <w:rPr>
          <w:szCs w:val="24"/>
        </w:rPr>
        <w:t xml:space="preserve"> Projekto įgyvendinimui biudžeto lėšų nereikės.</w:t>
      </w:r>
    </w:p>
    <w:p w14:paraId="743CD128" w14:textId="67EB6482" w:rsidR="00D5469A" w:rsidRPr="008E521B" w:rsidRDefault="008E521B" w:rsidP="008E521B">
      <w:pPr>
        <w:pStyle w:val="Sraopastraipa"/>
        <w:numPr>
          <w:ilvl w:val="0"/>
          <w:numId w:val="9"/>
        </w:numPr>
        <w:ind w:left="0" w:firstLine="360"/>
        <w:jc w:val="both"/>
      </w:pPr>
      <w:r>
        <w:rPr>
          <w:b/>
          <w:szCs w:val="24"/>
        </w:rPr>
        <w:t xml:space="preserve"> </w:t>
      </w:r>
      <w:r w:rsidR="00D5469A" w:rsidRPr="008E521B">
        <w:rPr>
          <w:b/>
          <w:szCs w:val="24"/>
        </w:rPr>
        <w:t xml:space="preserve">Kiti Tarybos sprendimui priimti reikalingi pagrindimai, skaičiavimai ar paaiškinimai: </w:t>
      </w:r>
      <w:r w:rsidR="00443474" w:rsidRPr="008E521B">
        <w:rPr>
          <w:bCs/>
          <w:szCs w:val="24"/>
        </w:rPr>
        <w:t>N</w:t>
      </w:r>
      <w:r w:rsidR="00D5469A" w:rsidRPr="008E521B">
        <w:rPr>
          <w:bCs/>
          <w:szCs w:val="24"/>
        </w:rPr>
        <w:t>ėra.</w:t>
      </w:r>
    </w:p>
    <w:p w14:paraId="5C30DE78" w14:textId="4BCEFC2F" w:rsidR="00D5469A" w:rsidRPr="006E1E6E" w:rsidRDefault="00D5469A" w:rsidP="008E521B">
      <w:pPr>
        <w:pStyle w:val="Sraopastraipa"/>
        <w:numPr>
          <w:ilvl w:val="0"/>
          <w:numId w:val="9"/>
        </w:numPr>
        <w:ind w:left="0" w:firstLine="360"/>
        <w:jc w:val="both"/>
      </w:pPr>
      <w:r w:rsidRPr="008E521B">
        <w:rPr>
          <w:b/>
          <w:szCs w:val="24"/>
          <w:lang w:eastAsia="lt-LT"/>
        </w:rPr>
        <w:t xml:space="preserve">Adresatų sąrašas, kuriame tiesioginis rengėjas nurodo Tarybos sprendimo pavadinimą, juridinius ar fizinius asmenis, kuriems reikia siųsti sprendimo nuorašą, arba asmenis, kuriems sprendimą reikia siųsti susipažinti: </w:t>
      </w:r>
      <w:r w:rsidR="008E521B" w:rsidRPr="008E521B">
        <w:rPr>
          <w:bCs/>
          <w:szCs w:val="24"/>
          <w:lang w:eastAsia="lt-LT"/>
        </w:rPr>
        <w:t>Komisijos nariai.</w:t>
      </w:r>
    </w:p>
    <w:p w14:paraId="59D39402" w14:textId="450BA5D5" w:rsidR="00D5469A" w:rsidRPr="006E1E6E" w:rsidRDefault="00D5469A" w:rsidP="006E1E6E">
      <w:pPr>
        <w:pStyle w:val="Sraopastraipa"/>
        <w:numPr>
          <w:ilvl w:val="0"/>
          <w:numId w:val="9"/>
        </w:numPr>
        <w:ind w:left="0" w:firstLine="360"/>
        <w:jc w:val="both"/>
      </w:pPr>
      <w:r w:rsidRPr="006E1E6E">
        <w:rPr>
          <w:b/>
          <w:szCs w:val="24"/>
        </w:rPr>
        <w:t>Tarybos sprendimas įsigalioja:</w:t>
      </w:r>
      <w:r w:rsidRPr="006E1E6E">
        <w:rPr>
          <w:szCs w:val="24"/>
        </w:rPr>
        <w:t xml:space="preserve"> </w:t>
      </w:r>
      <w:r w:rsidR="00CF153E" w:rsidRPr="006E1E6E">
        <w:rPr>
          <w:szCs w:val="24"/>
        </w:rPr>
        <w:t>Sprendimo priėmimo (pasirašymo) dieną.</w:t>
      </w:r>
    </w:p>
    <w:p w14:paraId="6D20DB26" w14:textId="6B0AE008" w:rsidR="008F5DCE" w:rsidRPr="006E1E6E" w:rsidRDefault="00D5469A" w:rsidP="006E1E6E">
      <w:pPr>
        <w:pStyle w:val="Sraopastraipa"/>
        <w:numPr>
          <w:ilvl w:val="0"/>
          <w:numId w:val="9"/>
        </w:numPr>
        <w:ind w:left="0" w:firstLine="360"/>
        <w:jc w:val="both"/>
      </w:pPr>
      <w:r w:rsidRPr="006E1E6E">
        <w:rPr>
          <w:b/>
          <w:szCs w:val="24"/>
        </w:rPr>
        <w:t xml:space="preserve">Tarybos sprendimo projekto </w:t>
      </w:r>
      <w:r w:rsidR="006E1E6E">
        <w:rPr>
          <w:b/>
          <w:szCs w:val="24"/>
        </w:rPr>
        <w:t xml:space="preserve">dėstomosios dalies </w:t>
      </w:r>
      <w:r w:rsidRPr="006E1E6E">
        <w:rPr>
          <w:b/>
          <w:szCs w:val="24"/>
        </w:rPr>
        <w:t>lyginamasis variantas:</w:t>
      </w:r>
    </w:p>
    <w:tbl>
      <w:tblPr>
        <w:tblStyle w:val="Lentelstinklelis"/>
        <w:tblW w:w="9923" w:type="dxa"/>
        <w:tblInd w:w="-147" w:type="dxa"/>
        <w:tblLook w:val="04A0" w:firstRow="1" w:lastRow="0" w:firstColumn="1" w:lastColumn="0" w:noHBand="0" w:noVBand="1"/>
      </w:tblPr>
      <w:tblGrid>
        <w:gridCol w:w="5104"/>
        <w:gridCol w:w="4819"/>
      </w:tblGrid>
      <w:tr w:rsidR="00E46B84" w:rsidRPr="00DF08ED" w14:paraId="291498AF" w14:textId="77777777" w:rsidTr="007E00C5">
        <w:tc>
          <w:tcPr>
            <w:tcW w:w="5104" w:type="dxa"/>
          </w:tcPr>
          <w:p w14:paraId="206084D9" w14:textId="7A96C0F0" w:rsidR="00287703" w:rsidRPr="00DF08ED" w:rsidRDefault="00287703" w:rsidP="00287703">
            <w:pPr>
              <w:tabs>
                <w:tab w:val="left" w:pos="1276"/>
              </w:tabs>
              <w:contextualSpacing/>
              <w:jc w:val="both"/>
              <w:rPr>
                <w:b/>
                <w:bCs/>
                <w:sz w:val="22"/>
                <w:szCs w:val="22"/>
              </w:rPr>
            </w:pPr>
            <w:r w:rsidRPr="00DF08ED">
              <w:rPr>
                <w:b/>
                <w:bCs/>
                <w:sz w:val="22"/>
                <w:szCs w:val="22"/>
              </w:rPr>
              <w:t>Keičiamo Tarybos sprendimo 1 punkto</w:t>
            </w:r>
          </w:p>
          <w:p w14:paraId="41762ED8" w14:textId="31D53FA4" w:rsidR="00E46B84" w:rsidRPr="00DF08ED" w:rsidRDefault="00287703" w:rsidP="00287703">
            <w:pPr>
              <w:tabs>
                <w:tab w:val="left" w:pos="1276"/>
              </w:tabs>
              <w:contextualSpacing/>
              <w:jc w:val="both"/>
              <w:rPr>
                <w:szCs w:val="24"/>
              </w:rPr>
            </w:pPr>
            <w:r w:rsidRPr="00DF08ED">
              <w:rPr>
                <w:b/>
                <w:bCs/>
                <w:sz w:val="22"/>
                <w:szCs w:val="22"/>
              </w:rPr>
              <w:t>sena redakcija</w:t>
            </w:r>
          </w:p>
        </w:tc>
        <w:tc>
          <w:tcPr>
            <w:tcW w:w="4819" w:type="dxa"/>
          </w:tcPr>
          <w:p w14:paraId="47730B13" w14:textId="11E7EC2B" w:rsidR="00287703" w:rsidRPr="00DF08ED" w:rsidRDefault="00287703" w:rsidP="00287703">
            <w:pPr>
              <w:tabs>
                <w:tab w:val="left" w:pos="1276"/>
              </w:tabs>
              <w:contextualSpacing/>
              <w:jc w:val="both"/>
              <w:rPr>
                <w:b/>
                <w:bCs/>
                <w:sz w:val="22"/>
                <w:szCs w:val="22"/>
              </w:rPr>
            </w:pPr>
            <w:r w:rsidRPr="00DF08ED">
              <w:rPr>
                <w:b/>
                <w:bCs/>
                <w:sz w:val="22"/>
                <w:szCs w:val="22"/>
              </w:rPr>
              <w:t>Keičiamo Tarybos sprendimo 1</w:t>
            </w:r>
            <w:r w:rsidR="00C8526B">
              <w:rPr>
                <w:b/>
                <w:bCs/>
                <w:sz w:val="22"/>
                <w:szCs w:val="22"/>
              </w:rPr>
              <w:t xml:space="preserve"> </w:t>
            </w:r>
            <w:r w:rsidRPr="00DF08ED">
              <w:rPr>
                <w:b/>
                <w:bCs/>
                <w:sz w:val="22"/>
                <w:szCs w:val="22"/>
              </w:rPr>
              <w:t>punkto</w:t>
            </w:r>
          </w:p>
          <w:p w14:paraId="6DEFF19A" w14:textId="60D71FD8" w:rsidR="00E46B84" w:rsidRPr="00DF08ED" w:rsidRDefault="00287703" w:rsidP="00287703">
            <w:pPr>
              <w:tabs>
                <w:tab w:val="left" w:pos="1276"/>
              </w:tabs>
              <w:contextualSpacing/>
              <w:jc w:val="both"/>
              <w:rPr>
                <w:szCs w:val="24"/>
              </w:rPr>
            </w:pPr>
            <w:r w:rsidRPr="00DF08ED">
              <w:rPr>
                <w:b/>
                <w:bCs/>
                <w:sz w:val="22"/>
                <w:szCs w:val="22"/>
              </w:rPr>
              <w:t>nauja redakcija</w:t>
            </w:r>
          </w:p>
        </w:tc>
      </w:tr>
      <w:tr w:rsidR="00E46B84" w:rsidRPr="00DF08ED" w14:paraId="1F416CF5" w14:textId="77777777" w:rsidTr="007E00C5">
        <w:tc>
          <w:tcPr>
            <w:tcW w:w="5104" w:type="dxa"/>
          </w:tcPr>
          <w:p w14:paraId="39D919E5" w14:textId="0038587E" w:rsidR="003C1762" w:rsidRPr="007E00C5" w:rsidRDefault="007E00C5" w:rsidP="007E00C5">
            <w:pPr>
              <w:jc w:val="both"/>
              <w:rPr>
                <w:sz w:val="22"/>
                <w:szCs w:val="22"/>
              </w:rPr>
            </w:pPr>
            <w:r>
              <w:rPr>
                <w:sz w:val="22"/>
                <w:szCs w:val="22"/>
              </w:rPr>
              <w:t xml:space="preserve">1. </w:t>
            </w:r>
            <w:r w:rsidR="003C1762" w:rsidRPr="007E00C5">
              <w:rPr>
                <w:sz w:val="22"/>
                <w:szCs w:val="22"/>
              </w:rPr>
              <w:t xml:space="preserve">Sudaryti Kazlų Rūdos savivaldybės želdynų ir želdinių apsaugos, priežiūros ir tvarkymo komisiją (toliau – Komisija): </w:t>
            </w:r>
          </w:p>
          <w:p w14:paraId="72B04024" w14:textId="77777777" w:rsidR="003C1762" w:rsidRPr="00DF08ED" w:rsidRDefault="003C1762" w:rsidP="00B716B4">
            <w:pPr>
              <w:tabs>
                <w:tab w:val="left" w:pos="1276"/>
              </w:tabs>
              <w:contextualSpacing/>
              <w:jc w:val="both"/>
              <w:rPr>
                <w:sz w:val="22"/>
                <w:szCs w:val="22"/>
              </w:rPr>
            </w:pPr>
            <w:r w:rsidRPr="00DF08ED">
              <w:rPr>
                <w:sz w:val="22"/>
                <w:szCs w:val="22"/>
              </w:rPr>
              <w:t xml:space="preserve">Komisijos pirmininkas – Anatolijus Lesnickas, Kazlų Rūdos savivaldybės administracijos direktoriaus pavaduotojas; </w:t>
            </w:r>
          </w:p>
          <w:p w14:paraId="18358398" w14:textId="160BFB63" w:rsidR="003C1762" w:rsidRPr="00DF08ED" w:rsidRDefault="003C1762" w:rsidP="00B716B4">
            <w:pPr>
              <w:tabs>
                <w:tab w:val="left" w:pos="1295"/>
              </w:tabs>
              <w:ind w:left="19"/>
              <w:contextualSpacing/>
              <w:jc w:val="both"/>
              <w:rPr>
                <w:sz w:val="22"/>
                <w:szCs w:val="22"/>
              </w:rPr>
            </w:pPr>
            <w:r w:rsidRPr="00DF08ED">
              <w:rPr>
                <w:sz w:val="22"/>
                <w:szCs w:val="22"/>
              </w:rPr>
              <w:t>Komisijos pirmininko pavaduotojas – Rimantas Dobrovolskis, Kazlų Rūdos savivaldybės administracijos Infrastruktūros ir žemės ūkio skyriaus Ūkio ir teritorijų planavimo poskyrio vyriausiasis</w:t>
            </w:r>
            <w:r w:rsidR="00CA23D1">
              <w:rPr>
                <w:sz w:val="22"/>
                <w:szCs w:val="22"/>
              </w:rPr>
              <w:t xml:space="preserve"> </w:t>
            </w:r>
            <w:r w:rsidRPr="00DF08ED">
              <w:rPr>
                <w:sz w:val="22"/>
                <w:szCs w:val="22"/>
              </w:rPr>
              <w:t xml:space="preserve">specialistas-savivaldybės vyriausiasis architektas; </w:t>
            </w:r>
          </w:p>
          <w:p w14:paraId="7E658E5D" w14:textId="77777777" w:rsidR="003C1762" w:rsidRPr="00DF08ED" w:rsidRDefault="003C1762" w:rsidP="00B716B4">
            <w:pPr>
              <w:tabs>
                <w:tab w:val="left" w:pos="1276"/>
              </w:tabs>
              <w:contextualSpacing/>
              <w:jc w:val="both"/>
              <w:rPr>
                <w:sz w:val="22"/>
                <w:szCs w:val="22"/>
              </w:rPr>
            </w:pPr>
            <w:r w:rsidRPr="00DF08ED">
              <w:rPr>
                <w:sz w:val="22"/>
                <w:szCs w:val="22"/>
              </w:rPr>
              <w:t xml:space="preserve">Nariai: Antanas Rutkauskas, Kazlų Rūdos savivaldybės administracijos Infrastruktūros ir žemės ūkio skyriaus Ūkio ir teritorijų planavimo poskyrio vyriausiasis specialistas-ekologas (Komisijos sekretorius); </w:t>
            </w:r>
          </w:p>
          <w:p w14:paraId="1C9AD193" w14:textId="77777777" w:rsidR="003C1762" w:rsidRPr="00DF08ED" w:rsidRDefault="003C1762" w:rsidP="00B716B4">
            <w:pPr>
              <w:tabs>
                <w:tab w:val="left" w:pos="1276"/>
              </w:tabs>
              <w:contextualSpacing/>
              <w:jc w:val="both"/>
              <w:rPr>
                <w:sz w:val="22"/>
                <w:szCs w:val="22"/>
              </w:rPr>
            </w:pPr>
            <w:r w:rsidRPr="00DF08ED">
              <w:rPr>
                <w:sz w:val="22"/>
                <w:szCs w:val="22"/>
              </w:rPr>
              <w:t xml:space="preserve">Juozas Vitukynas, Kazlų Rūdos savivaldybės gyventojas; </w:t>
            </w:r>
          </w:p>
          <w:p w14:paraId="60D5E242" w14:textId="77777777" w:rsidR="00E46B84" w:rsidRPr="00DF08ED" w:rsidRDefault="003C1762" w:rsidP="00B716B4">
            <w:pPr>
              <w:tabs>
                <w:tab w:val="left" w:pos="1295"/>
              </w:tabs>
              <w:contextualSpacing/>
              <w:jc w:val="both"/>
              <w:rPr>
                <w:sz w:val="22"/>
                <w:szCs w:val="22"/>
              </w:rPr>
            </w:pPr>
            <w:r w:rsidRPr="00DF08ED">
              <w:rPr>
                <w:sz w:val="22"/>
                <w:szCs w:val="22"/>
              </w:rPr>
              <w:t>Akvilė Krunglevičienė, Kazlų Rūdos savivaldybės gyventoja.</w:t>
            </w:r>
          </w:p>
          <w:p w14:paraId="042B0F2F" w14:textId="0EED1A27" w:rsidR="00B716B4" w:rsidRPr="00DF08ED" w:rsidRDefault="00B716B4" w:rsidP="00B716B4">
            <w:pPr>
              <w:tabs>
                <w:tab w:val="left" w:pos="1276"/>
              </w:tabs>
              <w:contextualSpacing/>
              <w:jc w:val="both"/>
              <w:rPr>
                <w:sz w:val="22"/>
                <w:szCs w:val="22"/>
              </w:rPr>
            </w:pPr>
            <w:r w:rsidRPr="00DF08ED">
              <w:rPr>
                <w:sz w:val="22"/>
                <w:szCs w:val="22"/>
              </w:rPr>
              <w:t>Seniūnijos, kurios teritorijoje tvarkomi želdynai, seniūnas.</w:t>
            </w:r>
          </w:p>
        </w:tc>
        <w:tc>
          <w:tcPr>
            <w:tcW w:w="4819" w:type="dxa"/>
          </w:tcPr>
          <w:p w14:paraId="11788177" w14:textId="2147D431" w:rsidR="00A3365C" w:rsidRPr="007E00C5" w:rsidRDefault="007E00C5" w:rsidP="007E00C5">
            <w:pPr>
              <w:tabs>
                <w:tab w:val="left" w:pos="261"/>
              </w:tabs>
              <w:jc w:val="both"/>
              <w:rPr>
                <w:sz w:val="22"/>
                <w:szCs w:val="22"/>
              </w:rPr>
            </w:pPr>
            <w:r>
              <w:rPr>
                <w:sz w:val="22"/>
                <w:szCs w:val="22"/>
              </w:rPr>
              <w:t xml:space="preserve">1. </w:t>
            </w:r>
            <w:r w:rsidR="00A3365C" w:rsidRPr="007E00C5">
              <w:rPr>
                <w:sz w:val="22"/>
                <w:szCs w:val="22"/>
              </w:rPr>
              <w:t>Sudaryti Kazlų Rūdos savivaldybės želdynų ir želdinių apsaugos, priežiūros ir tvarkymo komisiją (toliau – Komisija):</w:t>
            </w:r>
          </w:p>
          <w:p w14:paraId="1D6A08F9" w14:textId="4271AB5E" w:rsidR="00A3365C" w:rsidRDefault="00A3365C" w:rsidP="00A3365C">
            <w:pPr>
              <w:tabs>
                <w:tab w:val="left" w:pos="1276"/>
              </w:tabs>
              <w:jc w:val="both"/>
              <w:rPr>
                <w:color w:val="000000"/>
                <w:sz w:val="22"/>
                <w:szCs w:val="22"/>
              </w:rPr>
            </w:pPr>
            <w:r w:rsidRPr="00A3365C">
              <w:rPr>
                <w:color w:val="000000"/>
                <w:sz w:val="22"/>
                <w:szCs w:val="22"/>
                <w:lang w:eastAsia="lt-LT"/>
              </w:rPr>
              <w:t xml:space="preserve">Komisijos pirmininkas </w:t>
            </w:r>
            <w:r w:rsidR="007E00C5">
              <w:rPr>
                <w:color w:val="000000"/>
                <w:sz w:val="22"/>
                <w:szCs w:val="22"/>
                <w:lang w:eastAsia="lt-LT"/>
              </w:rPr>
              <w:t>–</w:t>
            </w:r>
            <w:r w:rsidRPr="00A3365C">
              <w:rPr>
                <w:color w:val="000000"/>
                <w:sz w:val="22"/>
                <w:szCs w:val="22"/>
                <w:lang w:eastAsia="lt-LT"/>
              </w:rPr>
              <w:t xml:space="preserve"> </w:t>
            </w:r>
            <w:r w:rsidRPr="00A3365C">
              <w:rPr>
                <w:sz w:val="22"/>
                <w:szCs w:val="22"/>
              </w:rPr>
              <w:t xml:space="preserve">Antanas Rutkauskas, Kazlų Rūdos savivaldybės administracijos </w:t>
            </w:r>
            <w:bookmarkStart w:id="0" w:name="_Hlk181707628"/>
            <w:r w:rsidRPr="00A3365C">
              <w:rPr>
                <w:sz w:val="22"/>
                <w:szCs w:val="22"/>
              </w:rPr>
              <w:t>Turto valdymo ir</w:t>
            </w:r>
            <w:r w:rsidRPr="00A3365C">
              <w:rPr>
                <w:color w:val="000000"/>
                <w:sz w:val="22"/>
                <w:szCs w:val="22"/>
                <w:lang w:eastAsia="lt-LT"/>
              </w:rPr>
              <w:t xml:space="preserve"> ūkio skyriaus vyriausiasis specialistas</w:t>
            </w:r>
            <w:bookmarkEnd w:id="0"/>
            <w:r w:rsidRPr="00A3365C">
              <w:rPr>
                <w:color w:val="000000"/>
                <w:sz w:val="22"/>
                <w:szCs w:val="22"/>
                <w:lang w:eastAsia="lt-LT"/>
              </w:rPr>
              <w:t>-ekologas.</w:t>
            </w:r>
          </w:p>
          <w:p w14:paraId="63C673DA" w14:textId="1DE87D9D" w:rsidR="00A3365C" w:rsidRPr="00A3365C" w:rsidRDefault="00A3365C" w:rsidP="00A3365C">
            <w:pPr>
              <w:tabs>
                <w:tab w:val="left" w:pos="1276"/>
              </w:tabs>
              <w:jc w:val="both"/>
              <w:rPr>
                <w:sz w:val="22"/>
                <w:szCs w:val="22"/>
              </w:rPr>
            </w:pPr>
            <w:r w:rsidRPr="00A3365C">
              <w:rPr>
                <w:color w:val="000000"/>
                <w:sz w:val="22"/>
                <w:szCs w:val="22"/>
                <w:lang w:eastAsia="lt-LT"/>
              </w:rPr>
              <w:t>Komisijos pirmininko pavaduotojas</w:t>
            </w:r>
            <w:r w:rsidRPr="00A3365C">
              <w:rPr>
                <w:sz w:val="22"/>
                <w:szCs w:val="22"/>
              </w:rPr>
              <w:t xml:space="preserve"> </w:t>
            </w:r>
            <w:r w:rsidR="007E00C5">
              <w:rPr>
                <w:sz w:val="22"/>
                <w:szCs w:val="22"/>
              </w:rPr>
              <w:t>–</w:t>
            </w:r>
            <w:r w:rsidRPr="00A3365C">
              <w:rPr>
                <w:sz w:val="22"/>
                <w:szCs w:val="22"/>
              </w:rPr>
              <w:t xml:space="preserve"> Justinas Kazla,</w:t>
            </w:r>
            <w:r w:rsidRPr="00A3365C">
              <w:rPr>
                <w:color w:val="000000"/>
                <w:sz w:val="22"/>
                <w:szCs w:val="22"/>
                <w:lang w:eastAsia="lt-LT"/>
              </w:rPr>
              <w:t xml:space="preserve"> </w:t>
            </w:r>
            <w:bookmarkStart w:id="1" w:name="_Hlk103767261"/>
            <w:r w:rsidRPr="00A3365C">
              <w:rPr>
                <w:color w:val="000000"/>
                <w:sz w:val="22"/>
                <w:szCs w:val="22"/>
                <w:lang w:eastAsia="lt-LT"/>
              </w:rPr>
              <w:t>Kazlų Rūdos savivaldybės vicemeras.</w:t>
            </w:r>
          </w:p>
          <w:p w14:paraId="4F576BA7" w14:textId="45BE8A67" w:rsidR="00A3365C" w:rsidRPr="00A3365C" w:rsidRDefault="00A3365C" w:rsidP="00A3365C">
            <w:pPr>
              <w:jc w:val="both"/>
              <w:rPr>
                <w:color w:val="000000"/>
                <w:sz w:val="22"/>
                <w:szCs w:val="22"/>
                <w:lang w:eastAsia="lt-LT"/>
              </w:rPr>
            </w:pPr>
            <w:r w:rsidRPr="00A3365C">
              <w:rPr>
                <w:color w:val="000000"/>
                <w:sz w:val="22"/>
                <w:szCs w:val="22"/>
                <w:lang w:eastAsia="lt-LT"/>
              </w:rPr>
              <w:t>Komisijos nariai:</w:t>
            </w:r>
          </w:p>
          <w:bookmarkEnd w:id="1"/>
          <w:p w14:paraId="67C9D05D" w14:textId="3D5777A4" w:rsidR="00A3365C" w:rsidRPr="00A3365C" w:rsidRDefault="00A3365C" w:rsidP="00A3365C">
            <w:pPr>
              <w:jc w:val="both"/>
              <w:rPr>
                <w:color w:val="000000"/>
                <w:sz w:val="22"/>
                <w:szCs w:val="22"/>
                <w:lang w:eastAsia="lt-LT"/>
              </w:rPr>
            </w:pPr>
            <w:r w:rsidRPr="00A3365C">
              <w:rPr>
                <w:sz w:val="22"/>
                <w:szCs w:val="22"/>
              </w:rPr>
              <w:t xml:space="preserve">Arūnas Arlauskas, </w:t>
            </w:r>
            <w:r w:rsidRPr="00A3365C">
              <w:rPr>
                <w:color w:val="000000"/>
                <w:sz w:val="22"/>
                <w:szCs w:val="22"/>
                <w:lang w:eastAsia="lt-LT"/>
              </w:rPr>
              <w:t xml:space="preserve">Kazlų Rūdos savivaldybės  administracijos </w:t>
            </w:r>
            <w:r w:rsidRPr="00A3365C">
              <w:rPr>
                <w:sz w:val="22"/>
                <w:szCs w:val="22"/>
              </w:rPr>
              <w:t>Turto valdymo ir</w:t>
            </w:r>
            <w:r w:rsidRPr="00A3365C">
              <w:rPr>
                <w:color w:val="000000"/>
                <w:sz w:val="22"/>
                <w:szCs w:val="22"/>
                <w:lang w:eastAsia="lt-LT"/>
              </w:rPr>
              <w:t xml:space="preserve"> ūkio skyriaus vyriausiasis specialistas (Komisijos sekretorius);</w:t>
            </w:r>
          </w:p>
          <w:p w14:paraId="43B024F4" w14:textId="77777777" w:rsidR="00A3365C" w:rsidRDefault="00A3365C" w:rsidP="00A3365C">
            <w:pPr>
              <w:jc w:val="both"/>
              <w:rPr>
                <w:color w:val="000000"/>
                <w:sz w:val="22"/>
                <w:szCs w:val="22"/>
                <w:lang w:eastAsia="lt-LT"/>
              </w:rPr>
            </w:pPr>
            <w:r w:rsidRPr="00A3365C">
              <w:rPr>
                <w:color w:val="000000"/>
                <w:sz w:val="22"/>
                <w:szCs w:val="22"/>
                <w:lang w:eastAsia="lt-LT"/>
              </w:rPr>
              <w:t>Akvilė Krunglevičienė, Kazlų Rūdos savivaldybės gyventoja;</w:t>
            </w:r>
          </w:p>
          <w:p w14:paraId="1D7FF559" w14:textId="2F9008D8" w:rsidR="00A3365C" w:rsidRPr="00A3365C" w:rsidRDefault="00A3365C" w:rsidP="00A3365C">
            <w:pPr>
              <w:jc w:val="both"/>
              <w:rPr>
                <w:color w:val="000000"/>
                <w:sz w:val="22"/>
                <w:szCs w:val="22"/>
                <w:lang w:eastAsia="lt-LT"/>
              </w:rPr>
            </w:pPr>
            <w:r w:rsidRPr="00A3365C">
              <w:rPr>
                <w:color w:val="000000"/>
                <w:sz w:val="22"/>
                <w:szCs w:val="22"/>
                <w:lang w:eastAsia="lt-LT"/>
              </w:rPr>
              <w:t>Juozas Vitukynas, Kazlų Rūdos savivaldybės gyventojas;</w:t>
            </w:r>
          </w:p>
          <w:p w14:paraId="50F406C3" w14:textId="71088E99" w:rsidR="00A3365C" w:rsidRDefault="00A3365C" w:rsidP="00A3365C">
            <w:pPr>
              <w:tabs>
                <w:tab w:val="left" w:pos="1276"/>
              </w:tabs>
              <w:jc w:val="both"/>
              <w:rPr>
                <w:szCs w:val="24"/>
              </w:rPr>
            </w:pPr>
            <w:r w:rsidRPr="00A3365C">
              <w:rPr>
                <w:sz w:val="22"/>
                <w:szCs w:val="22"/>
              </w:rPr>
              <w:t>Kazlų Rūdos savivaldybės seniūnijos, kurios teritorijoje svarstomi želdynų ir želdinių pertvarkymo klausimai, seniūnas, j</w:t>
            </w:r>
            <w:r w:rsidR="007E00C5">
              <w:rPr>
                <w:sz w:val="22"/>
                <w:szCs w:val="22"/>
              </w:rPr>
              <w:t>o</w:t>
            </w:r>
            <w:r w:rsidRPr="00A3365C">
              <w:rPr>
                <w:sz w:val="22"/>
                <w:szCs w:val="22"/>
              </w:rPr>
              <w:t xml:space="preserve"> nesant – seniūno įgaliotas asmuo.</w:t>
            </w:r>
          </w:p>
          <w:p w14:paraId="02F229FC" w14:textId="3455B6F3" w:rsidR="00E46B84" w:rsidRPr="00DF08ED" w:rsidRDefault="00E46B84" w:rsidP="00A3365C">
            <w:pPr>
              <w:jc w:val="both"/>
              <w:rPr>
                <w:szCs w:val="24"/>
              </w:rPr>
            </w:pPr>
          </w:p>
        </w:tc>
      </w:tr>
    </w:tbl>
    <w:p w14:paraId="0C0A162B" w14:textId="326C9D16" w:rsidR="00D5469A" w:rsidRPr="002820B3" w:rsidRDefault="00D5469A" w:rsidP="002820B3">
      <w:pPr>
        <w:pStyle w:val="Sraopastraipa"/>
        <w:numPr>
          <w:ilvl w:val="0"/>
          <w:numId w:val="9"/>
        </w:numPr>
        <w:tabs>
          <w:tab w:val="left" w:pos="851"/>
        </w:tabs>
        <w:ind w:left="0" w:firstLine="360"/>
        <w:jc w:val="both"/>
        <w:rPr>
          <w:b/>
          <w:szCs w:val="24"/>
        </w:rPr>
      </w:pPr>
      <w:r w:rsidRPr="002820B3">
        <w:rPr>
          <w:b/>
          <w:szCs w:val="24"/>
          <w:lang w:eastAsia="lt-LT"/>
        </w:rPr>
        <w:t>Su Tarybos sprendimo projekto rengimu susiję dokumentai</w:t>
      </w:r>
      <w:r w:rsidR="002A57DB" w:rsidRPr="002820B3">
        <w:rPr>
          <w:b/>
          <w:szCs w:val="24"/>
          <w:lang w:eastAsia="lt-LT"/>
        </w:rPr>
        <w:t>:</w:t>
      </w:r>
      <w:r w:rsidR="00CA23D1" w:rsidRPr="002820B3">
        <w:rPr>
          <w:szCs w:val="24"/>
        </w:rPr>
        <w:t xml:space="preserve"> Kazlų Rūdos savivaldybės mero 2024 m. lapkričio 15 d. potvarkis Nr. MV-245 „Dėl delegavimo į Kazlų Rūdos savivaldybės želdynų ir želdinių apsaugos, priežiūros ir tvarkymo komisiją“, Kazlų Rūdos savivaldybės administracijos direktoriaus 2024 m. lapkričio 14 d. įsakym</w:t>
      </w:r>
      <w:r w:rsidR="006E1E6E" w:rsidRPr="002820B3">
        <w:rPr>
          <w:szCs w:val="24"/>
        </w:rPr>
        <w:t>as</w:t>
      </w:r>
      <w:r w:rsidR="00CA23D1" w:rsidRPr="002820B3">
        <w:rPr>
          <w:szCs w:val="24"/>
        </w:rPr>
        <w:t xml:space="preserve"> Nr. AT-441 „Dėl Kazlų Rūdos savivaldybės administracijos atstovų delegavimo į Kazlų Rūdos savivaldybės želdynų ir želdinių apsaugos, priežiūros ir tvarkymo komisiją“.</w:t>
      </w:r>
    </w:p>
    <w:p w14:paraId="2725B211" w14:textId="77777777" w:rsidR="00CC2CA0" w:rsidRDefault="00CC2CA0" w:rsidP="002131E7">
      <w:pPr>
        <w:pStyle w:val="Pagrindinistekstas"/>
        <w:ind w:firstLine="567"/>
        <w:jc w:val="both"/>
        <w:sectPr w:rsidR="00CC2CA0" w:rsidSect="007E00C5">
          <w:type w:val="continuous"/>
          <w:pgSz w:w="11906" w:h="16838" w:code="9"/>
          <w:pgMar w:top="1134" w:right="567" w:bottom="284"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0B999BD5" w14:textId="77777777" w:rsidTr="00657B81">
        <w:trPr>
          <w:cantSplit/>
          <w:jc w:val="center"/>
        </w:trPr>
        <w:tc>
          <w:tcPr>
            <w:tcW w:w="4536" w:type="dxa"/>
          </w:tcPr>
          <w:p w14:paraId="6C2CEC1F" w14:textId="77777777" w:rsidR="002131E7" w:rsidRDefault="002131E7" w:rsidP="002131E7"/>
          <w:p w14:paraId="126B5913" w14:textId="77777777" w:rsidR="002131E7" w:rsidRDefault="002131E7" w:rsidP="002131E7"/>
          <w:p w14:paraId="3B44F276" w14:textId="77777777" w:rsidR="002131E7" w:rsidRDefault="002131E7" w:rsidP="002131E7"/>
          <w:p w14:paraId="5F167A6C" w14:textId="67E3F214" w:rsidR="00766FDB" w:rsidRDefault="00F103D4" w:rsidP="00051B4F">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051B4F">
              <w:t>S</w:t>
            </w:r>
            <w:r w:rsidR="00BB51DA">
              <w:t>kyriaus</w:t>
            </w:r>
            <w:r w:rsidR="00051B4F">
              <w:t xml:space="preserve"> </w:t>
            </w:r>
            <w:r w:rsidR="00BB51DA">
              <w:t xml:space="preserve">vyriausiasis </w:t>
            </w:r>
            <w:r w:rsidR="003C3622">
              <w:t>specialist</w:t>
            </w:r>
            <w:r w:rsidR="00BB51DA">
              <w:t>as-ekologas</w:t>
            </w:r>
            <w:r>
              <w:fldChar w:fldCharType="end"/>
            </w:r>
          </w:p>
        </w:tc>
        <w:tc>
          <w:tcPr>
            <w:tcW w:w="1134" w:type="dxa"/>
          </w:tcPr>
          <w:p w14:paraId="7C636E1A" w14:textId="77777777" w:rsidR="00766FDB" w:rsidRDefault="00766FDB" w:rsidP="002131E7">
            <w:pPr>
              <w:jc w:val="center"/>
            </w:pPr>
          </w:p>
        </w:tc>
        <w:tc>
          <w:tcPr>
            <w:tcW w:w="3968" w:type="dxa"/>
          </w:tcPr>
          <w:p w14:paraId="0D83D8BB" w14:textId="77777777" w:rsidR="002131E7" w:rsidRDefault="002131E7" w:rsidP="002131E7">
            <w:pPr>
              <w:jc w:val="right"/>
            </w:pPr>
          </w:p>
          <w:p w14:paraId="161E2606" w14:textId="77777777" w:rsidR="002131E7" w:rsidRDefault="002131E7" w:rsidP="002131E7">
            <w:pPr>
              <w:jc w:val="right"/>
            </w:pPr>
          </w:p>
          <w:p w14:paraId="1DA56E7A" w14:textId="77777777" w:rsidR="002131E7" w:rsidRDefault="002131E7" w:rsidP="002131E7">
            <w:pPr>
              <w:jc w:val="right"/>
            </w:pPr>
          </w:p>
          <w:p w14:paraId="6E8BFDEF" w14:textId="2A0B0D07" w:rsidR="00766FDB" w:rsidRDefault="00F103D4" w:rsidP="002131E7">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7E00C5">
              <w:t xml:space="preserve">Antanas Rutkauskas </w:t>
            </w:r>
            <w:r>
              <w:fldChar w:fldCharType="end"/>
            </w:r>
          </w:p>
        </w:tc>
      </w:tr>
    </w:tbl>
    <w:p w14:paraId="1EFC0456" w14:textId="26891168" w:rsidR="00766FDB" w:rsidRDefault="00F103D4" w:rsidP="002131E7">
      <w:pPr>
        <w:keepNext/>
        <w:framePr w:h="284" w:hRule="exact" w:hSpace="142" w:vSpace="142" w:wrap="notBeside" w:vAnchor="page" w:hAnchor="margin" w:y="14856" w:anchorLock="1"/>
      </w:pPr>
      <w:r>
        <w:lastRenderedPageBreak/>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B94B55">
        <w:t> </w:t>
      </w:r>
      <w:r w:rsidR="00B94B55">
        <w:t> </w:t>
      </w:r>
      <w:r w:rsidR="00B94B55">
        <w:t> </w:t>
      </w:r>
      <w:r w:rsidR="00B94B55">
        <w:t> </w:t>
      </w:r>
      <w:r w:rsidR="00B94B55">
        <w:t> </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2131E7">
        <w:instrText xml:space="preserve"> FORMTEXT </w:instrText>
      </w:r>
      <w:r>
        <w:fldChar w:fldCharType="separate"/>
      </w:r>
      <w:r w:rsidR="00B94B55">
        <w:t> </w:t>
      </w:r>
      <w:r w:rsidR="00B94B55">
        <w:t> </w:t>
      </w:r>
      <w:r w:rsidR="00B94B55">
        <w:t> </w:t>
      </w:r>
      <w:r w:rsidR="00B94B55">
        <w:t> </w:t>
      </w:r>
      <w:r w:rsidR="00B94B55">
        <w:t> </w:t>
      </w:r>
      <w:r>
        <w:fldChar w:fldCharType="end"/>
      </w:r>
    </w:p>
    <w:p w14:paraId="453F156F" w14:textId="77777777" w:rsidR="00766FDB" w:rsidRPr="00AA50A1" w:rsidRDefault="00766FDB" w:rsidP="002131E7">
      <w:pPr>
        <w:rPr>
          <w:rStyle w:val="Stilius12pt"/>
          <w:sz w:val="16"/>
          <w:szCs w:val="16"/>
        </w:rPr>
      </w:pPr>
    </w:p>
    <w:p w14:paraId="20261406" w14:textId="77777777" w:rsidR="00766FDB" w:rsidRPr="004E0385" w:rsidRDefault="00766FDB" w:rsidP="002131E7">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6FDAF5B4" w14:textId="77777777" w:rsidR="00766FDB" w:rsidRPr="00D447DC" w:rsidRDefault="00766FDB" w:rsidP="002131E7">
      <w:pPr>
        <w:rPr>
          <w:sz w:val="2"/>
          <w:szCs w:val="2"/>
        </w:rPr>
      </w:pPr>
    </w:p>
    <w:p w14:paraId="3E10FE31" w14:textId="77777777" w:rsidR="00CC2CA0" w:rsidRPr="00046C07" w:rsidRDefault="00CC2CA0" w:rsidP="002131E7">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EDE4" w14:textId="77777777" w:rsidR="00457B2D" w:rsidRDefault="00457B2D">
      <w:r>
        <w:separator/>
      </w:r>
    </w:p>
  </w:endnote>
  <w:endnote w:type="continuationSeparator" w:id="0">
    <w:p w14:paraId="52CDFFF7" w14:textId="77777777" w:rsidR="00457B2D" w:rsidRDefault="0045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69DF" w14:textId="77777777" w:rsidR="00457B2D" w:rsidRDefault="00457B2D">
      <w:r>
        <w:separator/>
      </w:r>
    </w:p>
  </w:footnote>
  <w:footnote w:type="continuationSeparator" w:id="0">
    <w:p w14:paraId="4C551701" w14:textId="77777777" w:rsidR="00457B2D" w:rsidRDefault="0045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DD7"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2E64DF10"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3E0D"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5840C0">
      <w:rPr>
        <w:rStyle w:val="Puslapionumeris"/>
        <w:noProof/>
      </w:rPr>
      <w:t>2</w:t>
    </w:r>
    <w:r>
      <w:rPr>
        <w:rStyle w:val="Puslapionumeris"/>
      </w:rPr>
      <w:fldChar w:fldCharType="end"/>
    </w:r>
  </w:p>
  <w:p w14:paraId="019D5DF4"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6F31"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785" w:hanging="360"/>
      </w:pPr>
      <w:rPr>
        <w:rFonts w:cs="Times New Roman" w:hint="default"/>
        <w:color w:val="000000"/>
      </w:rPr>
    </w:lvl>
    <w:lvl w:ilvl="1" w:tplc="04270019" w:tentative="1">
      <w:start w:val="1"/>
      <w:numFmt w:val="lowerLetter"/>
      <w:lvlText w:val="%2."/>
      <w:lvlJc w:val="left"/>
      <w:pPr>
        <w:ind w:left="1505" w:hanging="360"/>
      </w:pPr>
      <w:rPr>
        <w:rFonts w:cs="Times New Roman"/>
      </w:rPr>
    </w:lvl>
    <w:lvl w:ilvl="2" w:tplc="0427001B" w:tentative="1">
      <w:start w:val="1"/>
      <w:numFmt w:val="lowerRoman"/>
      <w:lvlText w:val="%3."/>
      <w:lvlJc w:val="right"/>
      <w:pPr>
        <w:ind w:left="2225" w:hanging="180"/>
      </w:pPr>
      <w:rPr>
        <w:rFonts w:cs="Times New Roman"/>
      </w:rPr>
    </w:lvl>
    <w:lvl w:ilvl="3" w:tplc="0427000F" w:tentative="1">
      <w:start w:val="1"/>
      <w:numFmt w:val="decimal"/>
      <w:lvlText w:val="%4."/>
      <w:lvlJc w:val="left"/>
      <w:pPr>
        <w:ind w:left="2945" w:hanging="360"/>
      </w:pPr>
      <w:rPr>
        <w:rFonts w:cs="Times New Roman"/>
      </w:rPr>
    </w:lvl>
    <w:lvl w:ilvl="4" w:tplc="04270019" w:tentative="1">
      <w:start w:val="1"/>
      <w:numFmt w:val="lowerLetter"/>
      <w:lvlText w:val="%5."/>
      <w:lvlJc w:val="left"/>
      <w:pPr>
        <w:ind w:left="3665" w:hanging="360"/>
      </w:pPr>
      <w:rPr>
        <w:rFonts w:cs="Times New Roman"/>
      </w:rPr>
    </w:lvl>
    <w:lvl w:ilvl="5" w:tplc="0427001B" w:tentative="1">
      <w:start w:val="1"/>
      <w:numFmt w:val="lowerRoman"/>
      <w:lvlText w:val="%6."/>
      <w:lvlJc w:val="right"/>
      <w:pPr>
        <w:ind w:left="4385" w:hanging="180"/>
      </w:pPr>
      <w:rPr>
        <w:rFonts w:cs="Times New Roman"/>
      </w:rPr>
    </w:lvl>
    <w:lvl w:ilvl="6" w:tplc="0427000F" w:tentative="1">
      <w:start w:val="1"/>
      <w:numFmt w:val="decimal"/>
      <w:lvlText w:val="%7."/>
      <w:lvlJc w:val="left"/>
      <w:pPr>
        <w:ind w:left="5105" w:hanging="360"/>
      </w:pPr>
      <w:rPr>
        <w:rFonts w:cs="Times New Roman"/>
      </w:rPr>
    </w:lvl>
    <w:lvl w:ilvl="7" w:tplc="04270019" w:tentative="1">
      <w:start w:val="1"/>
      <w:numFmt w:val="lowerLetter"/>
      <w:lvlText w:val="%8."/>
      <w:lvlJc w:val="left"/>
      <w:pPr>
        <w:ind w:left="5825" w:hanging="360"/>
      </w:pPr>
      <w:rPr>
        <w:rFonts w:cs="Times New Roman"/>
      </w:rPr>
    </w:lvl>
    <w:lvl w:ilvl="8" w:tplc="0427001B" w:tentative="1">
      <w:start w:val="1"/>
      <w:numFmt w:val="lowerRoman"/>
      <w:lvlText w:val="%9."/>
      <w:lvlJc w:val="right"/>
      <w:pPr>
        <w:ind w:left="6545" w:hanging="180"/>
      </w:pPr>
      <w:rPr>
        <w:rFonts w:cs="Times New Roman"/>
      </w:rPr>
    </w:lvl>
  </w:abstractNum>
  <w:abstractNum w:abstractNumId="1" w15:restartNumberingAfterBreak="0">
    <w:nsid w:val="16CE19B9"/>
    <w:multiLevelType w:val="hybridMultilevel"/>
    <w:tmpl w:val="61767E9C"/>
    <w:lvl w:ilvl="0" w:tplc="A6E2D36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F2072"/>
    <w:multiLevelType w:val="hybridMultilevel"/>
    <w:tmpl w:val="07F6A2A8"/>
    <w:lvl w:ilvl="0" w:tplc="70C0FDCA">
      <w:start w:val="1"/>
      <w:numFmt w:val="decimal"/>
      <w:lvlText w:val="%1."/>
      <w:lvlJc w:val="left"/>
      <w:pPr>
        <w:ind w:left="720" w:hanging="360"/>
      </w:pPr>
      <w:rPr>
        <w:b w:val="0"/>
        <w:bCs/>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A1D5A96"/>
    <w:multiLevelType w:val="hybridMultilevel"/>
    <w:tmpl w:val="CBECCEFE"/>
    <w:lvl w:ilvl="0" w:tplc="C9323F0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E37148"/>
    <w:multiLevelType w:val="hybridMultilevel"/>
    <w:tmpl w:val="FAE0F8CA"/>
    <w:lvl w:ilvl="0" w:tplc="F90E3BDE">
      <w:start w:val="1"/>
      <w:numFmt w:val="decimal"/>
      <w:lvlText w:val="%1."/>
      <w:lvlJc w:val="left"/>
      <w:pPr>
        <w:ind w:left="1353" w:hanging="360"/>
      </w:pPr>
      <w:rPr>
        <w:rFonts w:eastAsia="Times New Roman" w:hint="default"/>
        <w:b w:val="0"/>
        <w:bCs/>
        <w:i w:val="0"/>
        <w:iCs w:val="0"/>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48041165"/>
    <w:multiLevelType w:val="hybridMultilevel"/>
    <w:tmpl w:val="30628FEE"/>
    <w:lvl w:ilvl="0" w:tplc="F47CEE0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AA35762"/>
    <w:multiLevelType w:val="hybridMultilevel"/>
    <w:tmpl w:val="BA84FA88"/>
    <w:lvl w:ilvl="0" w:tplc="CB4CD7F6">
      <w:start w:val="1"/>
      <w:numFmt w:val="decimal"/>
      <w:lvlText w:val="%1."/>
      <w:lvlJc w:val="left"/>
      <w:pPr>
        <w:ind w:left="720" w:hanging="360"/>
      </w:pPr>
      <w:rPr>
        <w:rFonts w:eastAsia="Times New Roman"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3337509"/>
    <w:multiLevelType w:val="hybridMultilevel"/>
    <w:tmpl w:val="6918399E"/>
    <w:lvl w:ilvl="0" w:tplc="F0686F6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42A4817"/>
    <w:multiLevelType w:val="hybridMultilevel"/>
    <w:tmpl w:val="CCAA3174"/>
    <w:lvl w:ilvl="0" w:tplc="4126AEC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5591905"/>
    <w:multiLevelType w:val="hybridMultilevel"/>
    <w:tmpl w:val="A56A75F4"/>
    <w:lvl w:ilvl="0" w:tplc="DC0656C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8033197">
    <w:abstractNumId w:val="5"/>
  </w:num>
  <w:num w:numId="2" w16cid:durableId="1180580292">
    <w:abstractNumId w:val="0"/>
  </w:num>
  <w:num w:numId="3" w16cid:durableId="1802797016">
    <w:abstractNumId w:val="4"/>
  </w:num>
  <w:num w:numId="4" w16cid:durableId="1475834949">
    <w:abstractNumId w:val="2"/>
  </w:num>
  <w:num w:numId="5" w16cid:durableId="395513795">
    <w:abstractNumId w:val="7"/>
  </w:num>
  <w:num w:numId="6" w16cid:durableId="268784641">
    <w:abstractNumId w:val="6"/>
  </w:num>
  <w:num w:numId="7" w16cid:durableId="1529104554">
    <w:abstractNumId w:val="8"/>
  </w:num>
  <w:num w:numId="8" w16cid:durableId="374551447">
    <w:abstractNumId w:val="10"/>
  </w:num>
  <w:num w:numId="9" w16cid:durableId="532157256">
    <w:abstractNumId w:val="1"/>
  </w:num>
  <w:num w:numId="10" w16cid:durableId="492067839">
    <w:abstractNumId w:val="9"/>
  </w:num>
  <w:num w:numId="11" w16cid:durableId="1616131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wel0VRE4SRrA4CM2efOufd7oZox4yGPwW0EUnGpzJ5Rz+WxBg4DyavmwVSpNrZwggqD5RD0YrlhtLM5HVYRA==" w:salt="hX1oWJTk6yGUh59P0R9QFQ=="/>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0378"/>
    <w:rsid w:val="000447A1"/>
    <w:rsid w:val="000447FA"/>
    <w:rsid w:val="000469C1"/>
    <w:rsid w:val="00046C07"/>
    <w:rsid w:val="00051B4F"/>
    <w:rsid w:val="00053062"/>
    <w:rsid w:val="000562E1"/>
    <w:rsid w:val="00067C26"/>
    <w:rsid w:val="00070120"/>
    <w:rsid w:val="00070FDE"/>
    <w:rsid w:val="000719BE"/>
    <w:rsid w:val="00071C74"/>
    <w:rsid w:val="00074CAD"/>
    <w:rsid w:val="00076F98"/>
    <w:rsid w:val="00083A13"/>
    <w:rsid w:val="0008491B"/>
    <w:rsid w:val="000B0B05"/>
    <w:rsid w:val="000C2767"/>
    <w:rsid w:val="000C2E29"/>
    <w:rsid w:val="000C41FC"/>
    <w:rsid w:val="000C71E4"/>
    <w:rsid w:val="000C72D8"/>
    <w:rsid w:val="000D14B4"/>
    <w:rsid w:val="000D3FF7"/>
    <w:rsid w:val="000D5504"/>
    <w:rsid w:val="000D5E5D"/>
    <w:rsid w:val="000E3ACB"/>
    <w:rsid w:val="000F0FCE"/>
    <w:rsid w:val="000F637A"/>
    <w:rsid w:val="001039C2"/>
    <w:rsid w:val="0010480D"/>
    <w:rsid w:val="00104A5E"/>
    <w:rsid w:val="00105A3B"/>
    <w:rsid w:val="0010607E"/>
    <w:rsid w:val="00107000"/>
    <w:rsid w:val="00110319"/>
    <w:rsid w:val="00111956"/>
    <w:rsid w:val="00111F4A"/>
    <w:rsid w:val="00121D85"/>
    <w:rsid w:val="0012470C"/>
    <w:rsid w:val="00125EB2"/>
    <w:rsid w:val="00127579"/>
    <w:rsid w:val="00127BB9"/>
    <w:rsid w:val="0013139B"/>
    <w:rsid w:val="0013480B"/>
    <w:rsid w:val="00140FD1"/>
    <w:rsid w:val="001513D0"/>
    <w:rsid w:val="001518CB"/>
    <w:rsid w:val="00156B3A"/>
    <w:rsid w:val="0016763E"/>
    <w:rsid w:val="00185FA1"/>
    <w:rsid w:val="00195D02"/>
    <w:rsid w:val="001964D7"/>
    <w:rsid w:val="001971B0"/>
    <w:rsid w:val="001A0FB3"/>
    <w:rsid w:val="001A5622"/>
    <w:rsid w:val="001B0AB8"/>
    <w:rsid w:val="001C0622"/>
    <w:rsid w:val="001D22FD"/>
    <w:rsid w:val="001D320C"/>
    <w:rsid w:val="001D5D4E"/>
    <w:rsid w:val="001D78D8"/>
    <w:rsid w:val="001E033B"/>
    <w:rsid w:val="001F0869"/>
    <w:rsid w:val="001F1BE9"/>
    <w:rsid w:val="001F7F59"/>
    <w:rsid w:val="002004FC"/>
    <w:rsid w:val="002131E7"/>
    <w:rsid w:val="00215A6F"/>
    <w:rsid w:val="00216631"/>
    <w:rsid w:val="002253B9"/>
    <w:rsid w:val="00236860"/>
    <w:rsid w:val="00241642"/>
    <w:rsid w:val="00247BD4"/>
    <w:rsid w:val="0025385C"/>
    <w:rsid w:val="00274E4C"/>
    <w:rsid w:val="00281C5F"/>
    <w:rsid w:val="002820B3"/>
    <w:rsid w:val="0028257E"/>
    <w:rsid w:val="00282CA6"/>
    <w:rsid w:val="00287534"/>
    <w:rsid w:val="00287703"/>
    <w:rsid w:val="00287B2F"/>
    <w:rsid w:val="00293C2F"/>
    <w:rsid w:val="00294C15"/>
    <w:rsid w:val="002A57DB"/>
    <w:rsid w:val="002A7D62"/>
    <w:rsid w:val="002B19E2"/>
    <w:rsid w:val="002B63CA"/>
    <w:rsid w:val="002C063F"/>
    <w:rsid w:val="002C1AAA"/>
    <w:rsid w:val="002D1D7E"/>
    <w:rsid w:val="002D2276"/>
    <w:rsid w:val="002E3734"/>
    <w:rsid w:val="002E4D82"/>
    <w:rsid w:val="002E72E2"/>
    <w:rsid w:val="002E7B0B"/>
    <w:rsid w:val="002E7BEF"/>
    <w:rsid w:val="002F1B2F"/>
    <w:rsid w:val="002F4D47"/>
    <w:rsid w:val="002F5913"/>
    <w:rsid w:val="00312DB4"/>
    <w:rsid w:val="00313FCD"/>
    <w:rsid w:val="00314970"/>
    <w:rsid w:val="00315464"/>
    <w:rsid w:val="00316976"/>
    <w:rsid w:val="003177D0"/>
    <w:rsid w:val="0033231D"/>
    <w:rsid w:val="003330B1"/>
    <w:rsid w:val="00333B99"/>
    <w:rsid w:val="00335EC2"/>
    <w:rsid w:val="00340AAE"/>
    <w:rsid w:val="00345C3D"/>
    <w:rsid w:val="00346AF0"/>
    <w:rsid w:val="003503C5"/>
    <w:rsid w:val="003575E8"/>
    <w:rsid w:val="0037767B"/>
    <w:rsid w:val="00381148"/>
    <w:rsid w:val="00383D7C"/>
    <w:rsid w:val="003952B0"/>
    <w:rsid w:val="003A1E5B"/>
    <w:rsid w:val="003A6C50"/>
    <w:rsid w:val="003B1AE0"/>
    <w:rsid w:val="003B43C1"/>
    <w:rsid w:val="003C04DE"/>
    <w:rsid w:val="003C1762"/>
    <w:rsid w:val="003C3622"/>
    <w:rsid w:val="003D110A"/>
    <w:rsid w:val="003D2CDA"/>
    <w:rsid w:val="003E7D3D"/>
    <w:rsid w:val="003F22AD"/>
    <w:rsid w:val="003F284C"/>
    <w:rsid w:val="003F7C28"/>
    <w:rsid w:val="004113D3"/>
    <w:rsid w:val="00412CF0"/>
    <w:rsid w:val="00413C7A"/>
    <w:rsid w:val="004245E7"/>
    <w:rsid w:val="00430A44"/>
    <w:rsid w:val="0043350F"/>
    <w:rsid w:val="004361B7"/>
    <w:rsid w:val="00441B85"/>
    <w:rsid w:val="00443474"/>
    <w:rsid w:val="00443ED5"/>
    <w:rsid w:val="004448F4"/>
    <w:rsid w:val="00451206"/>
    <w:rsid w:val="00457B2D"/>
    <w:rsid w:val="00464DB8"/>
    <w:rsid w:val="004676EF"/>
    <w:rsid w:val="0047030A"/>
    <w:rsid w:val="004733E5"/>
    <w:rsid w:val="004744D1"/>
    <w:rsid w:val="00482B2F"/>
    <w:rsid w:val="004958E9"/>
    <w:rsid w:val="004C0B59"/>
    <w:rsid w:val="004C3B66"/>
    <w:rsid w:val="004D2D4D"/>
    <w:rsid w:val="004E0385"/>
    <w:rsid w:val="004E7A54"/>
    <w:rsid w:val="004F3396"/>
    <w:rsid w:val="004F33C9"/>
    <w:rsid w:val="004F3FFB"/>
    <w:rsid w:val="004F4BD3"/>
    <w:rsid w:val="00512914"/>
    <w:rsid w:val="00513A2B"/>
    <w:rsid w:val="00534D5C"/>
    <w:rsid w:val="005455D9"/>
    <w:rsid w:val="00554EA7"/>
    <w:rsid w:val="0056776D"/>
    <w:rsid w:val="005763E0"/>
    <w:rsid w:val="00581C02"/>
    <w:rsid w:val="005840C0"/>
    <w:rsid w:val="00597690"/>
    <w:rsid w:val="00597BBF"/>
    <w:rsid w:val="005A3406"/>
    <w:rsid w:val="005A56C3"/>
    <w:rsid w:val="005A5E3E"/>
    <w:rsid w:val="005B33F9"/>
    <w:rsid w:val="005C3A4A"/>
    <w:rsid w:val="005C7E8D"/>
    <w:rsid w:val="005D3B7F"/>
    <w:rsid w:val="005E4A3C"/>
    <w:rsid w:val="005E5845"/>
    <w:rsid w:val="005E666B"/>
    <w:rsid w:val="005E76E4"/>
    <w:rsid w:val="005F0F9D"/>
    <w:rsid w:val="005F708E"/>
    <w:rsid w:val="00600373"/>
    <w:rsid w:val="00605156"/>
    <w:rsid w:val="00611E1C"/>
    <w:rsid w:val="0061538F"/>
    <w:rsid w:val="00617E2F"/>
    <w:rsid w:val="00622F9C"/>
    <w:rsid w:val="00623F10"/>
    <w:rsid w:val="00625ECA"/>
    <w:rsid w:val="00636FC1"/>
    <w:rsid w:val="00642833"/>
    <w:rsid w:val="00643334"/>
    <w:rsid w:val="00645FF2"/>
    <w:rsid w:val="00650864"/>
    <w:rsid w:val="00652743"/>
    <w:rsid w:val="00654AE0"/>
    <w:rsid w:val="00657B81"/>
    <w:rsid w:val="00663ABB"/>
    <w:rsid w:val="00673B3A"/>
    <w:rsid w:val="0068017D"/>
    <w:rsid w:val="00683EC6"/>
    <w:rsid w:val="00684197"/>
    <w:rsid w:val="00692EB2"/>
    <w:rsid w:val="006943BB"/>
    <w:rsid w:val="006A4F10"/>
    <w:rsid w:val="006A6E2E"/>
    <w:rsid w:val="006C3F48"/>
    <w:rsid w:val="006C77E1"/>
    <w:rsid w:val="006E0E1A"/>
    <w:rsid w:val="006E1740"/>
    <w:rsid w:val="006E1E6E"/>
    <w:rsid w:val="006E22C1"/>
    <w:rsid w:val="006E6B6C"/>
    <w:rsid w:val="006F34C8"/>
    <w:rsid w:val="007105AE"/>
    <w:rsid w:val="0071541F"/>
    <w:rsid w:val="00715740"/>
    <w:rsid w:val="0072191F"/>
    <w:rsid w:val="007239CE"/>
    <w:rsid w:val="00731728"/>
    <w:rsid w:val="00741DB8"/>
    <w:rsid w:val="00742611"/>
    <w:rsid w:val="00745050"/>
    <w:rsid w:val="00745FDE"/>
    <w:rsid w:val="007474DF"/>
    <w:rsid w:val="007479E8"/>
    <w:rsid w:val="00754F90"/>
    <w:rsid w:val="0076227A"/>
    <w:rsid w:val="00766FDB"/>
    <w:rsid w:val="007738FC"/>
    <w:rsid w:val="00776928"/>
    <w:rsid w:val="007773D9"/>
    <w:rsid w:val="00777B82"/>
    <w:rsid w:val="00785BAF"/>
    <w:rsid w:val="00795589"/>
    <w:rsid w:val="007A4292"/>
    <w:rsid w:val="007B20B8"/>
    <w:rsid w:val="007C543E"/>
    <w:rsid w:val="007C712A"/>
    <w:rsid w:val="007D435A"/>
    <w:rsid w:val="007D5356"/>
    <w:rsid w:val="007D621B"/>
    <w:rsid w:val="007E00C5"/>
    <w:rsid w:val="007E3B63"/>
    <w:rsid w:val="007E486A"/>
    <w:rsid w:val="007F000F"/>
    <w:rsid w:val="007F2A48"/>
    <w:rsid w:val="007F41E6"/>
    <w:rsid w:val="007F4CAF"/>
    <w:rsid w:val="007F71E2"/>
    <w:rsid w:val="0080185C"/>
    <w:rsid w:val="00807C26"/>
    <w:rsid w:val="00810E40"/>
    <w:rsid w:val="0081127B"/>
    <w:rsid w:val="00811382"/>
    <w:rsid w:val="00813C6D"/>
    <w:rsid w:val="00820AB6"/>
    <w:rsid w:val="00822498"/>
    <w:rsid w:val="0082567D"/>
    <w:rsid w:val="008306E6"/>
    <w:rsid w:val="0084577C"/>
    <w:rsid w:val="00845C05"/>
    <w:rsid w:val="00845F23"/>
    <w:rsid w:val="00846012"/>
    <w:rsid w:val="0084749F"/>
    <w:rsid w:val="0084768C"/>
    <w:rsid w:val="008564D9"/>
    <w:rsid w:val="0085661B"/>
    <w:rsid w:val="0085725F"/>
    <w:rsid w:val="00861ED4"/>
    <w:rsid w:val="00862565"/>
    <w:rsid w:val="008628DC"/>
    <w:rsid w:val="00876EDD"/>
    <w:rsid w:val="00877E6F"/>
    <w:rsid w:val="0088205D"/>
    <w:rsid w:val="0088312F"/>
    <w:rsid w:val="008A2124"/>
    <w:rsid w:val="008B062A"/>
    <w:rsid w:val="008B2734"/>
    <w:rsid w:val="008B55DC"/>
    <w:rsid w:val="008D024A"/>
    <w:rsid w:val="008D36EE"/>
    <w:rsid w:val="008D404E"/>
    <w:rsid w:val="008D6E5C"/>
    <w:rsid w:val="008E1EB1"/>
    <w:rsid w:val="008E521B"/>
    <w:rsid w:val="008E524D"/>
    <w:rsid w:val="008E5E12"/>
    <w:rsid w:val="008F4728"/>
    <w:rsid w:val="008F5DCE"/>
    <w:rsid w:val="00910A69"/>
    <w:rsid w:val="00914CE8"/>
    <w:rsid w:val="00920D9E"/>
    <w:rsid w:val="00931097"/>
    <w:rsid w:val="009311DC"/>
    <w:rsid w:val="00933300"/>
    <w:rsid w:val="0093426F"/>
    <w:rsid w:val="00937154"/>
    <w:rsid w:val="009444EF"/>
    <w:rsid w:val="009616A9"/>
    <w:rsid w:val="0096304C"/>
    <w:rsid w:val="009651F4"/>
    <w:rsid w:val="0097009C"/>
    <w:rsid w:val="009703C9"/>
    <w:rsid w:val="00973493"/>
    <w:rsid w:val="00975725"/>
    <w:rsid w:val="00976D9B"/>
    <w:rsid w:val="00977939"/>
    <w:rsid w:val="00980336"/>
    <w:rsid w:val="009916F2"/>
    <w:rsid w:val="009972EF"/>
    <w:rsid w:val="009A0399"/>
    <w:rsid w:val="009B61DF"/>
    <w:rsid w:val="009C0FD9"/>
    <w:rsid w:val="009C392D"/>
    <w:rsid w:val="009D47ED"/>
    <w:rsid w:val="009E0CA5"/>
    <w:rsid w:val="009E27F9"/>
    <w:rsid w:val="009E7204"/>
    <w:rsid w:val="009F4816"/>
    <w:rsid w:val="009F6653"/>
    <w:rsid w:val="009F6DD7"/>
    <w:rsid w:val="00A0110E"/>
    <w:rsid w:val="00A02001"/>
    <w:rsid w:val="00A04781"/>
    <w:rsid w:val="00A062BE"/>
    <w:rsid w:val="00A07286"/>
    <w:rsid w:val="00A13837"/>
    <w:rsid w:val="00A13FA9"/>
    <w:rsid w:val="00A17919"/>
    <w:rsid w:val="00A2619B"/>
    <w:rsid w:val="00A27E94"/>
    <w:rsid w:val="00A3365C"/>
    <w:rsid w:val="00A347A7"/>
    <w:rsid w:val="00A35D4B"/>
    <w:rsid w:val="00A431C3"/>
    <w:rsid w:val="00A53ED1"/>
    <w:rsid w:val="00A556F9"/>
    <w:rsid w:val="00A609D4"/>
    <w:rsid w:val="00A617C1"/>
    <w:rsid w:val="00A7430F"/>
    <w:rsid w:val="00A75454"/>
    <w:rsid w:val="00A801BF"/>
    <w:rsid w:val="00A81944"/>
    <w:rsid w:val="00A823C8"/>
    <w:rsid w:val="00A90C24"/>
    <w:rsid w:val="00A95BDC"/>
    <w:rsid w:val="00A96618"/>
    <w:rsid w:val="00AA50A1"/>
    <w:rsid w:val="00AA57DC"/>
    <w:rsid w:val="00AB0492"/>
    <w:rsid w:val="00AB48CF"/>
    <w:rsid w:val="00AB6381"/>
    <w:rsid w:val="00AC34C2"/>
    <w:rsid w:val="00AC37D3"/>
    <w:rsid w:val="00AE0AEC"/>
    <w:rsid w:val="00AE14A6"/>
    <w:rsid w:val="00AE3E1A"/>
    <w:rsid w:val="00AF1B7A"/>
    <w:rsid w:val="00AF5D2C"/>
    <w:rsid w:val="00AF6072"/>
    <w:rsid w:val="00B21892"/>
    <w:rsid w:val="00B26A17"/>
    <w:rsid w:val="00B3063C"/>
    <w:rsid w:val="00B338C8"/>
    <w:rsid w:val="00B3605F"/>
    <w:rsid w:val="00B4223A"/>
    <w:rsid w:val="00B43F5E"/>
    <w:rsid w:val="00B44AFC"/>
    <w:rsid w:val="00B47631"/>
    <w:rsid w:val="00B510CA"/>
    <w:rsid w:val="00B534CB"/>
    <w:rsid w:val="00B56F96"/>
    <w:rsid w:val="00B6741E"/>
    <w:rsid w:val="00B716B4"/>
    <w:rsid w:val="00B756C0"/>
    <w:rsid w:val="00B77FBB"/>
    <w:rsid w:val="00B81039"/>
    <w:rsid w:val="00B843DB"/>
    <w:rsid w:val="00B84680"/>
    <w:rsid w:val="00B8527B"/>
    <w:rsid w:val="00B94B55"/>
    <w:rsid w:val="00B95548"/>
    <w:rsid w:val="00BA7D7F"/>
    <w:rsid w:val="00BB0FA7"/>
    <w:rsid w:val="00BB1B83"/>
    <w:rsid w:val="00BB51DA"/>
    <w:rsid w:val="00BB7818"/>
    <w:rsid w:val="00BC2E98"/>
    <w:rsid w:val="00BC6FB3"/>
    <w:rsid w:val="00BD4039"/>
    <w:rsid w:val="00BE07C8"/>
    <w:rsid w:val="00BE4D67"/>
    <w:rsid w:val="00BE7584"/>
    <w:rsid w:val="00BE758E"/>
    <w:rsid w:val="00BF09B3"/>
    <w:rsid w:val="00BF0A4D"/>
    <w:rsid w:val="00BF31FB"/>
    <w:rsid w:val="00BF7723"/>
    <w:rsid w:val="00C043CC"/>
    <w:rsid w:val="00C05CDF"/>
    <w:rsid w:val="00C1132C"/>
    <w:rsid w:val="00C113F4"/>
    <w:rsid w:val="00C15A44"/>
    <w:rsid w:val="00C22F87"/>
    <w:rsid w:val="00C23CEA"/>
    <w:rsid w:val="00C25C2E"/>
    <w:rsid w:val="00C26A78"/>
    <w:rsid w:val="00C32F7B"/>
    <w:rsid w:val="00C3566E"/>
    <w:rsid w:val="00C45C54"/>
    <w:rsid w:val="00C468CF"/>
    <w:rsid w:val="00C477EE"/>
    <w:rsid w:val="00C56F17"/>
    <w:rsid w:val="00C62F2B"/>
    <w:rsid w:val="00C64A85"/>
    <w:rsid w:val="00C8526B"/>
    <w:rsid w:val="00C8683F"/>
    <w:rsid w:val="00C90E4B"/>
    <w:rsid w:val="00C94DA8"/>
    <w:rsid w:val="00C95292"/>
    <w:rsid w:val="00CA19DA"/>
    <w:rsid w:val="00CA23D1"/>
    <w:rsid w:val="00CA37BD"/>
    <w:rsid w:val="00CA56BC"/>
    <w:rsid w:val="00CA79C6"/>
    <w:rsid w:val="00CB62A2"/>
    <w:rsid w:val="00CC2CA0"/>
    <w:rsid w:val="00CC449B"/>
    <w:rsid w:val="00CD15B8"/>
    <w:rsid w:val="00CD2399"/>
    <w:rsid w:val="00CD6CFC"/>
    <w:rsid w:val="00CE1575"/>
    <w:rsid w:val="00CE261B"/>
    <w:rsid w:val="00CE309A"/>
    <w:rsid w:val="00CF098E"/>
    <w:rsid w:val="00CF153E"/>
    <w:rsid w:val="00D02C6C"/>
    <w:rsid w:val="00D16D48"/>
    <w:rsid w:val="00D2199F"/>
    <w:rsid w:val="00D268DF"/>
    <w:rsid w:val="00D34271"/>
    <w:rsid w:val="00D3547A"/>
    <w:rsid w:val="00D37EA3"/>
    <w:rsid w:val="00D42ACE"/>
    <w:rsid w:val="00D447DC"/>
    <w:rsid w:val="00D50AAF"/>
    <w:rsid w:val="00D5469A"/>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C7A45"/>
    <w:rsid w:val="00DD2E3E"/>
    <w:rsid w:val="00DE3CAD"/>
    <w:rsid w:val="00DE5DE9"/>
    <w:rsid w:val="00DF08ED"/>
    <w:rsid w:val="00DF0916"/>
    <w:rsid w:val="00DF50FE"/>
    <w:rsid w:val="00E000B4"/>
    <w:rsid w:val="00E00758"/>
    <w:rsid w:val="00E05BA3"/>
    <w:rsid w:val="00E10420"/>
    <w:rsid w:val="00E12637"/>
    <w:rsid w:val="00E14235"/>
    <w:rsid w:val="00E143A6"/>
    <w:rsid w:val="00E15F9D"/>
    <w:rsid w:val="00E16839"/>
    <w:rsid w:val="00E20E4D"/>
    <w:rsid w:val="00E3249F"/>
    <w:rsid w:val="00E343A6"/>
    <w:rsid w:val="00E41492"/>
    <w:rsid w:val="00E46B84"/>
    <w:rsid w:val="00E577FF"/>
    <w:rsid w:val="00E63DD2"/>
    <w:rsid w:val="00E661B6"/>
    <w:rsid w:val="00E75385"/>
    <w:rsid w:val="00E762E0"/>
    <w:rsid w:val="00E80DB2"/>
    <w:rsid w:val="00E90168"/>
    <w:rsid w:val="00E902C9"/>
    <w:rsid w:val="00E91A52"/>
    <w:rsid w:val="00E92FFA"/>
    <w:rsid w:val="00E970C5"/>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EF62A3"/>
    <w:rsid w:val="00F103D4"/>
    <w:rsid w:val="00F16991"/>
    <w:rsid w:val="00F2623F"/>
    <w:rsid w:val="00F325AA"/>
    <w:rsid w:val="00F36994"/>
    <w:rsid w:val="00F4146F"/>
    <w:rsid w:val="00F43195"/>
    <w:rsid w:val="00F478DD"/>
    <w:rsid w:val="00F60E02"/>
    <w:rsid w:val="00F65D19"/>
    <w:rsid w:val="00F66591"/>
    <w:rsid w:val="00F6776B"/>
    <w:rsid w:val="00F800FE"/>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9C0"/>
  <w15:docId w15:val="{22CA84D5-18A4-4BC9-B721-10950BC6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Betarp">
    <w:name w:val="No Spacing"/>
    <w:uiPriority w:val="1"/>
    <w:qFormat/>
    <w:rsid w:val="00C25C2E"/>
    <w:rPr>
      <w:sz w:val="24"/>
      <w:lang w:eastAsia="en-US" w:bidi="ar-SA"/>
    </w:rPr>
  </w:style>
  <w:style w:type="character" w:styleId="Grietas">
    <w:name w:val="Strong"/>
    <w:basedOn w:val="Numatytasispastraiposriftas"/>
    <w:qFormat/>
    <w:rsid w:val="00C25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819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4059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s@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CB1B-0950-4EE1-B461-BBE90B2F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4691</Words>
  <Characters>2674</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Švietimo skyrius</cp:lastModifiedBy>
  <cp:revision>2</cp:revision>
  <dcterms:created xsi:type="dcterms:W3CDTF">2024-11-15T12:07:00Z</dcterms:created>
  <dcterms:modified xsi:type="dcterms:W3CDTF">2024-11-15T12:07:00Z</dcterms:modified>
</cp:coreProperties>
</file>