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5C0777" w14:textId="3702A1BB" w:rsidR="00A431C3" w:rsidRDefault="00EE4206" w:rsidP="004C62F5">
      <w:pPr>
        <w:tabs>
          <w:tab w:val="left" w:pos="8640"/>
        </w:tabs>
        <w:rPr>
          <w:b/>
          <w:bCs/>
          <w:szCs w:val="24"/>
        </w:rPr>
      </w:pPr>
      <w:r w:rsidRPr="00544ABD">
        <w:rPr>
          <w:b/>
          <w:bCs/>
          <w:noProof/>
          <w:szCs w:val="24"/>
          <w:lang w:val="en-US"/>
        </w:rPr>
        <w:drawing>
          <wp:anchor distT="0" distB="0" distL="114300" distR="114300" simplePos="0" relativeHeight="251657728" behindDoc="1" locked="0" layoutInCell="1" allowOverlap="1" wp14:anchorId="289406F3" wp14:editId="51DB65FA">
            <wp:simplePos x="0" y="0"/>
            <wp:positionH relativeFrom="margin">
              <wp:align>center</wp:align>
            </wp:positionH>
            <wp:positionV relativeFrom="paragraph">
              <wp:posOffset>-14605</wp:posOffset>
            </wp:positionV>
            <wp:extent cx="546100" cy="647065"/>
            <wp:effectExtent l="19050" t="0" r="6350" b="0"/>
            <wp:wrapNone/>
            <wp:docPr id="2"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14"/>
                    <pic:cNvPicPr>
                      <a:picLocks noChangeAspect="1" noChangeArrowheads="1"/>
                    </pic:cNvPicPr>
                  </pic:nvPicPr>
                  <pic:blipFill>
                    <a:blip r:embed="rId8"/>
                    <a:srcRect/>
                    <a:stretch>
                      <a:fillRect/>
                    </a:stretch>
                  </pic:blipFill>
                  <pic:spPr bwMode="auto">
                    <a:xfrm>
                      <a:off x="0" y="0"/>
                      <a:ext cx="546100" cy="647065"/>
                    </a:xfrm>
                    <a:prstGeom prst="rect">
                      <a:avLst/>
                    </a:prstGeom>
                    <a:noFill/>
                    <a:ln w="9525">
                      <a:noFill/>
                      <a:miter lim="800000"/>
                      <a:headEnd/>
                      <a:tailEnd/>
                    </a:ln>
                  </pic:spPr>
                </pic:pic>
              </a:graphicData>
            </a:graphic>
          </wp:anchor>
        </w:drawing>
      </w:r>
      <w:r w:rsidR="004C62F5">
        <w:rPr>
          <w:b/>
          <w:bCs/>
          <w:szCs w:val="24"/>
        </w:rPr>
        <w:t xml:space="preserve">                                                                                                                                          </w:t>
      </w:r>
    </w:p>
    <w:p w14:paraId="415FD214" w14:textId="62923DF4" w:rsidR="004C62F5" w:rsidRPr="00544ABD" w:rsidRDefault="004C62F5" w:rsidP="004C62F5">
      <w:pPr>
        <w:tabs>
          <w:tab w:val="left" w:pos="8640"/>
        </w:tabs>
        <w:rPr>
          <w:b/>
          <w:bCs/>
          <w:szCs w:val="24"/>
        </w:rPr>
      </w:pPr>
      <w:r>
        <w:rPr>
          <w:b/>
          <w:bCs/>
          <w:szCs w:val="24"/>
        </w:rPr>
        <w:t xml:space="preserve">                                                                                                                                           </w:t>
      </w:r>
    </w:p>
    <w:p w14:paraId="11AB622D" w14:textId="691C46D8" w:rsidR="001E5A5C" w:rsidRPr="00544ABD" w:rsidRDefault="004C62F5" w:rsidP="004C62F5">
      <w:pPr>
        <w:tabs>
          <w:tab w:val="left" w:pos="8640"/>
        </w:tabs>
        <w:rPr>
          <w:b/>
          <w:bCs/>
          <w:szCs w:val="24"/>
        </w:rPr>
      </w:pPr>
      <w:r>
        <w:rPr>
          <w:b/>
          <w:bCs/>
          <w:szCs w:val="24"/>
        </w:rPr>
        <w:t xml:space="preserve">                                                                                                                                           </w:t>
      </w:r>
    </w:p>
    <w:p w14:paraId="02973162" w14:textId="64243D05" w:rsidR="00A431C3" w:rsidRPr="00544ABD" w:rsidRDefault="00DB14B8" w:rsidP="00A431C3">
      <w:pPr>
        <w:jc w:val="cente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w:t>
      </w:r>
    </w:p>
    <w:p w14:paraId="3EC12D6F" w14:textId="5B7F0EC0" w:rsidR="000236A6" w:rsidRPr="00544ABD" w:rsidRDefault="00E92ECE" w:rsidP="004C62F5">
      <w:pPr>
        <w:jc w:val="center"/>
        <w:rPr>
          <w:b/>
          <w:bCs/>
          <w:szCs w:val="24"/>
        </w:rPr>
        <w:sectPr w:rsidR="000236A6" w:rsidRPr="00544ABD" w:rsidSect="00A81C21">
          <w:type w:val="continuous"/>
          <w:pgSz w:w="11906" w:h="16838" w:code="9"/>
          <w:pgMar w:top="1134" w:right="567" w:bottom="1134" w:left="1701" w:header="567" w:footer="510" w:gutter="0"/>
          <w:cols w:space="1296"/>
          <w:titlePg/>
          <w:docGrid w:linePitch="272"/>
        </w:sectPr>
      </w:pPr>
      <w:r w:rsidRPr="00544ABD">
        <w:rPr>
          <w:b/>
          <w:bCs/>
          <w:szCs w:val="24"/>
        </w:rPr>
        <w:t xml:space="preserve">KAZLŲ RŪDOS SAVIVALDYBĖS </w:t>
      </w:r>
      <w:r w:rsidR="00A732FC" w:rsidRPr="00544ABD">
        <w:rPr>
          <w:b/>
          <w:bCs/>
          <w:szCs w:val="24"/>
        </w:rPr>
        <w:t>TARYBA</w:t>
      </w:r>
    </w:p>
    <w:p w14:paraId="03D65890" w14:textId="77777777" w:rsidR="00875E9B" w:rsidRPr="00544ABD" w:rsidRDefault="00875E9B" w:rsidP="004C62F5">
      <w:pPr>
        <w:pStyle w:val="Pavadinimas"/>
        <w:jc w:val="left"/>
        <w:rPr>
          <w:szCs w:val="24"/>
        </w:rPr>
      </w:pPr>
    </w:p>
    <w:p w14:paraId="13F8D6E4" w14:textId="3A44FE23" w:rsidR="00077DE8" w:rsidRPr="00544ABD" w:rsidRDefault="00077DE8" w:rsidP="00077DE8">
      <w:pPr>
        <w:pStyle w:val="Pavadinimas"/>
        <w:rPr>
          <w:szCs w:val="24"/>
        </w:rPr>
      </w:pPr>
      <w:r w:rsidRPr="00544ABD">
        <w:rPr>
          <w:szCs w:val="24"/>
        </w:rPr>
        <w:t>SPRENDIMAS</w:t>
      </w:r>
    </w:p>
    <w:p w14:paraId="0B99CC11" w14:textId="0E28FC07" w:rsidR="002F3B7B" w:rsidRPr="00544ABD" w:rsidRDefault="00B85530" w:rsidP="002F3B7B">
      <w:pPr>
        <w:jc w:val="center"/>
        <w:rPr>
          <w:b/>
          <w:bCs/>
          <w:szCs w:val="24"/>
        </w:rPr>
      </w:pPr>
      <w:bookmarkStart w:id="0" w:name="_Hlk171520476"/>
      <w:r w:rsidRPr="00544ABD">
        <w:rPr>
          <w:b/>
          <w:bCs/>
          <w:szCs w:val="24"/>
        </w:rPr>
        <w:t xml:space="preserve">DĖL </w:t>
      </w:r>
      <w:r w:rsidR="009D75FD" w:rsidRPr="00544ABD">
        <w:rPr>
          <w:b/>
          <w:bCs/>
          <w:szCs w:val="24"/>
        </w:rPr>
        <w:t>KITOS PASKIRTIES VALSTYBINĖS ŽEMĖS SKLYPO NUOMOS</w:t>
      </w:r>
    </w:p>
    <w:bookmarkEnd w:id="0"/>
    <w:p w14:paraId="7E3D7055" w14:textId="77777777" w:rsidR="00077DE8" w:rsidRPr="00544ABD" w:rsidRDefault="00077DE8" w:rsidP="00077DE8">
      <w:pPr>
        <w:jc w:val="center"/>
        <w:rPr>
          <w:b/>
          <w:bCs/>
          <w:szCs w:val="24"/>
        </w:rPr>
      </w:pPr>
    </w:p>
    <w:p w14:paraId="160B6A16" w14:textId="1151B5B4" w:rsidR="00077DE8" w:rsidRPr="00544ABD" w:rsidRDefault="00077DE8" w:rsidP="00077DE8">
      <w:pPr>
        <w:jc w:val="center"/>
        <w:rPr>
          <w:szCs w:val="24"/>
        </w:rPr>
      </w:pPr>
      <w:r w:rsidRPr="00544ABD">
        <w:rPr>
          <w:szCs w:val="24"/>
        </w:rPr>
        <w:t>202</w:t>
      </w:r>
      <w:r w:rsidR="00BD6437" w:rsidRPr="00544ABD">
        <w:rPr>
          <w:szCs w:val="24"/>
        </w:rPr>
        <w:t>4</w:t>
      </w:r>
      <w:r w:rsidRPr="00544ABD">
        <w:rPr>
          <w:szCs w:val="24"/>
        </w:rPr>
        <w:t xml:space="preserve"> m. </w:t>
      </w:r>
      <w:r w:rsidR="006651DD">
        <w:rPr>
          <w:szCs w:val="24"/>
        </w:rPr>
        <w:t>gruodži</w:t>
      </w:r>
      <w:r w:rsidR="00C763FB">
        <w:rPr>
          <w:szCs w:val="24"/>
        </w:rPr>
        <w:t xml:space="preserve">o 16 </w:t>
      </w:r>
      <w:r w:rsidRPr="00544ABD">
        <w:rPr>
          <w:szCs w:val="24"/>
        </w:rPr>
        <w:t>d. Nr. TS-</w:t>
      </w:r>
      <w:r w:rsidR="00C763FB">
        <w:rPr>
          <w:szCs w:val="24"/>
        </w:rPr>
        <w:t>245</w:t>
      </w:r>
    </w:p>
    <w:p w14:paraId="4EF1958C" w14:textId="77777777" w:rsidR="00077DE8" w:rsidRPr="00544ABD" w:rsidRDefault="00077DE8" w:rsidP="00077DE8">
      <w:pPr>
        <w:jc w:val="center"/>
        <w:rPr>
          <w:szCs w:val="24"/>
        </w:rPr>
      </w:pPr>
      <w:r w:rsidRPr="00544ABD">
        <w:rPr>
          <w:szCs w:val="24"/>
        </w:rPr>
        <w:t>Kazlų Rūda</w:t>
      </w:r>
    </w:p>
    <w:p w14:paraId="2503079C" w14:textId="77777777" w:rsidR="00077DE8" w:rsidRPr="00544ABD" w:rsidRDefault="00077DE8" w:rsidP="00077DE8">
      <w:pPr>
        <w:jc w:val="center"/>
        <w:rPr>
          <w:szCs w:val="24"/>
        </w:rPr>
      </w:pPr>
    </w:p>
    <w:p w14:paraId="052ABCB0" w14:textId="4297E6A4" w:rsidR="00735B7C" w:rsidRPr="00BD0B73" w:rsidRDefault="002F3B7B" w:rsidP="00D46E95">
      <w:pPr>
        <w:pStyle w:val="Betarp"/>
        <w:tabs>
          <w:tab w:val="left" w:pos="851"/>
        </w:tabs>
        <w:ind w:firstLine="851"/>
        <w:jc w:val="both"/>
        <w:rPr>
          <w:color w:val="000000" w:themeColor="text1"/>
          <w:szCs w:val="24"/>
        </w:rPr>
      </w:pPr>
      <w:r w:rsidRPr="00BD0B73">
        <w:rPr>
          <w:color w:val="000000" w:themeColor="text1"/>
          <w:szCs w:val="24"/>
        </w:rPr>
        <w:t xml:space="preserve">Vadovaudamasi </w:t>
      </w:r>
      <w:bookmarkStart w:id="1" w:name="_Hlk169249612"/>
      <w:bookmarkStart w:id="2" w:name="_Hlk171521131"/>
      <w:r w:rsidR="009110BD" w:rsidRPr="00641BC7">
        <w:rPr>
          <w:bCs/>
          <w:szCs w:val="24"/>
        </w:rPr>
        <w:t>Lietuvos Respublikos civilinio kodekso 6.551 straipsnio 2 dali</w:t>
      </w:r>
      <w:r w:rsidR="009110BD">
        <w:rPr>
          <w:bCs/>
          <w:szCs w:val="24"/>
        </w:rPr>
        <w:t>mi</w:t>
      </w:r>
      <w:r w:rsidR="009110BD">
        <w:rPr>
          <w:color w:val="000000" w:themeColor="text1"/>
          <w:szCs w:val="24"/>
        </w:rPr>
        <w:t xml:space="preserve">, </w:t>
      </w:r>
      <w:r w:rsidRPr="00BD0B73">
        <w:rPr>
          <w:color w:val="000000" w:themeColor="text1"/>
          <w:szCs w:val="24"/>
        </w:rPr>
        <w:t xml:space="preserve">Lietuvos Respublikos </w:t>
      </w:r>
      <w:bookmarkStart w:id="3" w:name="_Hlk180672854"/>
      <w:r w:rsidRPr="00D46E95">
        <w:rPr>
          <w:szCs w:val="24"/>
        </w:rPr>
        <w:t xml:space="preserve">vietos savivaldos įstatymo </w:t>
      </w:r>
      <w:r w:rsidR="00116C78" w:rsidRPr="00D46E95">
        <w:rPr>
          <w:szCs w:val="24"/>
        </w:rPr>
        <w:t>7</w:t>
      </w:r>
      <w:r w:rsidRPr="00D46E95">
        <w:rPr>
          <w:szCs w:val="24"/>
        </w:rPr>
        <w:t xml:space="preserve"> straipsnio </w:t>
      </w:r>
      <w:r w:rsidR="00116C78" w:rsidRPr="00D46E95">
        <w:rPr>
          <w:szCs w:val="24"/>
        </w:rPr>
        <w:t>9</w:t>
      </w:r>
      <w:r w:rsidR="00612398" w:rsidRPr="00D46E95">
        <w:rPr>
          <w:szCs w:val="24"/>
        </w:rPr>
        <w:t xml:space="preserve"> punk</w:t>
      </w:r>
      <w:r w:rsidR="00F2140E" w:rsidRPr="00D46E95">
        <w:rPr>
          <w:szCs w:val="24"/>
        </w:rPr>
        <w:t>tu</w:t>
      </w:r>
      <w:r w:rsidR="00612398" w:rsidRPr="00D46E95">
        <w:rPr>
          <w:szCs w:val="24"/>
        </w:rPr>
        <w:t xml:space="preserve">, </w:t>
      </w:r>
      <w:r w:rsidR="00461793" w:rsidRPr="00D46E95">
        <w:rPr>
          <w:szCs w:val="24"/>
        </w:rPr>
        <w:t xml:space="preserve">15 straipsnio 2 dalies </w:t>
      </w:r>
      <w:r w:rsidR="009D75FD" w:rsidRPr="00D46E95">
        <w:rPr>
          <w:szCs w:val="24"/>
        </w:rPr>
        <w:t>20</w:t>
      </w:r>
      <w:r w:rsidR="00461793" w:rsidRPr="00D46E95">
        <w:rPr>
          <w:szCs w:val="24"/>
        </w:rPr>
        <w:t xml:space="preserve"> punktu,</w:t>
      </w:r>
      <w:r w:rsidR="00B74C82" w:rsidRPr="00D46E95">
        <w:rPr>
          <w:szCs w:val="24"/>
        </w:rPr>
        <w:t xml:space="preserve"> </w:t>
      </w:r>
      <w:r w:rsidR="00E630B2" w:rsidRPr="00D46E95">
        <w:rPr>
          <w:szCs w:val="24"/>
        </w:rPr>
        <w:t>16 straipsnio 1 dalimi</w:t>
      </w:r>
      <w:bookmarkEnd w:id="3"/>
      <w:r w:rsidR="00E630B2" w:rsidRPr="00D46E95">
        <w:rPr>
          <w:szCs w:val="24"/>
        </w:rPr>
        <w:t xml:space="preserve">, </w:t>
      </w:r>
      <w:r w:rsidRPr="00BD0B73">
        <w:rPr>
          <w:color w:val="000000" w:themeColor="text1"/>
          <w:szCs w:val="24"/>
        </w:rPr>
        <w:t xml:space="preserve">Lietuvos Respublikos </w:t>
      </w:r>
      <w:r w:rsidR="009D75FD" w:rsidRPr="00BD0B73">
        <w:rPr>
          <w:color w:val="000000" w:themeColor="text1"/>
          <w:szCs w:val="24"/>
        </w:rPr>
        <w:t>žemės</w:t>
      </w:r>
      <w:r w:rsidRPr="00BD0B73">
        <w:rPr>
          <w:color w:val="000000" w:themeColor="text1"/>
          <w:szCs w:val="24"/>
        </w:rPr>
        <w:t xml:space="preserve"> įstatymo </w:t>
      </w:r>
      <w:r w:rsidR="009D75FD" w:rsidRPr="00BD0B73">
        <w:rPr>
          <w:color w:val="000000" w:themeColor="text1"/>
          <w:szCs w:val="24"/>
        </w:rPr>
        <w:t xml:space="preserve">9 </w:t>
      </w:r>
      <w:r w:rsidRPr="00BD0B73">
        <w:rPr>
          <w:color w:val="000000" w:themeColor="text1"/>
          <w:szCs w:val="24"/>
        </w:rPr>
        <w:t>straipsnio</w:t>
      </w:r>
      <w:r w:rsidR="000B6CF2" w:rsidRPr="00BD0B73">
        <w:rPr>
          <w:color w:val="000000" w:themeColor="text1"/>
          <w:szCs w:val="24"/>
        </w:rPr>
        <w:t xml:space="preserve"> </w:t>
      </w:r>
      <w:r w:rsidR="009D75FD" w:rsidRPr="00BD0B73">
        <w:rPr>
          <w:color w:val="000000" w:themeColor="text1"/>
          <w:szCs w:val="24"/>
        </w:rPr>
        <w:t>1</w:t>
      </w:r>
      <w:r w:rsidR="000121D5" w:rsidRPr="00BD0B73">
        <w:rPr>
          <w:color w:val="000000" w:themeColor="text1"/>
          <w:szCs w:val="24"/>
        </w:rPr>
        <w:t xml:space="preserve"> dali</w:t>
      </w:r>
      <w:r w:rsidR="009D75FD" w:rsidRPr="00BD0B73">
        <w:rPr>
          <w:color w:val="000000" w:themeColor="text1"/>
          <w:szCs w:val="24"/>
        </w:rPr>
        <w:t>e</w:t>
      </w:r>
      <w:r w:rsidR="000121D5" w:rsidRPr="00BD0B73">
        <w:rPr>
          <w:color w:val="000000" w:themeColor="text1"/>
          <w:szCs w:val="24"/>
        </w:rPr>
        <w:t>s</w:t>
      </w:r>
      <w:r w:rsidR="009D75FD" w:rsidRPr="00BD0B73">
        <w:rPr>
          <w:color w:val="000000" w:themeColor="text1"/>
          <w:szCs w:val="24"/>
        </w:rPr>
        <w:t xml:space="preserve"> 1 punkt</w:t>
      </w:r>
      <w:r w:rsidR="00EC0F09" w:rsidRPr="00BD0B73">
        <w:rPr>
          <w:color w:val="000000" w:themeColor="text1"/>
          <w:szCs w:val="24"/>
        </w:rPr>
        <w:t>u</w:t>
      </w:r>
      <w:r w:rsidR="000121D5" w:rsidRPr="00BD0B73">
        <w:rPr>
          <w:color w:val="000000" w:themeColor="text1"/>
          <w:szCs w:val="24"/>
        </w:rPr>
        <w:t>,</w:t>
      </w:r>
      <w:r w:rsidR="00153FEB" w:rsidRPr="00BD0B73">
        <w:rPr>
          <w:color w:val="000000" w:themeColor="text1"/>
          <w:szCs w:val="24"/>
        </w:rPr>
        <w:t xml:space="preserve"> </w:t>
      </w:r>
      <w:bookmarkStart w:id="4" w:name="_Hlk171520969"/>
      <w:bookmarkEnd w:id="1"/>
      <w:r w:rsidR="00EC0F09" w:rsidRPr="00BD0B73">
        <w:rPr>
          <w:color w:val="000000" w:themeColor="text1"/>
          <w:szCs w:val="24"/>
        </w:rPr>
        <w:t xml:space="preserve">3 dalimi, 6 dalies </w:t>
      </w:r>
      <w:r w:rsidR="00E07166" w:rsidRPr="00BD0B73">
        <w:rPr>
          <w:color w:val="000000" w:themeColor="text1"/>
          <w:szCs w:val="24"/>
        </w:rPr>
        <w:t>1</w:t>
      </w:r>
      <w:r w:rsidR="00EC0F09" w:rsidRPr="00BD0B73">
        <w:rPr>
          <w:color w:val="000000" w:themeColor="text1"/>
          <w:szCs w:val="24"/>
        </w:rPr>
        <w:t xml:space="preserve"> punktu, </w:t>
      </w:r>
      <w:r w:rsidR="00A706A2" w:rsidRPr="00BD0B73">
        <w:rPr>
          <w:color w:val="000000" w:themeColor="text1"/>
          <w:szCs w:val="24"/>
        </w:rPr>
        <w:t>K</w:t>
      </w:r>
      <w:r w:rsidR="009D75FD" w:rsidRPr="00BD0B73">
        <w:rPr>
          <w:color w:val="000000" w:themeColor="text1"/>
          <w:szCs w:val="24"/>
        </w:rPr>
        <w:t>itos paskirties valstybinės žemės sklypų pardavimo ir nuomos taisyklių</w:t>
      </w:r>
      <w:bookmarkEnd w:id="4"/>
      <w:r w:rsidR="009D75FD" w:rsidRPr="00BD0B73">
        <w:rPr>
          <w:color w:val="000000" w:themeColor="text1"/>
          <w:szCs w:val="24"/>
        </w:rPr>
        <w:t>, patvirtintų Lietuvos Respublikos Vyriausybės 1999</w:t>
      </w:r>
      <w:r w:rsidR="00E630B2" w:rsidRPr="00BD0B73">
        <w:rPr>
          <w:color w:val="000000" w:themeColor="text1"/>
          <w:szCs w:val="24"/>
        </w:rPr>
        <w:t xml:space="preserve"> m. kovo 9 d.</w:t>
      </w:r>
      <w:r w:rsidR="009D75FD" w:rsidRPr="00BD0B73">
        <w:rPr>
          <w:color w:val="000000" w:themeColor="text1"/>
          <w:szCs w:val="24"/>
        </w:rPr>
        <w:t xml:space="preserve"> nutarimu Nr. 260 „Dėl </w:t>
      </w:r>
      <w:r w:rsidR="00A706A2" w:rsidRPr="00BD0B73">
        <w:rPr>
          <w:color w:val="000000" w:themeColor="text1"/>
          <w:szCs w:val="24"/>
        </w:rPr>
        <w:t>K</w:t>
      </w:r>
      <w:r w:rsidR="009D75FD" w:rsidRPr="00BD0B73">
        <w:rPr>
          <w:color w:val="000000" w:themeColor="text1"/>
          <w:szCs w:val="24"/>
        </w:rPr>
        <w:t>itos paskirties valstybinės žemės sklypų pardavimo ir nuomos“</w:t>
      </w:r>
      <w:r w:rsidR="00B1272B" w:rsidRPr="00BD0B73">
        <w:rPr>
          <w:color w:val="000000" w:themeColor="text1"/>
          <w:szCs w:val="24"/>
          <w:lang w:eastAsia="lt-LT"/>
        </w:rPr>
        <w:t xml:space="preserve"> (Lietuvos Respublikos Vyriausybės 2024 m. kovo 27 d. nutarimo Nr. 210 redakcija)</w:t>
      </w:r>
      <w:r w:rsidR="009D75FD" w:rsidRPr="00BD0B73">
        <w:rPr>
          <w:color w:val="000000" w:themeColor="text1"/>
          <w:szCs w:val="24"/>
        </w:rPr>
        <w:t xml:space="preserve">, </w:t>
      </w:r>
      <w:r w:rsidR="002F054D" w:rsidRPr="00BD0B73">
        <w:rPr>
          <w:color w:val="000000" w:themeColor="text1"/>
          <w:szCs w:val="24"/>
        </w:rPr>
        <w:t>2</w:t>
      </w:r>
      <w:r w:rsidR="00E157BE" w:rsidRPr="00BD0B73">
        <w:rPr>
          <w:color w:val="000000" w:themeColor="text1"/>
          <w:szCs w:val="24"/>
        </w:rPr>
        <w:t xml:space="preserve">, </w:t>
      </w:r>
      <w:r w:rsidR="00CA3CB9" w:rsidRPr="00BD0B73">
        <w:rPr>
          <w:color w:val="000000" w:themeColor="text1"/>
          <w:szCs w:val="24"/>
        </w:rPr>
        <w:t>35</w:t>
      </w:r>
      <w:r w:rsidR="00E157BE" w:rsidRPr="00BD0B73">
        <w:rPr>
          <w:color w:val="000000" w:themeColor="text1"/>
          <w:szCs w:val="24"/>
        </w:rPr>
        <w:t xml:space="preserve"> ir 43</w:t>
      </w:r>
      <w:r w:rsidR="002F054D" w:rsidRPr="00BD0B73">
        <w:rPr>
          <w:color w:val="000000" w:themeColor="text1"/>
          <w:szCs w:val="24"/>
        </w:rPr>
        <w:t xml:space="preserve"> punkt</w:t>
      </w:r>
      <w:r w:rsidR="00CA3CB9" w:rsidRPr="00BD0B73">
        <w:rPr>
          <w:color w:val="000000" w:themeColor="text1"/>
          <w:szCs w:val="24"/>
        </w:rPr>
        <w:t>ais</w:t>
      </w:r>
      <w:bookmarkEnd w:id="2"/>
      <w:r w:rsidR="00B838FE" w:rsidRPr="00BD0B73">
        <w:rPr>
          <w:color w:val="000000" w:themeColor="text1"/>
          <w:szCs w:val="24"/>
        </w:rPr>
        <w:t xml:space="preserve">, </w:t>
      </w:r>
      <w:r w:rsidR="00745B69">
        <w:rPr>
          <w:color w:val="000000" w:themeColor="text1"/>
          <w:szCs w:val="24"/>
        </w:rPr>
        <w:t>S</w:t>
      </w:r>
      <w:r w:rsidR="007C764D" w:rsidRPr="00BD0B73">
        <w:rPr>
          <w:color w:val="000000" w:themeColor="text1"/>
          <w:szCs w:val="24"/>
        </w:rPr>
        <w:t xml:space="preserve">tatybos techninio reglamento </w:t>
      </w:r>
      <w:r w:rsidR="00F9768D" w:rsidRPr="00BD0B73">
        <w:rPr>
          <w:color w:val="000000" w:themeColor="text1"/>
          <w:szCs w:val="24"/>
        </w:rPr>
        <w:t xml:space="preserve">STR 1.12.06:2002 „Statinio naudojimo paskirtis ir gyvavimo trukmė“, patvirtinto Lietuvos Respublikos aplinkos ministro 2002 m. spalio 30 d. įsakymu Nr. 565 „Dėl </w:t>
      </w:r>
      <w:r w:rsidR="00745B69">
        <w:rPr>
          <w:color w:val="000000" w:themeColor="text1"/>
          <w:szCs w:val="24"/>
        </w:rPr>
        <w:t>S</w:t>
      </w:r>
      <w:r w:rsidR="00F9768D" w:rsidRPr="00BD0B73">
        <w:rPr>
          <w:color w:val="000000" w:themeColor="text1"/>
          <w:szCs w:val="24"/>
        </w:rPr>
        <w:t>tatybos techninio reglamento STR 1.12.06:2002 „Statinio naudojimo paskirtis ir gyvavimo trukmė“ patvirtinimo</w:t>
      </w:r>
      <w:r w:rsidR="007C764D" w:rsidRPr="00BD0B73">
        <w:rPr>
          <w:color w:val="000000" w:themeColor="text1"/>
          <w:szCs w:val="24"/>
        </w:rPr>
        <w:t>“</w:t>
      </w:r>
      <w:r w:rsidR="00F9768D" w:rsidRPr="00BD0B73">
        <w:rPr>
          <w:color w:val="000000" w:themeColor="text1"/>
          <w:szCs w:val="24"/>
        </w:rPr>
        <w:t xml:space="preserve">, priedo </w:t>
      </w:r>
      <w:r w:rsidR="00E04410" w:rsidRPr="00BD0B73">
        <w:rPr>
          <w:color w:val="000000" w:themeColor="text1"/>
          <w:szCs w:val="24"/>
        </w:rPr>
        <w:t>„</w:t>
      </w:r>
      <w:r w:rsidR="00F9768D" w:rsidRPr="00BD0B73">
        <w:rPr>
          <w:color w:val="000000" w:themeColor="text1"/>
          <w:szCs w:val="24"/>
        </w:rPr>
        <w:t>Statinio gyvavimo trukmė priklausomai nuo statinio naudojimo paskirties ir statybos produktų</w:t>
      </w:r>
      <w:r w:rsidR="00F9768D" w:rsidRPr="00AB46AA">
        <w:rPr>
          <w:szCs w:val="24"/>
        </w:rPr>
        <w:t>, iš kurių jis pastatytas</w:t>
      </w:r>
      <w:r w:rsidR="00E04410" w:rsidRPr="00AB46AA">
        <w:rPr>
          <w:szCs w:val="24"/>
        </w:rPr>
        <w:t>“</w:t>
      </w:r>
      <w:r w:rsidR="00F9768D" w:rsidRPr="00AB46AA">
        <w:rPr>
          <w:szCs w:val="24"/>
        </w:rPr>
        <w:t xml:space="preserve"> </w:t>
      </w:r>
      <w:r w:rsidR="009F419C">
        <w:rPr>
          <w:szCs w:val="24"/>
        </w:rPr>
        <w:t>65.1</w:t>
      </w:r>
      <w:r w:rsidR="00F9768D" w:rsidRPr="00AB46AA">
        <w:rPr>
          <w:szCs w:val="24"/>
        </w:rPr>
        <w:t xml:space="preserve"> papunkčiu</w:t>
      </w:r>
      <w:r w:rsidR="00E630B2" w:rsidRPr="00AB46AA">
        <w:rPr>
          <w:szCs w:val="24"/>
        </w:rPr>
        <w:t xml:space="preserve"> </w:t>
      </w:r>
      <w:r w:rsidR="003B5DDC" w:rsidRPr="00AB46AA">
        <w:rPr>
          <w:szCs w:val="24"/>
        </w:rPr>
        <w:t>ir</w:t>
      </w:r>
      <w:r w:rsidR="00847189" w:rsidRPr="00AB46AA">
        <w:rPr>
          <w:szCs w:val="24"/>
        </w:rPr>
        <w:t xml:space="preserve"> </w:t>
      </w:r>
      <w:r w:rsidR="00E27062" w:rsidRPr="00AB46AA">
        <w:rPr>
          <w:szCs w:val="24"/>
        </w:rPr>
        <w:t>atsižvelgdama</w:t>
      </w:r>
      <w:r w:rsidR="00612398" w:rsidRPr="00AB46AA">
        <w:rPr>
          <w:szCs w:val="24"/>
        </w:rPr>
        <w:t xml:space="preserve"> </w:t>
      </w:r>
      <w:bookmarkStart w:id="5" w:name="_Hlk171521756"/>
      <w:r w:rsidR="00847189" w:rsidRPr="00BD0B73">
        <w:rPr>
          <w:color w:val="000000" w:themeColor="text1"/>
          <w:szCs w:val="24"/>
        </w:rPr>
        <w:t xml:space="preserve">į </w:t>
      </w:r>
      <w:r w:rsidR="006651DD">
        <w:rPr>
          <w:color w:val="000000" w:themeColor="text1"/>
          <w:szCs w:val="24"/>
        </w:rPr>
        <w:t>UAB „Reisena“</w:t>
      </w:r>
      <w:r w:rsidR="00D46E95" w:rsidRPr="006722D3">
        <w:t xml:space="preserve"> 2024 m.</w:t>
      </w:r>
      <w:r w:rsidR="00D46E95">
        <w:t xml:space="preserve"> </w:t>
      </w:r>
      <w:r w:rsidR="006651DD">
        <w:t>lapkričio 14</w:t>
      </w:r>
      <w:r w:rsidR="00D46E95">
        <w:t xml:space="preserve"> </w:t>
      </w:r>
      <w:r w:rsidR="00D46E95" w:rsidRPr="006722D3">
        <w:t xml:space="preserve">d. </w:t>
      </w:r>
      <w:bookmarkStart w:id="6" w:name="_Hlk169249316"/>
      <w:r w:rsidR="009071AC" w:rsidRPr="00BD0B73">
        <w:rPr>
          <w:color w:val="000000" w:themeColor="text1"/>
          <w:szCs w:val="24"/>
        </w:rPr>
        <w:t xml:space="preserve">prašymą </w:t>
      </w:r>
      <w:r w:rsidR="00745B69">
        <w:rPr>
          <w:color w:val="000000" w:themeColor="text1"/>
          <w:szCs w:val="24"/>
        </w:rPr>
        <w:t>„D</w:t>
      </w:r>
      <w:r w:rsidR="009071AC" w:rsidRPr="00BD0B73">
        <w:rPr>
          <w:color w:val="000000" w:themeColor="text1"/>
          <w:szCs w:val="24"/>
        </w:rPr>
        <w:t>ėl</w:t>
      </w:r>
      <w:r w:rsidR="00745B69">
        <w:rPr>
          <w:color w:val="000000" w:themeColor="text1"/>
          <w:szCs w:val="24"/>
        </w:rPr>
        <w:t xml:space="preserve"> </w:t>
      </w:r>
      <w:r w:rsidR="009071AC" w:rsidRPr="00BD0B73">
        <w:rPr>
          <w:color w:val="000000" w:themeColor="text1"/>
          <w:szCs w:val="24"/>
        </w:rPr>
        <w:t xml:space="preserve">nuomos </w:t>
      </w:r>
      <w:bookmarkEnd w:id="5"/>
      <w:bookmarkEnd w:id="6"/>
      <w:r w:rsidR="00E07618">
        <w:rPr>
          <w:color w:val="000000" w:themeColor="text1"/>
          <w:szCs w:val="24"/>
        </w:rPr>
        <w:t xml:space="preserve">sutarties sudarymo“ </w:t>
      </w:r>
      <w:r w:rsidR="009071AC" w:rsidRPr="00BD0B73">
        <w:rPr>
          <w:color w:val="000000" w:themeColor="text1"/>
          <w:szCs w:val="24"/>
        </w:rPr>
        <w:t>K</w:t>
      </w:r>
      <w:r w:rsidRPr="00BD0B73">
        <w:rPr>
          <w:color w:val="000000" w:themeColor="text1"/>
          <w:szCs w:val="24"/>
        </w:rPr>
        <w:t>azlų Rūdos</w:t>
      </w:r>
      <w:r w:rsidR="00D46E95">
        <w:rPr>
          <w:color w:val="000000" w:themeColor="text1"/>
          <w:szCs w:val="24"/>
        </w:rPr>
        <w:t xml:space="preserve"> </w:t>
      </w:r>
      <w:r w:rsidRPr="00BD0B73">
        <w:rPr>
          <w:color w:val="000000" w:themeColor="text1"/>
          <w:szCs w:val="24"/>
        </w:rPr>
        <w:t>savivaldybės</w:t>
      </w:r>
      <w:r w:rsidR="00D46E95">
        <w:rPr>
          <w:color w:val="000000" w:themeColor="text1"/>
          <w:szCs w:val="24"/>
        </w:rPr>
        <w:t xml:space="preserve"> </w:t>
      </w:r>
      <w:r w:rsidRPr="00BD0B73">
        <w:rPr>
          <w:color w:val="000000" w:themeColor="text1"/>
          <w:szCs w:val="24"/>
        </w:rPr>
        <w:t>taryba</w:t>
      </w:r>
      <w:r w:rsidR="00D46E95">
        <w:rPr>
          <w:color w:val="000000" w:themeColor="text1"/>
          <w:szCs w:val="24"/>
        </w:rPr>
        <w:t xml:space="preserve"> </w:t>
      </w:r>
      <w:r w:rsidRPr="00D46E95">
        <w:rPr>
          <w:color w:val="000000" w:themeColor="text1"/>
          <w:szCs w:val="24"/>
        </w:rPr>
        <w:t>n u s p r e n d ž i</w:t>
      </w:r>
      <w:r w:rsidR="00D46E95">
        <w:rPr>
          <w:color w:val="000000" w:themeColor="text1"/>
          <w:szCs w:val="24"/>
        </w:rPr>
        <w:t xml:space="preserve"> </w:t>
      </w:r>
      <w:r w:rsidRPr="00D46E95">
        <w:rPr>
          <w:color w:val="000000" w:themeColor="text1"/>
          <w:szCs w:val="24"/>
        </w:rPr>
        <w:t>a:</w:t>
      </w:r>
    </w:p>
    <w:p w14:paraId="465553D4" w14:textId="0BF80F6C" w:rsidR="0032600C" w:rsidRDefault="00F553D0" w:rsidP="00F2140E">
      <w:pPr>
        <w:pStyle w:val="Pagrindinistekstas"/>
        <w:numPr>
          <w:ilvl w:val="0"/>
          <w:numId w:val="5"/>
        </w:numPr>
        <w:ind w:left="0" w:firstLine="851"/>
        <w:jc w:val="both"/>
        <w:rPr>
          <w:color w:val="000000" w:themeColor="text1"/>
          <w:szCs w:val="24"/>
        </w:rPr>
      </w:pPr>
      <w:bookmarkStart w:id="7" w:name="_Hlk171521075"/>
      <w:r w:rsidRPr="00BD0B73">
        <w:rPr>
          <w:color w:val="000000" w:themeColor="text1"/>
          <w:szCs w:val="24"/>
        </w:rPr>
        <w:t xml:space="preserve"> </w:t>
      </w:r>
      <w:r w:rsidR="002F054D" w:rsidRPr="00B034A1">
        <w:rPr>
          <w:szCs w:val="24"/>
        </w:rPr>
        <w:t xml:space="preserve">Išnuomoti </w:t>
      </w:r>
      <w:bookmarkStart w:id="8" w:name="_Hlk180741764"/>
      <w:r w:rsidR="00437EC5">
        <w:rPr>
          <w:szCs w:val="24"/>
        </w:rPr>
        <w:t>UAB „Reisena</w:t>
      </w:r>
      <w:bookmarkEnd w:id="8"/>
      <w:r w:rsidR="00F85E02">
        <w:rPr>
          <w:szCs w:val="24"/>
        </w:rPr>
        <w:t>“</w:t>
      </w:r>
      <w:r w:rsidR="003C51A9">
        <w:rPr>
          <w:szCs w:val="24"/>
        </w:rPr>
        <w:t xml:space="preserve"> </w:t>
      </w:r>
      <w:r w:rsidR="002F054D" w:rsidRPr="00BD0B73">
        <w:rPr>
          <w:color w:val="000000" w:themeColor="text1"/>
          <w:szCs w:val="24"/>
        </w:rPr>
        <w:t>žemės sklyp</w:t>
      </w:r>
      <w:r w:rsidR="0011709D">
        <w:rPr>
          <w:color w:val="000000" w:themeColor="text1"/>
          <w:szCs w:val="24"/>
        </w:rPr>
        <w:t>o</w:t>
      </w:r>
      <w:r w:rsidR="002F054D" w:rsidRPr="00BD0B73">
        <w:rPr>
          <w:color w:val="000000" w:themeColor="text1"/>
          <w:szCs w:val="24"/>
        </w:rPr>
        <w:t xml:space="preserve"> </w:t>
      </w:r>
      <w:bookmarkStart w:id="9" w:name="_Hlk171520528"/>
      <w:r w:rsidR="002F054D" w:rsidRPr="00BD0B73">
        <w:rPr>
          <w:color w:val="000000" w:themeColor="text1"/>
          <w:szCs w:val="24"/>
        </w:rPr>
        <w:t>(</w:t>
      </w:r>
      <w:bookmarkStart w:id="10" w:name="_Hlk171506328"/>
      <w:r w:rsidR="004D7F48" w:rsidRPr="00BD0B73">
        <w:rPr>
          <w:color w:val="000000" w:themeColor="text1"/>
          <w:szCs w:val="24"/>
        </w:rPr>
        <w:t xml:space="preserve">kadastro Nr. </w:t>
      </w:r>
      <w:r w:rsidR="004818BF" w:rsidRPr="00BD0B73">
        <w:rPr>
          <w:color w:val="000000" w:themeColor="text1"/>
          <w:szCs w:val="24"/>
        </w:rPr>
        <w:t>5146/000</w:t>
      </w:r>
      <w:r w:rsidR="00CD6733">
        <w:rPr>
          <w:color w:val="000000" w:themeColor="text1"/>
          <w:szCs w:val="24"/>
        </w:rPr>
        <w:t>2</w:t>
      </w:r>
      <w:r w:rsidR="0002184F">
        <w:rPr>
          <w:color w:val="000000" w:themeColor="text1"/>
          <w:szCs w:val="24"/>
        </w:rPr>
        <w:t>:1</w:t>
      </w:r>
      <w:r w:rsidR="00CD6733">
        <w:rPr>
          <w:color w:val="000000" w:themeColor="text1"/>
          <w:szCs w:val="24"/>
        </w:rPr>
        <w:t>71</w:t>
      </w:r>
      <w:r w:rsidR="004818BF" w:rsidRPr="00BD0B73">
        <w:rPr>
          <w:color w:val="000000" w:themeColor="text1"/>
          <w:szCs w:val="24"/>
        </w:rPr>
        <w:t xml:space="preserve">, </w:t>
      </w:r>
      <w:r w:rsidR="002F054D" w:rsidRPr="00BD0B73">
        <w:rPr>
          <w:color w:val="000000" w:themeColor="text1"/>
          <w:szCs w:val="24"/>
        </w:rPr>
        <w:t xml:space="preserve">unikalus Nr. </w:t>
      </w:r>
      <w:bookmarkStart w:id="11" w:name="_Hlk171507330"/>
      <w:r w:rsidR="00CD6733">
        <w:rPr>
          <w:color w:val="000000" w:themeColor="text1"/>
          <w:szCs w:val="24"/>
        </w:rPr>
        <w:t>4400-1133-3254</w:t>
      </w:r>
      <w:bookmarkEnd w:id="10"/>
      <w:bookmarkEnd w:id="11"/>
      <w:r w:rsidR="002F054D" w:rsidRPr="00BD0B73">
        <w:rPr>
          <w:color w:val="000000" w:themeColor="text1"/>
          <w:szCs w:val="24"/>
        </w:rPr>
        <w:t>)</w:t>
      </w:r>
      <w:bookmarkEnd w:id="9"/>
      <w:r w:rsidR="00F93648">
        <w:rPr>
          <w:color w:val="000000" w:themeColor="text1"/>
          <w:szCs w:val="24"/>
        </w:rPr>
        <w:t>,</w:t>
      </w:r>
      <w:r w:rsidR="00757A98">
        <w:rPr>
          <w:color w:val="000000" w:themeColor="text1"/>
          <w:szCs w:val="24"/>
        </w:rPr>
        <w:t xml:space="preserve"> </w:t>
      </w:r>
      <w:r w:rsidR="00757A98" w:rsidRPr="00BD0B73">
        <w:rPr>
          <w:color w:val="000000" w:themeColor="text1"/>
          <w:szCs w:val="24"/>
        </w:rPr>
        <w:t>esan</w:t>
      </w:r>
      <w:r w:rsidR="00757A98">
        <w:rPr>
          <w:color w:val="000000" w:themeColor="text1"/>
          <w:szCs w:val="24"/>
        </w:rPr>
        <w:t>čio</w:t>
      </w:r>
      <w:r w:rsidR="00757A98" w:rsidRPr="00BD0B73">
        <w:rPr>
          <w:color w:val="000000" w:themeColor="text1"/>
          <w:szCs w:val="24"/>
        </w:rPr>
        <w:t xml:space="preserve"> S</w:t>
      </w:r>
      <w:r w:rsidR="00757A98">
        <w:rPr>
          <w:color w:val="000000" w:themeColor="text1"/>
          <w:szCs w:val="24"/>
        </w:rPr>
        <w:t>kvero g.</w:t>
      </w:r>
      <w:r w:rsidR="00757A98" w:rsidRPr="00BD0B73">
        <w:rPr>
          <w:color w:val="000000" w:themeColor="text1"/>
          <w:szCs w:val="24"/>
        </w:rPr>
        <w:t xml:space="preserve"> 9, Kazlų Rūdoje</w:t>
      </w:r>
      <w:r w:rsidR="00757A98">
        <w:rPr>
          <w:color w:val="000000" w:themeColor="text1"/>
          <w:szCs w:val="24"/>
        </w:rPr>
        <w:t>,</w:t>
      </w:r>
      <w:r w:rsidR="00685738">
        <w:rPr>
          <w:color w:val="000000" w:themeColor="text1"/>
          <w:szCs w:val="24"/>
        </w:rPr>
        <w:t xml:space="preserve"> dalį,</w:t>
      </w:r>
      <w:r w:rsidR="002F054D" w:rsidRPr="00BD0B73">
        <w:rPr>
          <w:color w:val="000000" w:themeColor="text1"/>
          <w:szCs w:val="24"/>
        </w:rPr>
        <w:t xml:space="preserve"> išnuomojamas plotas – 0,</w:t>
      </w:r>
      <w:r w:rsidR="00685738">
        <w:rPr>
          <w:color w:val="000000" w:themeColor="text1"/>
          <w:szCs w:val="24"/>
        </w:rPr>
        <w:t>0</w:t>
      </w:r>
      <w:r w:rsidR="00437EC5">
        <w:rPr>
          <w:color w:val="000000" w:themeColor="text1"/>
          <w:szCs w:val="24"/>
        </w:rPr>
        <w:t>402</w:t>
      </w:r>
      <w:r w:rsidR="002F054D" w:rsidRPr="00BD0B73">
        <w:rPr>
          <w:color w:val="000000" w:themeColor="text1"/>
          <w:szCs w:val="24"/>
        </w:rPr>
        <w:t xml:space="preserve"> ha.</w:t>
      </w:r>
    </w:p>
    <w:bookmarkEnd w:id="7"/>
    <w:p w14:paraId="2FEC084C" w14:textId="7640E945" w:rsidR="00376961" w:rsidRPr="00757A98" w:rsidRDefault="00F553D0" w:rsidP="0032600C">
      <w:pPr>
        <w:pStyle w:val="Pagrindinistekstas"/>
        <w:numPr>
          <w:ilvl w:val="0"/>
          <w:numId w:val="5"/>
        </w:numPr>
        <w:ind w:left="0" w:firstLine="851"/>
        <w:jc w:val="both"/>
        <w:rPr>
          <w:color w:val="FF0000"/>
          <w:szCs w:val="24"/>
        </w:rPr>
      </w:pPr>
      <w:r w:rsidRPr="00544ABD">
        <w:rPr>
          <w:szCs w:val="24"/>
        </w:rPr>
        <w:t xml:space="preserve"> </w:t>
      </w:r>
      <w:r w:rsidR="00757A98" w:rsidRPr="006651DD">
        <w:rPr>
          <w:szCs w:val="24"/>
        </w:rPr>
        <w:t xml:space="preserve">Nustatyti, kad </w:t>
      </w:r>
      <w:r w:rsidR="009110BD">
        <w:rPr>
          <w:szCs w:val="24"/>
        </w:rPr>
        <w:t xml:space="preserve">šio </w:t>
      </w:r>
      <w:r w:rsidR="00757A98" w:rsidRPr="006651DD">
        <w:rPr>
          <w:szCs w:val="24"/>
        </w:rPr>
        <w:t>sprendimo 1 punkte nurodytas žemės sklypas išnuomojamas</w:t>
      </w:r>
      <w:r w:rsidR="00757A98" w:rsidRPr="00757A98">
        <w:rPr>
          <w:szCs w:val="24"/>
        </w:rPr>
        <w:t xml:space="preserve"> </w:t>
      </w:r>
      <w:r w:rsidR="001F20CA" w:rsidRPr="006651DD">
        <w:rPr>
          <w:szCs w:val="24"/>
        </w:rPr>
        <w:t>77</w:t>
      </w:r>
      <w:r w:rsidR="00757A98" w:rsidRPr="006651DD">
        <w:rPr>
          <w:color w:val="FF0000"/>
          <w:szCs w:val="24"/>
        </w:rPr>
        <w:t xml:space="preserve"> </w:t>
      </w:r>
      <w:r w:rsidR="00AB46AA" w:rsidRPr="006651DD">
        <w:rPr>
          <w:szCs w:val="24"/>
        </w:rPr>
        <w:t>(</w:t>
      </w:r>
      <w:r w:rsidR="001F20CA" w:rsidRPr="006651DD">
        <w:rPr>
          <w:szCs w:val="24"/>
        </w:rPr>
        <w:t>septyniasdešimt septyn</w:t>
      </w:r>
      <w:r w:rsidR="00E07618">
        <w:rPr>
          <w:szCs w:val="24"/>
        </w:rPr>
        <w:t>erių</w:t>
      </w:r>
      <w:r w:rsidR="00AB46AA" w:rsidRPr="006651DD">
        <w:rPr>
          <w:szCs w:val="24"/>
        </w:rPr>
        <w:t>)</w:t>
      </w:r>
      <w:r w:rsidR="00757A98" w:rsidRPr="00757A98">
        <w:rPr>
          <w:color w:val="FF0000"/>
          <w:szCs w:val="24"/>
        </w:rPr>
        <w:t xml:space="preserve"> </w:t>
      </w:r>
      <w:r w:rsidR="00757A98" w:rsidRPr="00757A98">
        <w:rPr>
          <w:szCs w:val="24"/>
        </w:rPr>
        <w:t xml:space="preserve">metų laikotarpiui, skaičiuojant nuo valstybinės žemės nuomos sutarties sudarymo dienos (nuomos terminas nustatytas vadovaujantis </w:t>
      </w:r>
      <w:r w:rsidR="00E07618">
        <w:rPr>
          <w:szCs w:val="24"/>
        </w:rPr>
        <w:t>S</w:t>
      </w:r>
      <w:r w:rsidR="00757A98" w:rsidRPr="00757A98">
        <w:rPr>
          <w:szCs w:val="24"/>
        </w:rPr>
        <w:t xml:space="preserve">tatybos techninio reglamento STR 1.12.06:2002 „Statinio naudojimo paskirtis ir gyvavimo trukmė“, patvirtinto Lietuvos Respublikos aplinkos ministro 2002 m. spalio 30 d. įsakymu Nr. 565 „Dėl </w:t>
      </w:r>
      <w:r w:rsidR="00E07618">
        <w:rPr>
          <w:szCs w:val="24"/>
        </w:rPr>
        <w:t>S</w:t>
      </w:r>
      <w:r w:rsidR="00757A98" w:rsidRPr="00757A98">
        <w:rPr>
          <w:szCs w:val="24"/>
        </w:rPr>
        <w:t xml:space="preserve">tatybos techninio </w:t>
      </w:r>
      <w:r w:rsidR="00757A98" w:rsidRPr="00AB46AA">
        <w:rPr>
          <w:szCs w:val="24"/>
        </w:rPr>
        <w:t xml:space="preserve">reglamento STR 1.12.06:2002 „Statinio naudojimo paskirtis ir gyvavimo trukmė“ patvirtinimo“, priedo „Statinio gyvavimo trukmė priklausomai nuo statinio naudojimo paskirties ir statybos produktų, iš kurių jis pastatytas“ </w:t>
      </w:r>
      <w:r w:rsidR="001F20CA">
        <w:rPr>
          <w:szCs w:val="24"/>
        </w:rPr>
        <w:t>65</w:t>
      </w:r>
      <w:r w:rsidR="00757A98" w:rsidRPr="00AB46AA">
        <w:rPr>
          <w:szCs w:val="24"/>
        </w:rPr>
        <w:t>.1 papunkčiu).</w:t>
      </w:r>
    </w:p>
    <w:p w14:paraId="6FB6B23A" w14:textId="77777777" w:rsidR="009071AC" w:rsidRPr="00757A98" w:rsidRDefault="009071AC" w:rsidP="009071AC">
      <w:pPr>
        <w:pStyle w:val="Pagrindinistekstas"/>
        <w:numPr>
          <w:ilvl w:val="0"/>
          <w:numId w:val="5"/>
        </w:numPr>
        <w:jc w:val="both"/>
        <w:rPr>
          <w:szCs w:val="24"/>
        </w:rPr>
      </w:pPr>
      <w:r w:rsidRPr="00757A98">
        <w:rPr>
          <w:szCs w:val="24"/>
        </w:rPr>
        <w:t>Pritarti Valstybinės žemės nuomos sutarties projektui (pridedama).</w:t>
      </w:r>
    </w:p>
    <w:p w14:paraId="462FC48D" w14:textId="2CAD47A5" w:rsidR="002F3B7B" w:rsidRPr="00544ABD" w:rsidRDefault="002F3B7B" w:rsidP="00B16326">
      <w:pPr>
        <w:ind w:firstLine="851"/>
        <w:jc w:val="both"/>
        <w:rPr>
          <w:szCs w:val="24"/>
        </w:rPr>
      </w:pPr>
      <w:r w:rsidRPr="00544ABD">
        <w:rPr>
          <w:szCs w:val="24"/>
        </w:rPr>
        <w:t xml:space="preserve">Šis </w:t>
      </w:r>
      <w:r w:rsidRPr="00544ABD">
        <w:rPr>
          <w:iCs/>
          <w:szCs w:val="24"/>
        </w:rPr>
        <w:t>sprendimas</w:t>
      </w:r>
      <w:r w:rsidRPr="00544ABD">
        <w:rPr>
          <w:szCs w:val="24"/>
        </w:rPr>
        <w:t xml:space="preserve">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w:t>
      </w:r>
      <w:r w:rsidRPr="00544ABD">
        <w:rPr>
          <w:color w:val="FF0000"/>
          <w:szCs w:val="24"/>
        </w:rPr>
        <w:t xml:space="preserve"> </w:t>
      </w:r>
      <w:r w:rsidRPr="00544ABD">
        <w:rPr>
          <w:szCs w:val="24"/>
        </w:rPr>
        <w:t>arba Regionų administracinio teismo Kauno rūmams (A. Mickevičiaus g. 8A, 44312 Kaunas) Lietuvos Respublikos administracinių bylų teisenos įstatymo nustatyta tvarka.</w:t>
      </w:r>
    </w:p>
    <w:p w14:paraId="03CD6288" w14:textId="77777777" w:rsidR="00BD77F5" w:rsidRPr="00544ABD" w:rsidRDefault="00BD77F5" w:rsidP="00EB1C5D">
      <w:pPr>
        <w:tabs>
          <w:tab w:val="left" w:pos="993"/>
        </w:tabs>
        <w:ind w:firstLine="709"/>
        <w:jc w:val="both"/>
        <w:rPr>
          <w:szCs w:val="24"/>
        </w:rPr>
      </w:pPr>
    </w:p>
    <w:p w14:paraId="19DB3061" w14:textId="6117A0AD" w:rsidR="00BD77F5" w:rsidRDefault="00BD77F5" w:rsidP="001A651A">
      <w:pPr>
        <w:tabs>
          <w:tab w:val="left" w:pos="993"/>
        </w:tabs>
        <w:jc w:val="both"/>
        <w:rPr>
          <w:szCs w:val="24"/>
        </w:rPr>
      </w:pPr>
    </w:p>
    <w:p w14:paraId="627BEE07" w14:textId="77777777" w:rsidR="002968F6" w:rsidRDefault="002968F6" w:rsidP="001A651A">
      <w:pPr>
        <w:tabs>
          <w:tab w:val="left" w:pos="993"/>
        </w:tabs>
        <w:jc w:val="both"/>
        <w:rPr>
          <w:szCs w:val="24"/>
        </w:rPr>
      </w:pPr>
    </w:p>
    <w:p w14:paraId="08DBCB4A" w14:textId="50C6784F" w:rsidR="008D78DD" w:rsidRPr="00544ABD" w:rsidRDefault="00DA0D68" w:rsidP="007E7D16">
      <w:pPr>
        <w:tabs>
          <w:tab w:val="left" w:pos="810"/>
        </w:tabs>
        <w:jc w:val="both"/>
        <w:rPr>
          <w:szCs w:val="24"/>
        </w:rPr>
      </w:pPr>
      <w:r w:rsidRPr="00544ABD">
        <w:rPr>
          <w:szCs w:val="24"/>
        </w:rPr>
        <w:t>Savivaldybės meras</w:t>
      </w:r>
      <w:r w:rsidR="00BD77F5" w:rsidRPr="00544ABD">
        <w:rPr>
          <w:szCs w:val="24"/>
        </w:rPr>
        <w:tab/>
      </w:r>
      <w:r w:rsidR="00BD77F5" w:rsidRPr="00544ABD">
        <w:rPr>
          <w:szCs w:val="24"/>
        </w:rPr>
        <w:tab/>
      </w:r>
      <w:r w:rsidR="00BD77F5" w:rsidRPr="00544ABD">
        <w:rPr>
          <w:szCs w:val="24"/>
        </w:rPr>
        <w:tab/>
      </w:r>
      <w:r w:rsidR="00BD77F5" w:rsidRPr="00544ABD">
        <w:rPr>
          <w:szCs w:val="24"/>
        </w:rPr>
        <w:tab/>
      </w:r>
      <w:r w:rsidR="00BD77F5" w:rsidRPr="00544ABD">
        <w:rPr>
          <w:szCs w:val="24"/>
        </w:rPr>
        <w:tab/>
      </w:r>
      <w:r w:rsidR="00BD77F5" w:rsidRPr="00544ABD">
        <w:rPr>
          <w:szCs w:val="24"/>
        </w:rPr>
        <w:tab/>
      </w:r>
      <w:r w:rsidR="00BD77F5" w:rsidRPr="00544ABD">
        <w:rPr>
          <w:szCs w:val="24"/>
        </w:rPr>
        <w:tab/>
      </w:r>
      <w:r w:rsidR="00BD77F5" w:rsidRPr="00544ABD">
        <w:rPr>
          <w:szCs w:val="24"/>
        </w:rPr>
        <w:tab/>
      </w:r>
      <w:r w:rsidR="00BD77F5" w:rsidRPr="00544ABD">
        <w:rPr>
          <w:szCs w:val="24"/>
        </w:rPr>
        <w:tab/>
      </w:r>
      <w:r w:rsidR="00BD77F5" w:rsidRPr="00544ABD">
        <w:rPr>
          <w:szCs w:val="24"/>
        </w:rPr>
        <w:tab/>
      </w:r>
      <w:r w:rsidR="00BD77F5" w:rsidRPr="00544ABD">
        <w:rPr>
          <w:szCs w:val="24"/>
        </w:rPr>
        <w:tab/>
      </w:r>
      <w:r w:rsidR="00BD77F5" w:rsidRPr="00544ABD">
        <w:rPr>
          <w:szCs w:val="24"/>
        </w:rPr>
        <w:tab/>
      </w:r>
      <w:r w:rsidR="00BD77F5" w:rsidRPr="00544ABD">
        <w:rPr>
          <w:szCs w:val="24"/>
        </w:rPr>
        <w:tab/>
      </w:r>
      <w:r w:rsidR="00BD77F5" w:rsidRPr="00544ABD">
        <w:rPr>
          <w:szCs w:val="24"/>
        </w:rPr>
        <w:tab/>
      </w:r>
      <w:r w:rsidR="00BD77F5" w:rsidRPr="00544ABD">
        <w:rPr>
          <w:szCs w:val="24"/>
        </w:rPr>
        <w:tab/>
      </w:r>
      <w:r w:rsidR="00BD77F5" w:rsidRPr="00544ABD">
        <w:rPr>
          <w:szCs w:val="24"/>
        </w:rPr>
        <w:tab/>
      </w:r>
      <w:r w:rsidR="00BD77F5" w:rsidRPr="00544ABD">
        <w:rPr>
          <w:szCs w:val="24"/>
        </w:rPr>
        <w:tab/>
      </w:r>
      <w:r w:rsidR="00BD77F5" w:rsidRPr="00544ABD">
        <w:rPr>
          <w:szCs w:val="24"/>
        </w:rPr>
        <w:tab/>
      </w:r>
      <w:r w:rsidR="00BD77F5" w:rsidRPr="00544ABD">
        <w:rPr>
          <w:szCs w:val="24"/>
        </w:rPr>
        <w:tab/>
      </w:r>
      <w:r w:rsidR="00BD77F5" w:rsidRPr="00544ABD">
        <w:rPr>
          <w:szCs w:val="24"/>
        </w:rPr>
        <w:tab/>
      </w:r>
      <w:r w:rsidR="00BD77F5" w:rsidRPr="00544ABD">
        <w:rPr>
          <w:szCs w:val="24"/>
        </w:rPr>
        <w:tab/>
      </w:r>
      <w:r w:rsidR="00BD77F5" w:rsidRPr="00544ABD">
        <w:rPr>
          <w:szCs w:val="24"/>
        </w:rPr>
        <w:tab/>
      </w:r>
      <w:r w:rsidR="007E7D16" w:rsidRPr="00544ABD">
        <w:rPr>
          <w:szCs w:val="24"/>
        </w:rPr>
        <w:t xml:space="preserve">  </w:t>
      </w:r>
      <w:r w:rsidRPr="00544ABD">
        <w:rPr>
          <w:szCs w:val="24"/>
        </w:rPr>
        <w:t>Mantas Varaška</w:t>
      </w:r>
    </w:p>
    <w:p w14:paraId="34DE1C9C" w14:textId="77777777" w:rsidR="004D7F48" w:rsidRPr="00544ABD" w:rsidRDefault="004D7F48" w:rsidP="007E7D16">
      <w:pPr>
        <w:tabs>
          <w:tab w:val="left" w:pos="810"/>
        </w:tabs>
        <w:jc w:val="both"/>
        <w:rPr>
          <w:szCs w:val="24"/>
        </w:rPr>
      </w:pPr>
    </w:p>
    <w:p w14:paraId="350D2E45" w14:textId="77777777" w:rsidR="004D7F48" w:rsidRPr="00544ABD" w:rsidRDefault="004D7F48" w:rsidP="007E7D16">
      <w:pPr>
        <w:tabs>
          <w:tab w:val="left" w:pos="810"/>
        </w:tabs>
        <w:jc w:val="both"/>
        <w:rPr>
          <w:szCs w:val="24"/>
        </w:rPr>
      </w:pPr>
    </w:p>
    <w:p w14:paraId="146D8D99" w14:textId="77777777" w:rsidR="004D7F48" w:rsidRPr="00544ABD" w:rsidRDefault="004D7F48" w:rsidP="007E7D16">
      <w:pPr>
        <w:tabs>
          <w:tab w:val="left" w:pos="810"/>
        </w:tabs>
        <w:jc w:val="both"/>
        <w:rPr>
          <w:szCs w:val="24"/>
        </w:rPr>
      </w:pPr>
    </w:p>
    <w:p w14:paraId="62561CD7" w14:textId="77777777" w:rsidR="004D7F48" w:rsidRPr="00544ABD" w:rsidRDefault="004D7F48" w:rsidP="007E7D16">
      <w:pPr>
        <w:tabs>
          <w:tab w:val="left" w:pos="810"/>
        </w:tabs>
        <w:jc w:val="both"/>
        <w:rPr>
          <w:szCs w:val="24"/>
        </w:rPr>
      </w:pPr>
    </w:p>
    <w:p w14:paraId="5877F1E9" w14:textId="77777777" w:rsidR="004D7F48" w:rsidRPr="00544ABD" w:rsidRDefault="004D7F48" w:rsidP="007E7D16">
      <w:pPr>
        <w:tabs>
          <w:tab w:val="left" w:pos="810"/>
        </w:tabs>
        <w:jc w:val="both"/>
        <w:rPr>
          <w:szCs w:val="24"/>
        </w:rPr>
      </w:pPr>
    </w:p>
    <w:p w14:paraId="7573B91C" w14:textId="77777777" w:rsidR="00F85E02" w:rsidRDefault="00F85E02" w:rsidP="00575E98">
      <w:pPr>
        <w:tabs>
          <w:tab w:val="left" w:pos="6663"/>
        </w:tabs>
        <w:ind w:left="6663"/>
        <w:jc w:val="both"/>
        <w:rPr>
          <w:szCs w:val="24"/>
        </w:rPr>
      </w:pPr>
    </w:p>
    <w:p w14:paraId="18A8AE30" w14:textId="77777777" w:rsidR="00BC2B51" w:rsidRDefault="00BC2B51" w:rsidP="00575E98">
      <w:pPr>
        <w:tabs>
          <w:tab w:val="left" w:pos="6663"/>
        </w:tabs>
        <w:ind w:left="6663"/>
        <w:jc w:val="both"/>
        <w:rPr>
          <w:szCs w:val="24"/>
        </w:rPr>
      </w:pPr>
    </w:p>
    <w:p w14:paraId="3167C4F1" w14:textId="163E774E" w:rsidR="005F3E6E" w:rsidRPr="00A056DD" w:rsidRDefault="005F3E6E" w:rsidP="00EA753A">
      <w:pPr>
        <w:ind w:left="6237"/>
        <w:jc w:val="both"/>
        <w:rPr>
          <w:szCs w:val="24"/>
        </w:rPr>
      </w:pPr>
      <w:r w:rsidRPr="00A056DD">
        <w:rPr>
          <w:szCs w:val="24"/>
        </w:rPr>
        <w:lastRenderedPageBreak/>
        <w:t>PRITARTA</w:t>
      </w:r>
    </w:p>
    <w:p w14:paraId="74FB30B5" w14:textId="0D79D35F" w:rsidR="005F3E6E" w:rsidRPr="00A056DD" w:rsidRDefault="005F3E6E" w:rsidP="00EA753A">
      <w:pPr>
        <w:ind w:left="6237"/>
        <w:jc w:val="both"/>
        <w:rPr>
          <w:szCs w:val="24"/>
        </w:rPr>
      </w:pPr>
      <w:r w:rsidRPr="00A056DD">
        <w:rPr>
          <w:szCs w:val="24"/>
        </w:rPr>
        <w:t>Kazlų Rūdos savivaldybės tarybos</w:t>
      </w:r>
      <w:r w:rsidR="00EA753A">
        <w:rPr>
          <w:szCs w:val="24"/>
        </w:rPr>
        <w:t xml:space="preserve"> </w:t>
      </w:r>
      <w:r w:rsidRPr="00A056DD">
        <w:rPr>
          <w:szCs w:val="24"/>
        </w:rPr>
        <w:t>2024-1</w:t>
      </w:r>
      <w:r w:rsidR="00842CA7">
        <w:rPr>
          <w:szCs w:val="24"/>
        </w:rPr>
        <w:t>2</w:t>
      </w:r>
      <w:r w:rsidRPr="00A056DD">
        <w:rPr>
          <w:szCs w:val="24"/>
        </w:rPr>
        <w:t>-</w:t>
      </w:r>
      <w:r w:rsidR="00EA753A">
        <w:rPr>
          <w:szCs w:val="24"/>
        </w:rPr>
        <w:t xml:space="preserve">16 </w:t>
      </w:r>
      <w:r w:rsidRPr="00A056DD">
        <w:rPr>
          <w:szCs w:val="24"/>
        </w:rPr>
        <w:t>sprendimu</w:t>
      </w:r>
    </w:p>
    <w:p w14:paraId="638883D1" w14:textId="709324D1" w:rsidR="005F3E6E" w:rsidRPr="00A056DD" w:rsidRDefault="005F3E6E" w:rsidP="00EA753A">
      <w:pPr>
        <w:ind w:left="6237"/>
        <w:jc w:val="both"/>
        <w:rPr>
          <w:szCs w:val="24"/>
        </w:rPr>
      </w:pPr>
      <w:r w:rsidRPr="00A056DD">
        <w:rPr>
          <w:szCs w:val="24"/>
        </w:rPr>
        <w:t>Nr. TS-</w:t>
      </w:r>
      <w:r w:rsidR="00EA753A">
        <w:rPr>
          <w:szCs w:val="24"/>
        </w:rPr>
        <w:t>245</w:t>
      </w:r>
    </w:p>
    <w:p w14:paraId="2515F6EA" w14:textId="77777777" w:rsidR="00F553D0" w:rsidRDefault="00F553D0" w:rsidP="000F1AC8">
      <w:pPr>
        <w:widowControl w:val="0"/>
        <w:spacing w:line="276" w:lineRule="auto"/>
        <w:ind w:left="-142"/>
        <w:jc w:val="center"/>
        <w:rPr>
          <w:b/>
          <w:szCs w:val="24"/>
        </w:rPr>
      </w:pPr>
    </w:p>
    <w:p w14:paraId="205FCE8A" w14:textId="77777777" w:rsidR="005965CD" w:rsidRPr="00544ABD" w:rsidRDefault="005965CD" w:rsidP="00745B69">
      <w:pPr>
        <w:widowControl w:val="0"/>
        <w:spacing w:line="276" w:lineRule="auto"/>
        <w:jc w:val="center"/>
        <w:rPr>
          <w:b/>
          <w:szCs w:val="24"/>
        </w:rPr>
      </w:pPr>
    </w:p>
    <w:p w14:paraId="1FDAE3A2" w14:textId="0861A57A" w:rsidR="0017247E" w:rsidRPr="00544ABD" w:rsidRDefault="000D391F" w:rsidP="00745B69">
      <w:pPr>
        <w:widowControl w:val="0"/>
        <w:jc w:val="center"/>
        <w:rPr>
          <w:b/>
          <w:szCs w:val="24"/>
        </w:rPr>
      </w:pPr>
      <w:r w:rsidRPr="00544ABD">
        <w:rPr>
          <w:b/>
          <w:szCs w:val="24"/>
        </w:rPr>
        <w:t>VALSTYBINĖS ŽEMĖS NUOMOS SUTARTIS</w:t>
      </w:r>
    </w:p>
    <w:p w14:paraId="6C62F26D" w14:textId="77777777" w:rsidR="00544ABD" w:rsidRDefault="00544ABD" w:rsidP="00745B69">
      <w:pPr>
        <w:widowControl w:val="0"/>
        <w:jc w:val="center"/>
        <w:rPr>
          <w:szCs w:val="24"/>
        </w:rPr>
      </w:pPr>
    </w:p>
    <w:p w14:paraId="382C7DD5" w14:textId="58D13173" w:rsidR="0017247E" w:rsidRPr="00544ABD" w:rsidRDefault="00F553D0" w:rsidP="00745B69">
      <w:pPr>
        <w:widowControl w:val="0"/>
        <w:jc w:val="center"/>
        <w:rPr>
          <w:szCs w:val="24"/>
        </w:rPr>
      </w:pPr>
      <w:r w:rsidRPr="00544ABD">
        <w:rPr>
          <w:szCs w:val="24"/>
        </w:rPr>
        <w:t xml:space="preserve">2024 m. </w:t>
      </w:r>
      <w:r w:rsidR="0017247E" w:rsidRPr="00544ABD">
        <w:rPr>
          <w:szCs w:val="24"/>
        </w:rPr>
        <w:t>________________</w:t>
      </w:r>
      <w:r w:rsidR="000F1AC8" w:rsidRPr="00544ABD">
        <w:rPr>
          <w:szCs w:val="24"/>
        </w:rPr>
        <w:t>__</w:t>
      </w:r>
      <w:r w:rsidRPr="00544ABD">
        <w:rPr>
          <w:szCs w:val="24"/>
        </w:rPr>
        <w:t xml:space="preserve"> d. </w:t>
      </w:r>
      <w:r w:rsidR="0017247E" w:rsidRPr="00544ABD">
        <w:rPr>
          <w:szCs w:val="24"/>
        </w:rPr>
        <w:t>Nr. _______</w:t>
      </w:r>
    </w:p>
    <w:p w14:paraId="1DE42C46" w14:textId="77777777" w:rsidR="0017247E" w:rsidRPr="00544ABD" w:rsidRDefault="0017247E" w:rsidP="00745B69">
      <w:pPr>
        <w:widowControl w:val="0"/>
        <w:jc w:val="center"/>
        <w:rPr>
          <w:szCs w:val="24"/>
        </w:rPr>
      </w:pPr>
      <w:r w:rsidRPr="00544ABD">
        <w:rPr>
          <w:szCs w:val="24"/>
        </w:rPr>
        <w:t>(data)</w:t>
      </w:r>
    </w:p>
    <w:p w14:paraId="55832F61" w14:textId="4C0BCDC4" w:rsidR="0017247E" w:rsidRPr="00544ABD" w:rsidRDefault="0017247E" w:rsidP="00927F1E">
      <w:pPr>
        <w:widowControl w:val="0"/>
        <w:jc w:val="center"/>
        <w:rPr>
          <w:szCs w:val="24"/>
        </w:rPr>
      </w:pPr>
      <w:r w:rsidRPr="00544ABD">
        <w:rPr>
          <w:szCs w:val="24"/>
        </w:rPr>
        <w:t xml:space="preserve">Kazlų Rūda </w:t>
      </w:r>
    </w:p>
    <w:p w14:paraId="1DF57976" w14:textId="77777777" w:rsidR="0017247E" w:rsidRPr="001F20CA" w:rsidRDefault="0017247E" w:rsidP="00927F1E">
      <w:pPr>
        <w:widowControl w:val="0"/>
        <w:jc w:val="center"/>
        <w:rPr>
          <w:szCs w:val="24"/>
        </w:rPr>
      </w:pPr>
    </w:p>
    <w:p w14:paraId="44C092AA" w14:textId="77777777" w:rsidR="00F85E02" w:rsidRDefault="00B86ED9" w:rsidP="00F85E02">
      <w:pPr>
        <w:ind w:firstLine="709"/>
        <w:jc w:val="both"/>
        <w:rPr>
          <w:szCs w:val="24"/>
        </w:rPr>
      </w:pPr>
      <w:r w:rsidRPr="001F20CA">
        <w:rPr>
          <w:b/>
          <w:bCs/>
          <w:szCs w:val="24"/>
        </w:rPr>
        <w:t>Lietuvos valstybė</w:t>
      </w:r>
      <w:r w:rsidRPr="001F20CA">
        <w:rPr>
          <w:szCs w:val="24"/>
        </w:rPr>
        <w:t xml:space="preserve">, atstovaujama Kazlų Rūdos savivaldybės mero Manto Varaškos, toliau vadinama </w:t>
      </w:r>
      <w:r w:rsidR="00F85E02">
        <w:rPr>
          <w:szCs w:val="24"/>
        </w:rPr>
        <w:t>–</w:t>
      </w:r>
      <w:r w:rsidR="00BD4CD7" w:rsidRPr="001F20CA">
        <w:rPr>
          <w:szCs w:val="24"/>
        </w:rPr>
        <w:t xml:space="preserve"> </w:t>
      </w:r>
      <w:r w:rsidRPr="001F20CA">
        <w:rPr>
          <w:szCs w:val="24"/>
        </w:rPr>
        <w:t>nuomotoju, ir</w:t>
      </w:r>
      <w:r w:rsidR="008C60A4" w:rsidRPr="001F20CA">
        <w:rPr>
          <w:szCs w:val="24"/>
        </w:rPr>
        <w:t xml:space="preserve"> </w:t>
      </w:r>
      <w:r w:rsidR="001F20CA" w:rsidRPr="001F20CA">
        <w:rPr>
          <w:b/>
          <w:bCs/>
          <w:szCs w:val="24"/>
        </w:rPr>
        <w:t>UAB „Reisena“</w:t>
      </w:r>
      <w:r w:rsidR="001F20CA" w:rsidRPr="001F20CA">
        <w:rPr>
          <w:szCs w:val="24"/>
        </w:rPr>
        <w:t xml:space="preserve">, kodas 302593545, kurios buveinė </w:t>
      </w:r>
      <w:r w:rsidR="00F85E02" w:rsidRPr="001F20CA">
        <w:rPr>
          <w:szCs w:val="24"/>
        </w:rPr>
        <w:t xml:space="preserve">registruota </w:t>
      </w:r>
      <w:r w:rsidR="001F20CA" w:rsidRPr="001F20CA">
        <w:rPr>
          <w:szCs w:val="24"/>
        </w:rPr>
        <w:t>adresu Smėlyno g. 3,</w:t>
      </w:r>
      <w:r w:rsidR="004630B3">
        <w:rPr>
          <w:szCs w:val="24"/>
        </w:rPr>
        <w:t xml:space="preserve"> </w:t>
      </w:r>
      <w:r w:rsidR="001F20CA" w:rsidRPr="001F20CA">
        <w:rPr>
          <w:szCs w:val="24"/>
        </w:rPr>
        <w:t xml:space="preserve">Padrečių k., </w:t>
      </w:r>
      <w:r w:rsidR="00575E98">
        <w:rPr>
          <w:szCs w:val="24"/>
        </w:rPr>
        <w:t xml:space="preserve">Veiverių sen., </w:t>
      </w:r>
      <w:r w:rsidR="002968F6" w:rsidRPr="001F20CA">
        <w:rPr>
          <w:szCs w:val="24"/>
        </w:rPr>
        <w:t>59289 Prienų r. sav.</w:t>
      </w:r>
      <w:r w:rsidR="002968F6">
        <w:rPr>
          <w:szCs w:val="24"/>
        </w:rPr>
        <w:t xml:space="preserve">, </w:t>
      </w:r>
      <w:r w:rsidR="001F20CA" w:rsidRPr="001F20CA">
        <w:rPr>
          <w:szCs w:val="24"/>
        </w:rPr>
        <w:t>atstovaujama</w:t>
      </w:r>
      <w:r w:rsidR="002968F6">
        <w:rPr>
          <w:szCs w:val="24"/>
        </w:rPr>
        <w:t xml:space="preserve"> </w:t>
      </w:r>
      <w:r w:rsidR="001F20CA" w:rsidRPr="00087864">
        <w:rPr>
          <w:szCs w:val="24"/>
        </w:rPr>
        <w:t xml:space="preserve">_______________________________, </w:t>
      </w:r>
      <w:r w:rsidR="001F20CA" w:rsidRPr="001F20CA">
        <w:rPr>
          <w:szCs w:val="24"/>
        </w:rPr>
        <w:t xml:space="preserve">toliau vadinamas </w:t>
      </w:r>
      <w:r w:rsidR="00F85E02">
        <w:rPr>
          <w:szCs w:val="24"/>
        </w:rPr>
        <w:t>–</w:t>
      </w:r>
      <w:r w:rsidR="001F20CA" w:rsidRPr="001F20CA">
        <w:rPr>
          <w:szCs w:val="24"/>
        </w:rPr>
        <w:t xml:space="preserve"> nuomininku (toliau kartu vadinami </w:t>
      </w:r>
      <w:r w:rsidR="00F85E02">
        <w:rPr>
          <w:szCs w:val="24"/>
        </w:rPr>
        <w:t>–</w:t>
      </w:r>
      <w:r w:rsidR="001F20CA" w:rsidRPr="001F20CA">
        <w:rPr>
          <w:szCs w:val="24"/>
        </w:rPr>
        <w:t xml:space="preserve"> šalimis)</w:t>
      </w:r>
      <w:r w:rsidR="002968F6">
        <w:rPr>
          <w:szCs w:val="24"/>
        </w:rPr>
        <w:t xml:space="preserve">, </w:t>
      </w:r>
      <w:r w:rsidR="001F20CA" w:rsidRPr="001F20CA">
        <w:rPr>
          <w:szCs w:val="24"/>
        </w:rPr>
        <w:t>s u d a r ė šią sutartį:</w:t>
      </w:r>
    </w:p>
    <w:p w14:paraId="72BCE174" w14:textId="4F46DAB4" w:rsidR="00B86ED9" w:rsidRPr="00D529B5" w:rsidRDefault="00F85E02" w:rsidP="00F85E02">
      <w:pPr>
        <w:ind w:firstLine="709"/>
        <w:jc w:val="both"/>
        <w:rPr>
          <w:szCs w:val="24"/>
        </w:rPr>
      </w:pPr>
      <w:r>
        <w:rPr>
          <w:szCs w:val="24"/>
        </w:rPr>
        <w:t xml:space="preserve">1. </w:t>
      </w:r>
      <w:r w:rsidR="00B86ED9" w:rsidRPr="00F85E02">
        <w:rPr>
          <w:szCs w:val="24"/>
        </w:rPr>
        <w:t>Nuomotojas</w:t>
      </w:r>
      <w:r w:rsidR="009C5CD4" w:rsidRPr="00F85E02">
        <w:rPr>
          <w:szCs w:val="24"/>
        </w:rPr>
        <w:t xml:space="preserve"> </w:t>
      </w:r>
      <w:r w:rsidR="00B86ED9" w:rsidRPr="00F85E02">
        <w:rPr>
          <w:szCs w:val="24"/>
        </w:rPr>
        <w:t>išnuomoja, o</w:t>
      </w:r>
      <w:r w:rsidR="009C5CD4" w:rsidRPr="00F85E02">
        <w:rPr>
          <w:szCs w:val="24"/>
        </w:rPr>
        <w:t xml:space="preserve"> </w:t>
      </w:r>
      <w:r w:rsidR="00B86ED9" w:rsidRPr="00F85E02">
        <w:rPr>
          <w:szCs w:val="24"/>
        </w:rPr>
        <w:t>nuomininkas</w:t>
      </w:r>
      <w:r w:rsidR="009C5CD4" w:rsidRPr="00F85E02">
        <w:rPr>
          <w:szCs w:val="24"/>
        </w:rPr>
        <w:t xml:space="preserve"> </w:t>
      </w:r>
      <w:r w:rsidR="00B86ED9" w:rsidRPr="00F85E02">
        <w:rPr>
          <w:szCs w:val="24"/>
        </w:rPr>
        <w:t>išsinuomoja žemės sklyp</w:t>
      </w:r>
      <w:r w:rsidR="0023728F" w:rsidRPr="00F85E02">
        <w:rPr>
          <w:szCs w:val="24"/>
        </w:rPr>
        <w:t>o</w:t>
      </w:r>
      <w:r w:rsidR="00B86ED9" w:rsidRPr="00F85E02">
        <w:rPr>
          <w:szCs w:val="24"/>
        </w:rPr>
        <w:t xml:space="preserve">, unikalus Nr. </w:t>
      </w:r>
      <w:bookmarkStart w:id="12" w:name="_Hlk179889365"/>
      <w:r w:rsidR="0023728F">
        <w:t>4400-1133-3254</w:t>
      </w:r>
      <w:bookmarkEnd w:id="12"/>
      <w:r w:rsidR="00B86ED9" w:rsidRPr="0023728F">
        <w:rPr>
          <w:szCs w:val="24"/>
        </w:rPr>
        <w:t xml:space="preserve">, kadastro Nr. </w:t>
      </w:r>
      <w:r w:rsidR="00893683" w:rsidRPr="0023728F">
        <w:rPr>
          <w:color w:val="000000" w:themeColor="text1"/>
          <w:szCs w:val="24"/>
        </w:rPr>
        <w:t>5146/000</w:t>
      </w:r>
      <w:r w:rsidR="0023728F">
        <w:rPr>
          <w:color w:val="000000" w:themeColor="text1"/>
          <w:szCs w:val="24"/>
        </w:rPr>
        <w:t>2</w:t>
      </w:r>
      <w:r w:rsidR="00893683" w:rsidRPr="0023728F">
        <w:rPr>
          <w:color w:val="000000" w:themeColor="text1"/>
          <w:szCs w:val="24"/>
        </w:rPr>
        <w:t>:1</w:t>
      </w:r>
      <w:r w:rsidR="0023728F">
        <w:rPr>
          <w:color w:val="000000" w:themeColor="text1"/>
          <w:szCs w:val="24"/>
        </w:rPr>
        <w:t>71</w:t>
      </w:r>
      <w:r w:rsidR="00B86ED9" w:rsidRPr="0023728F">
        <w:rPr>
          <w:szCs w:val="24"/>
        </w:rPr>
        <w:t>, esan</w:t>
      </w:r>
      <w:r w:rsidR="00E07618">
        <w:rPr>
          <w:szCs w:val="24"/>
        </w:rPr>
        <w:t>čio</w:t>
      </w:r>
      <w:r w:rsidR="00B86ED9" w:rsidRPr="0023728F">
        <w:rPr>
          <w:szCs w:val="24"/>
        </w:rPr>
        <w:t xml:space="preserve"> Kazlų Rūdoje, S</w:t>
      </w:r>
      <w:r w:rsidR="0023728F">
        <w:rPr>
          <w:szCs w:val="24"/>
        </w:rPr>
        <w:t xml:space="preserve">kvero </w:t>
      </w:r>
      <w:r w:rsidR="00B86ED9" w:rsidRPr="0023728F">
        <w:rPr>
          <w:szCs w:val="24"/>
        </w:rPr>
        <w:t>g. 9,</w:t>
      </w:r>
      <w:r w:rsidR="00FF5717" w:rsidRPr="0023728F">
        <w:rPr>
          <w:szCs w:val="24"/>
        </w:rPr>
        <w:t xml:space="preserve"> </w:t>
      </w:r>
      <w:r w:rsidR="00685738" w:rsidRPr="0023728F">
        <w:rPr>
          <w:szCs w:val="24"/>
        </w:rPr>
        <w:t>dalį,</w:t>
      </w:r>
      <w:r w:rsidR="00B86ED9" w:rsidRPr="0023728F">
        <w:rPr>
          <w:szCs w:val="24"/>
        </w:rPr>
        <w:t xml:space="preserve"> </w:t>
      </w:r>
      <w:r w:rsidR="00087864" w:rsidRPr="00BD0B73">
        <w:rPr>
          <w:color w:val="000000" w:themeColor="text1"/>
          <w:szCs w:val="24"/>
        </w:rPr>
        <w:t>išnuomojamas plotas – 0,</w:t>
      </w:r>
      <w:r w:rsidR="00087864">
        <w:rPr>
          <w:color w:val="000000" w:themeColor="text1"/>
          <w:szCs w:val="24"/>
        </w:rPr>
        <w:t>0402</w:t>
      </w:r>
      <w:r w:rsidR="00087864" w:rsidRPr="00BD0B73">
        <w:rPr>
          <w:color w:val="000000" w:themeColor="text1"/>
          <w:szCs w:val="24"/>
        </w:rPr>
        <w:t xml:space="preserve"> ha.</w:t>
      </w:r>
    </w:p>
    <w:p w14:paraId="53220AA9" w14:textId="10CB8162" w:rsidR="00B86ED9" w:rsidRPr="00D529B5" w:rsidRDefault="00B86ED9" w:rsidP="00927F1E">
      <w:pPr>
        <w:ind w:firstLine="709"/>
        <w:jc w:val="both"/>
        <w:rPr>
          <w:szCs w:val="24"/>
        </w:rPr>
      </w:pPr>
      <w:r w:rsidRPr="00D529B5">
        <w:rPr>
          <w:szCs w:val="24"/>
        </w:rPr>
        <w:t xml:space="preserve">2. </w:t>
      </w:r>
      <w:r w:rsidR="00A2374B" w:rsidRPr="00D529B5">
        <w:rPr>
          <w:szCs w:val="24"/>
        </w:rPr>
        <w:t xml:space="preserve">Žemės sklypas išnuomojamas </w:t>
      </w:r>
      <w:r w:rsidR="001F20CA">
        <w:rPr>
          <w:szCs w:val="24"/>
        </w:rPr>
        <w:t>77</w:t>
      </w:r>
      <w:r w:rsidR="00A2374B" w:rsidRPr="00D529B5">
        <w:rPr>
          <w:szCs w:val="24"/>
        </w:rPr>
        <w:t xml:space="preserve"> (</w:t>
      </w:r>
      <w:r w:rsidR="001F20CA">
        <w:rPr>
          <w:szCs w:val="24"/>
        </w:rPr>
        <w:t>septyniasdešimt septy</w:t>
      </w:r>
      <w:r w:rsidR="00F85E02">
        <w:rPr>
          <w:szCs w:val="24"/>
        </w:rPr>
        <w:t>neriems</w:t>
      </w:r>
      <w:r w:rsidR="00A2374B" w:rsidRPr="00D529B5">
        <w:rPr>
          <w:szCs w:val="24"/>
        </w:rPr>
        <w:t>) met</w:t>
      </w:r>
      <w:r w:rsidR="00D529B5" w:rsidRPr="00D529B5">
        <w:rPr>
          <w:szCs w:val="24"/>
        </w:rPr>
        <w:t>ams</w:t>
      </w:r>
      <w:r w:rsidR="00A2374B" w:rsidRPr="00D529B5">
        <w:rPr>
          <w:szCs w:val="24"/>
        </w:rPr>
        <w:t>, skaičiuojant nuo šios sutarties sudarymo dienos (</w:t>
      </w:r>
      <w:r w:rsidR="009071AC" w:rsidRPr="00D529B5">
        <w:rPr>
          <w:szCs w:val="24"/>
        </w:rPr>
        <w:t xml:space="preserve">vadovaujantis </w:t>
      </w:r>
      <w:r w:rsidR="00F85E02">
        <w:rPr>
          <w:szCs w:val="24"/>
        </w:rPr>
        <w:t>S</w:t>
      </w:r>
      <w:r w:rsidR="009071AC" w:rsidRPr="00D529B5">
        <w:rPr>
          <w:szCs w:val="24"/>
        </w:rPr>
        <w:t xml:space="preserve">tatybos techninio reglamento STR 1.12.06:2002 „Statinio naudojimo paskirtis ir gyvavimo trukmė“, patvirtinto Lietuvos Respublikos aplinkos ministro 2002 m. spalio 30 d. įsakymu Nr. 565 „Dėl </w:t>
      </w:r>
      <w:r w:rsidR="00F85E02">
        <w:rPr>
          <w:szCs w:val="24"/>
        </w:rPr>
        <w:t>S</w:t>
      </w:r>
      <w:r w:rsidR="009071AC" w:rsidRPr="00D529B5">
        <w:rPr>
          <w:szCs w:val="24"/>
        </w:rPr>
        <w:t xml:space="preserve">tatybos techninio reglamento STR 1.12.06:2002 „Statinio naudojimo paskirtis ir gyvavimo trukmė“ patvirtinimo“, priedo „Statinio gyvavimo trukmė priklausomai nuo statinio naudojimo paskirties ir statybos produktų, iš kurių jis pastatytas“ </w:t>
      </w:r>
      <w:r w:rsidR="001F20CA">
        <w:rPr>
          <w:szCs w:val="24"/>
        </w:rPr>
        <w:t>65</w:t>
      </w:r>
      <w:r w:rsidR="009071AC" w:rsidRPr="00D529B5">
        <w:rPr>
          <w:szCs w:val="24"/>
        </w:rPr>
        <w:t>.1 papunkčiu</w:t>
      </w:r>
      <w:r w:rsidR="009110BD">
        <w:rPr>
          <w:szCs w:val="24"/>
        </w:rPr>
        <w:t>).</w:t>
      </w:r>
    </w:p>
    <w:p w14:paraId="5BFFE868" w14:textId="70DC4F79" w:rsidR="00B86ED9" w:rsidRPr="00544ABD" w:rsidRDefault="00B86ED9" w:rsidP="00927F1E">
      <w:pPr>
        <w:ind w:firstLine="709"/>
        <w:jc w:val="both"/>
        <w:rPr>
          <w:color w:val="FF0000"/>
          <w:szCs w:val="24"/>
        </w:rPr>
      </w:pPr>
      <w:r w:rsidRPr="00544ABD">
        <w:rPr>
          <w:szCs w:val="24"/>
        </w:rPr>
        <w:t xml:space="preserve">3. Išnuomojamo žemės sklypo pagrindinė žemės naudojimo paskirtis – kitos paskirties žemė, naudojimo būdas – </w:t>
      </w:r>
      <w:r w:rsidR="00D36E34">
        <w:rPr>
          <w:szCs w:val="24"/>
        </w:rPr>
        <w:t>komercinės paskirties objektų</w:t>
      </w:r>
      <w:r w:rsidRPr="00544ABD">
        <w:rPr>
          <w:szCs w:val="24"/>
        </w:rPr>
        <w:t xml:space="preserve"> teritorijos.</w:t>
      </w:r>
    </w:p>
    <w:p w14:paraId="24FD1FE8" w14:textId="24971DC0" w:rsidR="00087864" w:rsidRPr="00D329A6" w:rsidRDefault="00087864" w:rsidP="00087864">
      <w:pPr>
        <w:ind w:firstLine="709"/>
        <w:jc w:val="both"/>
        <w:rPr>
          <w:szCs w:val="24"/>
        </w:rPr>
      </w:pPr>
      <w:r w:rsidRPr="00544ABD">
        <w:rPr>
          <w:szCs w:val="24"/>
        </w:rPr>
        <w:t>4</w:t>
      </w:r>
      <w:r w:rsidRPr="00566315">
        <w:rPr>
          <w:szCs w:val="24"/>
        </w:rPr>
        <w:t xml:space="preserve">. Galimybė keisti žemės sklypo pagrindinę žemės naudojimo paskirtį ir (ar) naudojimo būdą yra, kai pagal galiojančius teritorijų planavimo dokumentus numatyta galimybė išnuomotame valstybinės žemės sklype pakeisti pagrindinę žemės naudojimo paskirtį ir (ar) būdą kita pagrindine žemės naudojimo paskirtimi ir (ar) būdu. </w:t>
      </w:r>
      <w:r>
        <w:rPr>
          <w:szCs w:val="24"/>
        </w:rPr>
        <w:t>P</w:t>
      </w:r>
      <w:r w:rsidRPr="00566315">
        <w:rPr>
          <w:szCs w:val="24"/>
        </w:rPr>
        <w:t>agrindinę žemės naudojimo paskirtį pagal galiojančius teritorijų planavimo dokumentus</w:t>
      </w:r>
      <w:r>
        <w:rPr>
          <w:szCs w:val="24"/>
        </w:rPr>
        <w:t xml:space="preserve"> keisti</w:t>
      </w:r>
      <w:r w:rsidRPr="00566315">
        <w:rPr>
          <w:szCs w:val="24"/>
        </w:rPr>
        <w:t xml:space="preserve"> negalima, galim</w:t>
      </w:r>
      <w:r w:rsidR="00D045AE">
        <w:rPr>
          <w:szCs w:val="24"/>
        </w:rPr>
        <w:t>a</w:t>
      </w:r>
      <w:r w:rsidRPr="00566315">
        <w:rPr>
          <w:szCs w:val="24"/>
        </w:rPr>
        <w:t xml:space="preserve"> keisti tik naudojimo būd</w:t>
      </w:r>
      <w:r w:rsidR="00D045AE">
        <w:rPr>
          <w:szCs w:val="24"/>
        </w:rPr>
        <w:t>ą. Galimi naudojimo būdai</w:t>
      </w:r>
      <w:r w:rsidRPr="00566315">
        <w:rPr>
          <w:szCs w:val="24"/>
        </w:rPr>
        <w:t>:</w:t>
      </w:r>
    </w:p>
    <w:p w14:paraId="0E8E7EC7" w14:textId="0F17E9F3" w:rsidR="00D045AE" w:rsidRPr="00D045AE" w:rsidRDefault="00D045AE" w:rsidP="00D045AE">
      <w:pPr>
        <w:pStyle w:val="Sraopastraipa"/>
        <w:ind w:left="0" w:firstLine="709"/>
        <w:jc w:val="both"/>
        <w:rPr>
          <w:szCs w:val="24"/>
        </w:rPr>
      </w:pPr>
      <w:r w:rsidRPr="00D329A6">
        <w:rPr>
          <w:szCs w:val="24"/>
        </w:rPr>
        <w:t>4.1. komercinės paskirties objektų teritorijos</w:t>
      </w:r>
      <w:r w:rsidR="00E07618">
        <w:rPr>
          <w:szCs w:val="24"/>
        </w:rPr>
        <w:t>;</w:t>
      </w:r>
    </w:p>
    <w:p w14:paraId="01284EAB" w14:textId="1E0058F4" w:rsidR="00B86ED9" w:rsidRPr="00D329A6" w:rsidRDefault="00B86ED9" w:rsidP="00927F1E">
      <w:pPr>
        <w:pStyle w:val="Sraopastraipa"/>
        <w:ind w:left="0" w:firstLine="709"/>
        <w:jc w:val="both"/>
        <w:rPr>
          <w:szCs w:val="24"/>
        </w:rPr>
      </w:pPr>
      <w:r w:rsidRPr="00D329A6">
        <w:rPr>
          <w:szCs w:val="24"/>
        </w:rPr>
        <w:t>4.</w:t>
      </w:r>
      <w:r w:rsidR="00D329A6" w:rsidRPr="00D329A6">
        <w:rPr>
          <w:szCs w:val="24"/>
        </w:rPr>
        <w:t>2</w:t>
      </w:r>
      <w:r w:rsidR="009A135F" w:rsidRPr="00D329A6">
        <w:rPr>
          <w:szCs w:val="24"/>
        </w:rPr>
        <w:t>.</w:t>
      </w:r>
      <w:r w:rsidRPr="00D329A6">
        <w:rPr>
          <w:szCs w:val="24"/>
        </w:rPr>
        <w:t xml:space="preserve"> </w:t>
      </w:r>
      <w:r w:rsidR="00D155DB" w:rsidRPr="00D329A6">
        <w:rPr>
          <w:szCs w:val="24"/>
        </w:rPr>
        <w:t xml:space="preserve">visuomeninės paskirties </w:t>
      </w:r>
      <w:r w:rsidRPr="00D329A6">
        <w:rPr>
          <w:szCs w:val="24"/>
        </w:rPr>
        <w:t>teritorijos</w:t>
      </w:r>
      <w:r w:rsidR="00E07618">
        <w:rPr>
          <w:szCs w:val="24"/>
        </w:rPr>
        <w:t>;</w:t>
      </w:r>
    </w:p>
    <w:p w14:paraId="025EB032" w14:textId="4309FF8B" w:rsidR="00B86ED9" w:rsidRPr="00D329A6" w:rsidRDefault="00B86ED9" w:rsidP="00927F1E">
      <w:pPr>
        <w:pStyle w:val="Sraopastraipa"/>
        <w:ind w:left="0" w:firstLine="709"/>
        <w:jc w:val="both"/>
        <w:rPr>
          <w:szCs w:val="24"/>
        </w:rPr>
      </w:pPr>
      <w:r w:rsidRPr="00D329A6">
        <w:rPr>
          <w:szCs w:val="24"/>
        </w:rPr>
        <w:t>4.</w:t>
      </w:r>
      <w:r w:rsidR="00D329A6" w:rsidRPr="00D329A6">
        <w:rPr>
          <w:szCs w:val="24"/>
        </w:rPr>
        <w:t>3</w:t>
      </w:r>
      <w:r w:rsidR="009A135F" w:rsidRPr="00D329A6">
        <w:rPr>
          <w:szCs w:val="24"/>
        </w:rPr>
        <w:t>.</w:t>
      </w:r>
      <w:r w:rsidRPr="00D329A6">
        <w:rPr>
          <w:szCs w:val="24"/>
        </w:rPr>
        <w:t xml:space="preserve"> </w:t>
      </w:r>
      <w:r w:rsidR="00D155DB" w:rsidRPr="00D329A6">
        <w:rPr>
          <w:szCs w:val="24"/>
        </w:rPr>
        <w:t>rekreacinės teritorijos</w:t>
      </w:r>
      <w:r w:rsidR="00E07618">
        <w:rPr>
          <w:szCs w:val="24"/>
        </w:rPr>
        <w:t>;</w:t>
      </w:r>
    </w:p>
    <w:p w14:paraId="059A18E1" w14:textId="3DE9A386" w:rsidR="00B86ED9" w:rsidRPr="00D329A6" w:rsidRDefault="00B86ED9" w:rsidP="00927F1E">
      <w:pPr>
        <w:pStyle w:val="Sraopastraipa"/>
        <w:ind w:left="0" w:firstLine="709"/>
        <w:jc w:val="both"/>
        <w:rPr>
          <w:szCs w:val="24"/>
        </w:rPr>
      </w:pPr>
      <w:r w:rsidRPr="00D329A6">
        <w:rPr>
          <w:szCs w:val="24"/>
        </w:rPr>
        <w:t>4.</w:t>
      </w:r>
      <w:r w:rsidR="00D329A6" w:rsidRPr="00D329A6">
        <w:rPr>
          <w:szCs w:val="24"/>
        </w:rPr>
        <w:t>4</w:t>
      </w:r>
      <w:r w:rsidR="009A135F" w:rsidRPr="00D329A6">
        <w:rPr>
          <w:szCs w:val="24"/>
        </w:rPr>
        <w:t>.</w:t>
      </w:r>
      <w:r w:rsidR="00D155DB" w:rsidRPr="00D329A6">
        <w:rPr>
          <w:szCs w:val="24"/>
        </w:rPr>
        <w:t xml:space="preserve"> bendro naudojimo</w:t>
      </w:r>
      <w:r w:rsidR="00E07618">
        <w:rPr>
          <w:szCs w:val="24"/>
        </w:rPr>
        <w:t>;</w:t>
      </w:r>
    </w:p>
    <w:p w14:paraId="03B91CE2" w14:textId="0EBD81CE" w:rsidR="00B86ED9" w:rsidRPr="00D329A6" w:rsidRDefault="00B86ED9" w:rsidP="00927F1E">
      <w:pPr>
        <w:pStyle w:val="Sraopastraipa"/>
        <w:ind w:left="0" w:firstLine="709"/>
        <w:jc w:val="both"/>
        <w:rPr>
          <w:szCs w:val="24"/>
        </w:rPr>
      </w:pPr>
      <w:r w:rsidRPr="00D329A6">
        <w:rPr>
          <w:szCs w:val="24"/>
        </w:rPr>
        <w:t>4.</w:t>
      </w:r>
      <w:r w:rsidR="00D329A6" w:rsidRPr="00D329A6">
        <w:rPr>
          <w:szCs w:val="24"/>
        </w:rPr>
        <w:t>5</w:t>
      </w:r>
      <w:r w:rsidR="009A135F" w:rsidRPr="00D329A6">
        <w:rPr>
          <w:szCs w:val="24"/>
        </w:rPr>
        <w:t>.</w:t>
      </w:r>
      <w:r w:rsidRPr="00D329A6">
        <w:rPr>
          <w:szCs w:val="24"/>
        </w:rPr>
        <w:t xml:space="preserve"> </w:t>
      </w:r>
      <w:r w:rsidR="00D155DB" w:rsidRPr="00D329A6">
        <w:rPr>
          <w:szCs w:val="24"/>
        </w:rPr>
        <w:t>atskirųjų želdynų</w:t>
      </w:r>
      <w:r w:rsidRPr="00D329A6">
        <w:rPr>
          <w:szCs w:val="24"/>
        </w:rPr>
        <w:t xml:space="preserve"> teritorijos</w:t>
      </w:r>
      <w:r w:rsidR="00E07618">
        <w:rPr>
          <w:szCs w:val="24"/>
        </w:rPr>
        <w:t>;</w:t>
      </w:r>
    </w:p>
    <w:p w14:paraId="51067A1D" w14:textId="1F8E4ABC" w:rsidR="00D155DB" w:rsidRPr="00D329A6" w:rsidRDefault="00D155DB" w:rsidP="00927F1E">
      <w:pPr>
        <w:pStyle w:val="Sraopastraipa"/>
        <w:ind w:left="0" w:firstLine="709"/>
        <w:jc w:val="both"/>
        <w:rPr>
          <w:szCs w:val="24"/>
        </w:rPr>
      </w:pPr>
      <w:r w:rsidRPr="00D329A6">
        <w:rPr>
          <w:szCs w:val="24"/>
        </w:rPr>
        <w:t>4.</w:t>
      </w:r>
      <w:r w:rsidR="00D329A6" w:rsidRPr="00D329A6">
        <w:rPr>
          <w:szCs w:val="24"/>
        </w:rPr>
        <w:t>6</w:t>
      </w:r>
      <w:r w:rsidRPr="00D329A6">
        <w:rPr>
          <w:szCs w:val="24"/>
        </w:rPr>
        <w:t>. susisiekimo ir inžinerinių tinklų koridorių teritorijos.</w:t>
      </w:r>
    </w:p>
    <w:p w14:paraId="7DD76884" w14:textId="77777777" w:rsidR="00B86ED9" w:rsidRPr="00DF23F5" w:rsidRDefault="00B86ED9" w:rsidP="00927F1E">
      <w:pPr>
        <w:ind w:firstLine="709"/>
        <w:jc w:val="both"/>
        <w:rPr>
          <w:szCs w:val="24"/>
        </w:rPr>
      </w:pPr>
      <w:r w:rsidRPr="00DF23F5">
        <w:rPr>
          <w:szCs w:val="24"/>
        </w:rPr>
        <w:t>5. Išnuomojamoje žemėje esančių žemės savininkui ar kitiems asmenims nuosavybės teise priklausančių statinių ir įrenginių naudojimo sąlygos, kelių tiesimo, vandens telkinių įrengimo ir kitos sąlygos, taip pat statinių ir įrenginių tolesnė naudojimo paskirtis pasibaigus žemės nuomos terminui nustatomos pagal galiojančius Lietuvos Respublikos teisės aktus.</w:t>
      </w:r>
    </w:p>
    <w:p w14:paraId="4BD18391" w14:textId="77CF2322" w:rsidR="00B86ED9" w:rsidRPr="00544ABD" w:rsidRDefault="00DF23F5" w:rsidP="00927F1E">
      <w:pPr>
        <w:ind w:firstLine="709"/>
        <w:jc w:val="both"/>
        <w:rPr>
          <w:szCs w:val="24"/>
        </w:rPr>
      </w:pPr>
      <w:r>
        <w:rPr>
          <w:szCs w:val="24"/>
        </w:rPr>
        <w:t>6</w:t>
      </w:r>
      <w:r w:rsidR="00B86ED9" w:rsidRPr="00544ABD">
        <w:rPr>
          <w:szCs w:val="24"/>
        </w:rPr>
        <w:t>. Išnuomojame žemės sklype esančių požeminio ir paviršinio vandens, naudingųjų iškasenų (išskyrus, gintarą, naftą, dujas ir kvarcinį smėlį) naudojimo sąlygos nustatomos pagal galiojančius Lietuvos Respublikos teisės aktus.</w:t>
      </w:r>
    </w:p>
    <w:p w14:paraId="3FB13601" w14:textId="382C3576" w:rsidR="00B86ED9" w:rsidRPr="00544ABD" w:rsidRDefault="00DF23F5" w:rsidP="00927F1E">
      <w:pPr>
        <w:ind w:firstLine="709"/>
        <w:jc w:val="both"/>
        <w:rPr>
          <w:color w:val="FF0000"/>
          <w:szCs w:val="24"/>
        </w:rPr>
      </w:pPr>
      <w:r>
        <w:rPr>
          <w:szCs w:val="24"/>
        </w:rPr>
        <w:t>7</w:t>
      </w:r>
      <w:r w:rsidR="00B86ED9" w:rsidRPr="00544ABD">
        <w:rPr>
          <w:szCs w:val="24"/>
        </w:rPr>
        <w:t>. Specialiosios žemės naudojimo sąlygos:</w:t>
      </w:r>
    </w:p>
    <w:p w14:paraId="72689DC2" w14:textId="3BED1E96" w:rsidR="00B86ED9" w:rsidRPr="00544ABD" w:rsidRDefault="00DF23F5" w:rsidP="00927F1E">
      <w:pPr>
        <w:ind w:firstLine="709"/>
        <w:jc w:val="both"/>
        <w:rPr>
          <w:szCs w:val="24"/>
        </w:rPr>
      </w:pPr>
      <w:r>
        <w:rPr>
          <w:szCs w:val="24"/>
        </w:rPr>
        <w:t>7</w:t>
      </w:r>
      <w:r w:rsidR="00B86ED9" w:rsidRPr="00521035">
        <w:rPr>
          <w:szCs w:val="24"/>
        </w:rPr>
        <w:t>.</w:t>
      </w:r>
      <w:r w:rsidR="00011A16" w:rsidRPr="00521035">
        <w:rPr>
          <w:szCs w:val="24"/>
        </w:rPr>
        <w:t>1</w:t>
      </w:r>
      <w:r w:rsidR="00B86ED9" w:rsidRPr="00521035">
        <w:rPr>
          <w:szCs w:val="24"/>
        </w:rPr>
        <w:t xml:space="preserve">. </w:t>
      </w:r>
      <w:r>
        <w:rPr>
          <w:szCs w:val="24"/>
        </w:rPr>
        <w:t>t</w:t>
      </w:r>
      <w:r w:rsidR="00B86ED9" w:rsidRPr="00521035">
        <w:rPr>
          <w:szCs w:val="24"/>
        </w:rPr>
        <w:t>eritorij</w:t>
      </w:r>
      <w:r w:rsidR="00011A16" w:rsidRPr="00521035">
        <w:rPr>
          <w:szCs w:val="24"/>
        </w:rPr>
        <w:t>os</w:t>
      </w:r>
      <w:r w:rsidR="00B86ED9" w:rsidRPr="00521035">
        <w:rPr>
          <w:szCs w:val="24"/>
        </w:rPr>
        <w:t xml:space="preserve">, kuriose taikomos specialiosios žemės naudojimo sąlygos, įrašytos į Nekilnojamojo turto kadastrą kadastro duomenų byloje įrašytų duomenų pagrindu: </w:t>
      </w:r>
      <w:r w:rsidR="008B7F3E" w:rsidRPr="00521035">
        <w:rPr>
          <w:szCs w:val="24"/>
        </w:rPr>
        <w:t>įrašų nėra;</w:t>
      </w:r>
    </w:p>
    <w:p w14:paraId="7E390077" w14:textId="65B4800E" w:rsidR="00011A16" w:rsidRPr="00544ABD" w:rsidRDefault="00DF23F5" w:rsidP="00F85E02">
      <w:pPr>
        <w:ind w:firstLine="709"/>
        <w:jc w:val="both"/>
        <w:rPr>
          <w:szCs w:val="24"/>
        </w:rPr>
      </w:pPr>
      <w:r>
        <w:rPr>
          <w:szCs w:val="24"/>
        </w:rPr>
        <w:t>7</w:t>
      </w:r>
      <w:r w:rsidR="00B86ED9" w:rsidRPr="00544ABD">
        <w:rPr>
          <w:szCs w:val="24"/>
        </w:rPr>
        <w:t>.</w:t>
      </w:r>
      <w:r w:rsidR="00011A16">
        <w:rPr>
          <w:szCs w:val="24"/>
        </w:rPr>
        <w:t>2</w:t>
      </w:r>
      <w:r w:rsidR="00B86ED9" w:rsidRPr="00544ABD">
        <w:rPr>
          <w:szCs w:val="24"/>
        </w:rPr>
        <w:t xml:space="preserve">. </w:t>
      </w:r>
      <w:r>
        <w:rPr>
          <w:szCs w:val="24"/>
        </w:rPr>
        <w:t>d</w:t>
      </w:r>
      <w:r w:rsidR="00B86ED9" w:rsidRPr="00544ABD">
        <w:rPr>
          <w:szCs w:val="24"/>
        </w:rPr>
        <w:t>uomenys apie įregistruotas teritorijas, kuriose taikomos specialiosios žemės naudojimo sąlygos:</w:t>
      </w:r>
      <w:r w:rsidR="00F85E02">
        <w:rPr>
          <w:szCs w:val="24"/>
        </w:rPr>
        <w:t xml:space="preserve"> </w:t>
      </w:r>
      <w:r w:rsidR="00011A16" w:rsidRPr="00544ABD">
        <w:rPr>
          <w:szCs w:val="24"/>
        </w:rPr>
        <w:t xml:space="preserve">elektros tinklų apsaugos zonos (III skyrius, ketvirtasis skirsnis) – </w:t>
      </w:r>
      <w:r w:rsidR="00011A16">
        <w:rPr>
          <w:szCs w:val="24"/>
        </w:rPr>
        <w:t>1</w:t>
      </w:r>
      <w:r w:rsidR="00011A16" w:rsidRPr="00544ABD">
        <w:rPr>
          <w:szCs w:val="24"/>
        </w:rPr>
        <w:t xml:space="preserve"> kv. m.</w:t>
      </w:r>
    </w:p>
    <w:p w14:paraId="5E5C26C6" w14:textId="688EB75A" w:rsidR="00B86ED9" w:rsidRPr="00544ABD" w:rsidRDefault="00DF23F5" w:rsidP="00927F1E">
      <w:pPr>
        <w:pStyle w:val="Betarp"/>
        <w:ind w:firstLine="709"/>
        <w:jc w:val="both"/>
        <w:rPr>
          <w:szCs w:val="24"/>
        </w:rPr>
      </w:pPr>
      <w:r>
        <w:rPr>
          <w:szCs w:val="24"/>
        </w:rPr>
        <w:lastRenderedPageBreak/>
        <w:t>8</w:t>
      </w:r>
      <w:r w:rsidR="00B86ED9" w:rsidRPr="00544ABD">
        <w:rPr>
          <w:szCs w:val="24"/>
        </w:rPr>
        <w:t xml:space="preserve">. Kiti teisės aktuose nustatyti žemės naudojimo apribojimai ir reglamentai: laikytis </w:t>
      </w:r>
      <w:r w:rsidR="00F553D0" w:rsidRPr="00544ABD">
        <w:rPr>
          <w:szCs w:val="24"/>
        </w:rPr>
        <w:t>Lietuvos Respublikos ž</w:t>
      </w:r>
      <w:r w:rsidR="00B86ED9" w:rsidRPr="00544ABD">
        <w:rPr>
          <w:szCs w:val="24"/>
        </w:rPr>
        <w:t>emės</w:t>
      </w:r>
      <w:r w:rsidR="00F553D0" w:rsidRPr="00544ABD">
        <w:rPr>
          <w:szCs w:val="24"/>
        </w:rPr>
        <w:t xml:space="preserve"> </w:t>
      </w:r>
      <w:r w:rsidR="00B86ED9" w:rsidRPr="00544ABD">
        <w:rPr>
          <w:szCs w:val="24"/>
        </w:rPr>
        <w:t xml:space="preserve">įstatyme </w:t>
      </w:r>
      <w:r w:rsidR="00F553D0" w:rsidRPr="00544ABD">
        <w:rPr>
          <w:szCs w:val="24"/>
        </w:rPr>
        <w:t xml:space="preserve">(toliau </w:t>
      </w:r>
      <w:r w:rsidR="00F85E02">
        <w:rPr>
          <w:szCs w:val="24"/>
        </w:rPr>
        <w:t>–</w:t>
      </w:r>
      <w:r w:rsidR="00F553D0" w:rsidRPr="00544ABD">
        <w:rPr>
          <w:szCs w:val="24"/>
        </w:rPr>
        <w:t xml:space="preserve"> Žemės įstatymas) </w:t>
      </w:r>
      <w:r w:rsidR="00B86ED9" w:rsidRPr="00544ABD">
        <w:rPr>
          <w:szCs w:val="24"/>
        </w:rPr>
        <w:t>nustatytų nuomininko pareigų, įkeisti žemės sklypo (jo dalies) nuomos teisę gali tik gavęs</w:t>
      </w:r>
      <w:r w:rsidR="00F553D0" w:rsidRPr="00544ABD">
        <w:rPr>
          <w:szCs w:val="24"/>
        </w:rPr>
        <w:t xml:space="preserve"> </w:t>
      </w:r>
      <w:r w:rsidR="00B86ED9" w:rsidRPr="00544ABD">
        <w:rPr>
          <w:szCs w:val="24"/>
        </w:rPr>
        <w:t>rašytinį valstybinės žemės nuomotojo sutikimą; vykdant pastatų ar statinių remonto darbus</w:t>
      </w:r>
      <w:r w:rsidR="00F553D0" w:rsidRPr="00544ABD">
        <w:rPr>
          <w:szCs w:val="24"/>
        </w:rPr>
        <w:t xml:space="preserve"> </w:t>
      </w:r>
      <w:r w:rsidR="00B86ED9" w:rsidRPr="00544ABD">
        <w:rPr>
          <w:szCs w:val="24"/>
        </w:rPr>
        <w:t>vadovautis galiojančiais teritorijų planavimo dokumentais, Lietuvos Respublikos teritorijų planavimo</w:t>
      </w:r>
      <w:r w:rsidR="00F553D0" w:rsidRPr="00544ABD">
        <w:rPr>
          <w:szCs w:val="24"/>
        </w:rPr>
        <w:t xml:space="preserve"> </w:t>
      </w:r>
      <w:r w:rsidR="00B86ED9" w:rsidRPr="00544ABD">
        <w:rPr>
          <w:szCs w:val="24"/>
        </w:rPr>
        <w:t>įstatymo</w:t>
      </w:r>
      <w:r w:rsidR="00F553D0" w:rsidRPr="00544ABD">
        <w:rPr>
          <w:szCs w:val="24"/>
        </w:rPr>
        <w:t xml:space="preserve"> (toliau </w:t>
      </w:r>
      <w:r w:rsidR="00F85E02">
        <w:rPr>
          <w:szCs w:val="24"/>
        </w:rPr>
        <w:t>–</w:t>
      </w:r>
      <w:r w:rsidR="00F553D0" w:rsidRPr="00544ABD">
        <w:rPr>
          <w:szCs w:val="24"/>
        </w:rPr>
        <w:t xml:space="preserve"> Teritorijų planavimo įstatymas)</w:t>
      </w:r>
      <w:r w:rsidR="00B86ED9" w:rsidRPr="00544ABD">
        <w:rPr>
          <w:szCs w:val="24"/>
        </w:rPr>
        <w:t>, Lietuvos Respublikos statybos įstatymo reikalavimais.</w:t>
      </w:r>
    </w:p>
    <w:p w14:paraId="1048557F" w14:textId="776B3130" w:rsidR="00B86ED9" w:rsidRPr="00544ABD" w:rsidRDefault="00DF23F5" w:rsidP="00927F1E">
      <w:pPr>
        <w:ind w:firstLine="709"/>
        <w:jc w:val="both"/>
        <w:rPr>
          <w:szCs w:val="24"/>
        </w:rPr>
      </w:pPr>
      <w:r>
        <w:rPr>
          <w:szCs w:val="24"/>
        </w:rPr>
        <w:t>9</w:t>
      </w:r>
      <w:r w:rsidR="00B86ED9" w:rsidRPr="00544ABD">
        <w:rPr>
          <w:szCs w:val="24"/>
        </w:rPr>
        <w:t>. Žemės servitutai ir kitos daiktinės teisės:</w:t>
      </w:r>
      <w:r w:rsidR="008B7F3E">
        <w:rPr>
          <w:szCs w:val="24"/>
        </w:rPr>
        <w:t xml:space="preserve"> įrašų nėra.</w:t>
      </w:r>
    </w:p>
    <w:p w14:paraId="03EC313C" w14:textId="5B086919" w:rsidR="00B86ED9" w:rsidRDefault="00681515" w:rsidP="00927F1E">
      <w:pPr>
        <w:ind w:firstLine="709"/>
        <w:jc w:val="both"/>
        <w:rPr>
          <w:szCs w:val="24"/>
        </w:rPr>
      </w:pPr>
      <w:r>
        <w:rPr>
          <w:szCs w:val="24"/>
        </w:rPr>
        <w:t>1</w:t>
      </w:r>
      <w:r w:rsidR="00DF23F5">
        <w:rPr>
          <w:szCs w:val="24"/>
        </w:rPr>
        <w:t>0</w:t>
      </w:r>
      <w:r w:rsidR="00B86ED9" w:rsidRPr="00544ABD">
        <w:rPr>
          <w:szCs w:val="24"/>
        </w:rPr>
        <w:t xml:space="preserve">. </w:t>
      </w:r>
      <w:r w:rsidR="00745B69">
        <w:rPr>
          <w:szCs w:val="24"/>
        </w:rPr>
        <w:t>Ž</w:t>
      </w:r>
      <w:r w:rsidR="00B86ED9" w:rsidRPr="00544ABD">
        <w:rPr>
          <w:szCs w:val="24"/>
        </w:rPr>
        <w:t xml:space="preserve">emės sklypo vertė – </w:t>
      </w:r>
      <w:r w:rsidR="00A31CEB" w:rsidRPr="00DF23F5">
        <w:rPr>
          <w:szCs w:val="24"/>
        </w:rPr>
        <w:t>98</w:t>
      </w:r>
      <w:r w:rsidR="00B86ED9" w:rsidRPr="00DF23F5">
        <w:rPr>
          <w:szCs w:val="24"/>
        </w:rPr>
        <w:t>00</w:t>
      </w:r>
      <w:r w:rsidR="00B86ED9" w:rsidRPr="00544ABD">
        <w:rPr>
          <w:szCs w:val="24"/>
        </w:rPr>
        <w:t xml:space="preserve"> (</w:t>
      </w:r>
      <w:r w:rsidR="00A31CEB">
        <w:rPr>
          <w:szCs w:val="24"/>
        </w:rPr>
        <w:t>devyni tūkstančiai aštuoni šimtai</w:t>
      </w:r>
      <w:r w:rsidR="00B86ED9" w:rsidRPr="00544ABD">
        <w:rPr>
          <w:szCs w:val="24"/>
        </w:rPr>
        <w:t xml:space="preserve">) </w:t>
      </w:r>
      <w:r w:rsidR="00CE12CE" w:rsidRPr="00544ABD">
        <w:rPr>
          <w:szCs w:val="24"/>
        </w:rPr>
        <w:t xml:space="preserve">eurų </w:t>
      </w:r>
      <w:r w:rsidR="00B86ED9" w:rsidRPr="00544ABD">
        <w:rPr>
          <w:szCs w:val="24"/>
        </w:rPr>
        <w:t>pagal 2024 m. sausio 1 d</w:t>
      </w:r>
      <w:r w:rsidR="00E157BE" w:rsidRPr="00544ABD">
        <w:rPr>
          <w:szCs w:val="24"/>
        </w:rPr>
        <w:t>.</w:t>
      </w:r>
      <w:r w:rsidR="00B86ED9" w:rsidRPr="00544ABD">
        <w:rPr>
          <w:szCs w:val="24"/>
        </w:rPr>
        <w:t xml:space="preserve"> verčių žemėlapius, išnuomojamos 0,</w:t>
      </w:r>
      <w:r w:rsidR="00C52BCC">
        <w:rPr>
          <w:szCs w:val="24"/>
        </w:rPr>
        <w:t>0</w:t>
      </w:r>
      <w:r w:rsidR="001F20CA">
        <w:rPr>
          <w:szCs w:val="24"/>
        </w:rPr>
        <w:t>402</w:t>
      </w:r>
      <w:r w:rsidR="00B86ED9" w:rsidRPr="00544ABD">
        <w:rPr>
          <w:szCs w:val="24"/>
        </w:rPr>
        <w:t xml:space="preserve"> ha žemės sklypo dalies vertė – </w:t>
      </w:r>
      <w:r w:rsidR="001F20CA">
        <w:rPr>
          <w:szCs w:val="24"/>
        </w:rPr>
        <w:t>3150</w:t>
      </w:r>
      <w:r w:rsidR="00B86ED9" w:rsidRPr="00544ABD">
        <w:rPr>
          <w:szCs w:val="24"/>
        </w:rPr>
        <w:t xml:space="preserve"> (</w:t>
      </w:r>
      <w:r w:rsidR="001F20CA">
        <w:rPr>
          <w:szCs w:val="24"/>
        </w:rPr>
        <w:t>trys</w:t>
      </w:r>
      <w:r w:rsidR="00C52BCC">
        <w:rPr>
          <w:szCs w:val="24"/>
        </w:rPr>
        <w:t xml:space="preserve"> </w:t>
      </w:r>
      <w:r w:rsidR="009550B9">
        <w:rPr>
          <w:szCs w:val="24"/>
        </w:rPr>
        <w:t>tūkstančiai</w:t>
      </w:r>
      <w:r w:rsidR="001F20CA">
        <w:rPr>
          <w:szCs w:val="24"/>
        </w:rPr>
        <w:t xml:space="preserve"> šimtas</w:t>
      </w:r>
      <w:r w:rsidR="009550B9">
        <w:rPr>
          <w:szCs w:val="24"/>
        </w:rPr>
        <w:t xml:space="preserve"> </w:t>
      </w:r>
      <w:r w:rsidR="00B86ED9" w:rsidRPr="00544ABD">
        <w:rPr>
          <w:szCs w:val="24"/>
        </w:rPr>
        <w:t>penki</w:t>
      </w:r>
      <w:r w:rsidR="009550B9">
        <w:rPr>
          <w:szCs w:val="24"/>
        </w:rPr>
        <w:t>asdešimt</w:t>
      </w:r>
      <w:r w:rsidR="00B86ED9" w:rsidRPr="00544ABD">
        <w:rPr>
          <w:szCs w:val="24"/>
        </w:rPr>
        <w:t>)</w:t>
      </w:r>
      <w:r w:rsidR="009071AC" w:rsidRPr="00544ABD">
        <w:rPr>
          <w:szCs w:val="24"/>
        </w:rPr>
        <w:t xml:space="preserve"> eurų</w:t>
      </w:r>
      <w:r w:rsidR="00B86ED9" w:rsidRPr="00544ABD">
        <w:rPr>
          <w:szCs w:val="24"/>
        </w:rPr>
        <w:t>.</w:t>
      </w:r>
    </w:p>
    <w:p w14:paraId="22337436" w14:textId="06A63A7D" w:rsidR="00BC1E10" w:rsidRPr="00544ABD" w:rsidRDefault="00B86ED9" w:rsidP="00927F1E">
      <w:pPr>
        <w:ind w:firstLine="709"/>
        <w:jc w:val="both"/>
        <w:rPr>
          <w:color w:val="000000" w:themeColor="text1"/>
          <w:szCs w:val="24"/>
        </w:rPr>
      </w:pPr>
      <w:bookmarkStart w:id="13" w:name="_Hlk180135935"/>
      <w:r w:rsidRPr="00544ABD">
        <w:rPr>
          <w:color w:val="000000" w:themeColor="text1"/>
          <w:szCs w:val="24"/>
        </w:rPr>
        <w:t>1</w:t>
      </w:r>
      <w:r w:rsidR="00DF23F5">
        <w:rPr>
          <w:color w:val="000000" w:themeColor="text1"/>
          <w:szCs w:val="24"/>
        </w:rPr>
        <w:t>1</w:t>
      </w:r>
      <w:r w:rsidRPr="00544ABD">
        <w:rPr>
          <w:color w:val="000000" w:themeColor="text1"/>
          <w:szCs w:val="24"/>
        </w:rPr>
        <w:t xml:space="preserve">. Nuomininkas žemės nuomos mokestį moka pagal </w:t>
      </w:r>
      <w:r w:rsidR="009071AC" w:rsidRPr="00544ABD">
        <w:rPr>
          <w:color w:val="000000" w:themeColor="text1"/>
          <w:szCs w:val="24"/>
        </w:rPr>
        <w:t xml:space="preserve">Kazlų Rūdos </w:t>
      </w:r>
      <w:r w:rsidRPr="00544ABD">
        <w:rPr>
          <w:color w:val="000000" w:themeColor="text1"/>
          <w:szCs w:val="24"/>
        </w:rPr>
        <w:t xml:space="preserve">savivaldybės </w:t>
      </w:r>
      <w:r w:rsidR="00BC1E10" w:rsidRPr="00544ABD">
        <w:rPr>
          <w:color w:val="000000" w:themeColor="text1"/>
          <w:szCs w:val="24"/>
        </w:rPr>
        <w:t xml:space="preserve">(toliau </w:t>
      </w:r>
      <w:r w:rsidR="00544ABD" w:rsidRPr="00544ABD">
        <w:rPr>
          <w:color w:val="000000" w:themeColor="text1"/>
          <w:szCs w:val="24"/>
        </w:rPr>
        <w:t xml:space="preserve">ir </w:t>
      </w:r>
      <w:r w:rsidR="00BC1E10" w:rsidRPr="00544ABD">
        <w:rPr>
          <w:color w:val="000000" w:themeColor="text1"/>
          <w:szCs w:val="24"/>
        </w:rPr>
        <w:t xml:space="preserve">– Savivaldybė) </w:t>
      </w:r>
      <w:r w:rsidRPr="00544ABD">
        <w:rPr>
          <w:color w:val="000000" w:themeColor="text1"/>
          <w:szCs w:val="24"/>
        </w:rPr>
        <w:t xml:space="preserve">tarybos patvirtintą tarifą nuo šioje sutartyje nurodytos </w:t>
      </w:r>
      <w:r w:rsidR="000F1AC8" w:rsidRPr="00544ABD">
        <w:rPr>
          <w:color w:val="000000" w:themeColor="text1"/>
          <w:szCs w:val="24"/>
        </w:rPr>
        <w:t xml:space="preserve">išnuomojamos žemės sklypo </w:t>
      </w:r>
      <w:r w:rsidRPr="00544ABD">
        <w:rPr>
          <w:color w:val="000000" w:themeColor="text1"/>
          <w:szCs w:val="24"/>
        </w:rPr>
        <w:t>vertės. Nuomotojas turi teisę kas 3 metus perskaičiuoti žemės sklypo vertę pagal einamųjų metų sausio 1 d. taikytus žemės verčių zonų žemėlapius.</w:t>
      </w:r>
    </w:p>
    <w:bookmarkEnd w:id="13"/>
    <w:p w14:paraId="2FA440AB" w14:textId="793C16B5" w:rsidR="00B86ED9" w:rsidRPr="00544ABD" w:rsidRDefault="00B86ED9" w:rsidP="00927F1E">
      <w:pPr>
        <w:ind w:firstLine="709"/>
        <w:jc w:val="both"/>
        <w:rPr>
          <w:color w:val="000000" w:themeColor="text1"/>
          <w:szCs w:val="24"/>
        </w:rPr>
      </w:pPr>
      <w:r w:rsidRPr="00544ABD">
        <w:rPr>
          <w:szCs w:val="24"/>
        </w:rPr>
        <w:t>1</w:t>
      </w:r>
      <w:r w:rsidR="00DF23F5">
        <w:rPr>
          <w:szCs w:val="24"/>
        </w:rPr>
        <w:t>2</w:t>
      </w:r>
      <w:r w:rsidR="00486A15" w:rsidRPr="00544ABD">
        <w:rPr>
          <w:szCs w:val="24"/>
        </w:rPr>
        <w:t>.</w:t>
      </w:r>
      <w:r w:rsidRPr="00544ABD">
        <w:rPr>
          <w:szCs w:val="24"/>
        </w:rPr>
        <w:t xml:space="preserve"> Žemės nuomos mokesčio mokėjimo terminai nustatomi vadovaujantis Lietuvos Respublikos Vyriausybės 2002 m. lapkričio 19 d. nutarimu Nr. 1798 „Dėl nuomos mokesčio ir žemės nuomos mokesčio priedo už valstybinę žemę“ </w:t>
      </w:r>
      <w:r w:rsidR="00BC1E10" w:rsidRPr="00544ABD">
        <w:rPr>
          <w:szCs w:val="24"/>
        </w:rPr>
        <w:t xml:space="preserve">(Lietuvos Respublikos Vyriausybės </w:t>
      </w:r>
      <w:r w:rsidR="00BC1E10" w:rsidRPr="00544ABD">
        <w:rPr>
          <w:szCs w:val="24"/>
          <w:lang w:eastAsia="lt-LT"/>
        </w:rPr>
        <w:t xml:space="preserve">2022 m. balandžio 6 d. nutarimo Nr. 323 redakcija) </w:t>
      </w:r>
      <w:r w:rsidRPr="00544ABD">
        <w:rPr>
          <w:szCs w:val="24"/>
        </w:rPr>
        <w:t>patvirtinta tvarka. Nuomininkui praleidus mokesčio ar jo dalies mokėjimo terminą, už kiekvieną pradelstą dieną jis moka</w:t>
      </w:r>
      <w:r w:rsidR="00837114">
        <w:rPr>
          <w:szCs w:val="24"/>
        </w:rPr>
        <w:t xml:space="preserve"> </w:t>
      </w:r>
      <w:r w:rsidRPr="00544ABD">
        <w:rPr>
          <w:szCs w:val="24"/>
        </w:rPr>
        <w:t>0,02 proc. dydžio delspinigius.</w:t>
      </w:r>
      <w:r w:rsidR="00837114">
        <w:rPr>
          <w:szCs w:val="24"/>
        </w:rPr>
        <w:t xml:space="preserve"> </w:t>
      </w:r>
      <w:r w:rsidRPr="00544ABD">
        <w:rPr>
          <w:szCs w:val="24"/>
        </w:rPr>
        <w:t>Nesumokėjus valstybinės žemės nuomos mokesčio ilgiau kaip 6 mėnesius, laikoma, kad sutartis yra pažeista iš esmės ir nuomos mokesčio nesumokėjimas laikomas esminiu sutarties sąlygų pažeidimu.</w:t>
      </w:r>
    </w:p>
    <w:p w14:paraId="4B51BA8F" w14:textId="3FB4135F" w:rsidR="00B86ED9" w:rsidRPr="00544ABD" w:rsidRDefault="00B86ED9" w:rsidP="00927F1E">
      <w:pPr>
        <w:ind w:firstLine="709"/>
        <w:jc w:val="both"/>
        <w:rPr>
          <w:szCs w:val="24"/>
        </w:rPr>
      </w:pPr>
      <w:r w:rsidRPr="00544ABD">
        <w:rPr>
          <w:szCs w:val="24"/>
        </w:rPr>
        <w:t>1</w:t>
      </w:r>
      <w:r w:rsidR="00DF23F5">
        <w:rPr>
          <w:szCs w:val="24"/>
        </w:rPr>
        <w:t>3</w:t>
      </w:r>
      <w:r w:rsidRPr="00544ABD">
        <w:rPr>
          <w:szCs w:val="24"/>
        </w:rPr>
        <w:t>. Nuomininkas moka žemės nuomos mokesčio priedą, lygų 5 proc. žemės sklypo ar jo dalies,</w:t>
      </w:r>
      <w:r w:rsidR="006555BE" w:rsidRPr="00544ABD">
        <w:rPr>
          <w:szCs w:val="24"/>
        </w:rPr>
        <w:t xml:space="preserve"> </w:t>
      </w:r>
      <w:r w:rsidRPr="00544ABD">
        <w:rPr>
          <w:szCs w:val="24"/>
        </w:rPr>
        <w:t>kurių pagrindinė žemės naudojimo paskirtis ir (ar) būdas yra pakeisti, vidutinės rinkos vertės,</w:t>
      </w:r>
      <w:r w:rsidRPr="00544ABD">
        <w:rPr>
          <w:szCs w:val="24"/>
        </w:rPr>
        <w:br/>
        <w:t>apskaičiuotos po pagrindinės žemės naudojimo paskirties ir (ar) būdo pakeitimo atliekant valstybinės</w:t>
      </w:r>
      <w:r w:rsidRPr="00544ABD">
        <w:rPr>
          <w:szCs w:val="24"/>
        </w:rPr>
        <w:br/>
        <w:t>žemės sklypo vertinimą masiniu būdu Lietuvos Respublikos Vyriausybės nustatyta tvarka moka:</w:t>
      </w:r>
    </w:p>
    <w:p w14:paraId="196EE302" w14:textId="1DFDE798" w:rsidR="00B86ED9" w:rsidRPr="00544ABD" w:rsidRDefault="00B86ED9" w:rsidP="00927F1E">
      <w:pPr>
        <w:pStyle w:val="Betarp"/>
        <w:ind w:firstLine="709"/>
        <w:jc w:val="both"/>
        <w:rPr>
          <w:szCs w:val="24"/>
        </w:rPr>
      </w:pPr>
      <w:r w:rsidRPr="00544ABD">
        <w:rPr>
          <w:szCs w:val="24"/>
        </w:rPr>
        <w:t>1</w:t>
      </w:r>
      <w:r w:rsidR="00DF23F5">
        <w:rPr>
          <w:szCs w:val="24"/>
        </w:rPr>
        <w:t>3</w:t>
      </w:r>
      <w:r w:rsidRPr="00544ABD">
        <w:rPr>
          <w:szCs w:val="24"/>
        </w:rPr>
        <w:t xml:space="preserve">.1. jei per 2 metus arba 5 metus, kai vadovaujantis </w:t>
      </w:r>
      <w:r w:rsidR="00BC1E10" w:rsidRPr="00544ABD">
        <w:rPr>
          <w:szCs w:val="24"/>
        </w:rPr>
        <w:t>T</w:t>
      </w:r>
      <w:r w:rsidRPr="00544ABD">
        <w:rPr>
          <w:szCs w:val="24"/>
        </w:rPr>
        <w:t>eritorijų planavimo įstatymu</w:t>
      </w:r>
      <w:r w:rsidR="000F1AC8" w:rsidRPr="00544ABD">
        <w:rPr>
          <w:szCs w:val="24"/>
        </w:rPr>
        <w:t xml:space="preserve"> </w:t>
      </w:r>
      <w:r w:rsidRPr="00544ABD">
        <w:rPr>
          <w:szCs w:val="24"/>
        </w:rPr>
        <w:t>turi būti</w:t>
      </w:r>
      <w:r w:rsidR="000F1AC8" w:rsidRPr="00544ABD">
        <w:rPr>
          <w:szCs w:val="24"/>
        </w:rPr>
        <w:t xml:space="preserve"> </w:t>
      </w:r>
      <w:r w:rsidRPr="00544ABD">
        <w:rPr>
          <w:szCs w:val="24"/>
        </w:rPr>
        <w:t>rengiamas vietovės lygmens teritorijų planavimo dokumentas, nuo sprendimo pakeisti pagrindinę</w:t>
      </w:r>
      <w:r w:rsidR="000F1AC8" w:rsidRPr="00544ABD">
        <w:rPr>
          <w:szCs w:val="24"/>
        </w:rPr>
        <w:t xml:space="preserve"> </w:t>
      </w:r>
      <w:r w:rsidRPr="00544ABD">
        <w:rPr>
          <w:szCs w:val="24"/>
        </w:rPr>
        <w:t>žemės naudojimo paskirtį ir (ar) būdą priėmimo valstybinės žemės nuomininkas nepradeda naujų</w:t>
      </w:r>
      <w:r w:rsidR="000F1AC8" w:rsidRPr="00544ABD">
        <w:rPr>
          <w:szCs w:val="24"/>
        </w:rPr>
        <w:t xml:space="preserve"> </w:t>
      </w:r>
      <w:r w:rsidRPr="00544ABD">
        <w:rPr>
          <w:szCs w:val="24"/>
        </w:rPr>
        <w:t>statinių ar įrenginių statybos ir (ar) esamų statinių ir įrenginių rekonstravimo ir valstybinės žemės</w:t>
      </w:r>
      <w:r w:rsidR="000F1AC8" w:rsidRPr="00544ABD">
        <w:rPr>
          <w:szCs w:val="24"/>
        </w:rPr>
        <w:t xml:space="preserve"> </w:t>
      </w:r>
      <w:r w:rsidRPr="00544ABD">
        <w:rPr>
          <w:szCs w:val="24"/>
        </w:rPr>
        <w:t>nuomotojas nustato, kad valstybinės žemės sklype yra eksploatuojami esami statiniai ar įrenginiai ir</w:t>
      </w:r>
      <w:r w:rsidR="000F1AC8" w:rsidRPr="00544ABD">
        <w:rPr>
          <w:szCs w:val="24"/>
        </w:rPr>
        <w:t xml:space="preserve"> </w:t>
      </w:r>
      <w:r w:rsidRPr="00544ABD">
        <w:rPr>
          <w:szCs w:val="24"/>
        </w:rPr>
        <w:t>vykdoma veikla pagal iki sprendimo pakeisti pagrindinę žemės naudojimo paskirtį ir (ar) būdą</w:t>
      </w:r>
      <w:r w:rsidR="000F1AC8" w:rsidRPr="00544ABD">
        <w:rPr>
          <w:szCs w:val="24"/>
        </w:rPr>
        <w:t xml:space="preserve"> </w:t>
      </w:r>
      <w:r w:rsidRPr="00544ABD">
        <w:rPr>
          <w:szCs w:val="24"/>
        </w:rPr>
        <w:t>priėmimo nustatytus pagrindinę žemės naudojimo paskirtį ir (ar) būdą;</w:t>
      </w:r>
    </w:p>
    <w:p w14:paraId="4E077C26" w14:textId="135FB719" w:rsidR="00B86ED9" w:rsidRPr="00544ABD" w:rsidRDefault="00B86ED9" w:rsidP="00927F1E">
      <w:pPr>
        <w:ind w:firstLine="709"/>
        <w:jc w:val="both"/>
        <w:rPr>
          <w:szCs w:val="24"/>
        </w:rPr>
      </w:pPr>
      <w:r w:rsidRPr="00544ABD">
        <w:rPr>
          <w:szCs w:val="24"/>
        </w:rPr>
        <w:t>1</w:t>
      </w:r>
      <w:r w:rsidR="00DF23F5">
        <w:rPr>
          <w:szCs w:val="24"/>
        </w:rPr>
        <w:t>3</w:t>
      </w:r>
      <w:r w:rsidRPr="00544ABD">
        <w:rPr>
          <w:szCs w:val="24"/>
        </w:rPr>
        <w:t>.2. kiekvienais metais ne vėliau kaip iki pranešimo apie naujų statinių ar įrenginių statybos</w:t>
      </w:r>
      <w:r w:rsidRPr="00544ABD">
        <w:rPr>
          <w:szCs w:val="24"/>
        </w:rPr>
        <w:br/>
        <w:t>ir (ar) esamų statinių ar įrenginių rekonstravimo pradžią pateikimo dienos.</w:t>
      </w:r>
    </w:p>
    <w:p w14:paraId="10328F08" w14:textId="4CC77BE9" w:rsidR="00B86ED9" w:rsidRPr="00544ABD" w:rsidRDefault="00B86ED9" w:rsidP="00927F1E">
      <w:pPr>
        <w:ind w:firstLine="709"/>
        <w:jc w:val="both"/>
        <w:rPr>
          <w:szCs w:val="24"/>
        </w:rPr>
      </w:pPr>
      <w:r w:rsidRPr="00544ABD">
        <w:rPr>
          <w:szCs w:val="24"/>
        </w:rPr>
        <w:t>1</w:t>
      </w:r>
      <w:r w:rsidR="00DF23F5">
        <w:rPr>
          <w:szCs w:val="24"/>
        </w:rPr>
        <w:t>4</w:t>
      </w:r>
      <w:r w:rsidRPr="00544ABD">
        <w:rPr>
          <w:szCs w:val="24"/>
        </w:rPr>
        <w:t xml:space="preserve">. Įstatymų ir Lietuvos Respublikos Vyriausybės nustatyta tvarka pasikeitus valstybinės žemės nuomos mokesčio apskaičiavimo tvarkai ir kitiems reikalavimams, šios sutarties šalys privalo vadovautis priimtais pakeitimais. Savivaldybės tarybai pakeitus žemės, išnuomotos ne aukciono būdu, nuomos mokesčio tarifą, sumažinus nuomos mokestį arba nuo jo atleidus, šios sutarties šalys privalo vadovautis </w:t>
      </w:r>
      <w:r w:rsidR="00544ABD" w:rsidRPr="00544ABD">
        <w:rPr>
          <w:szCs w:val="24"/>
        </w:rPr>
        <w:t>S</w:t>
      </w:r>
      <w:r w:rsidRPr="00544ABD">
        <w:rPr>
          <w:szCs w:val="24"/>
        </w:rPr>
        <w:t>avivaldybės tarybos sprendimais.</w:t>
      </w:r>
    </w:p>
    <w:p w14:paraId="7EA5D57B" w14:textId="66CF2468" w:rsidR="00B86ED9" w:rsidRPr="00544ABD" w:rsidRDefault="00B86ED9" w:rsidP="00927F1E">
      <w:pPr>
        <w:ind w:firstLine="709"/>
        <w:jc w:val="both"/>
        <w:rPr>
          <w:szCs w:val="24"/>
        </w:rPr>
      </w:pPr>
      <w:r w:rsidRPr="00544ABD">
        <w:rPr>
          <w:szCs w:val="24"/>
        </w:rPr>
        <w:t>1</w:t>
      </w:r>
      <w:r w:rsidR="00DF23F5">
        <w:rPr>
          <w:szCs w:val="24"/>
        </w:rPr>
        <w:t>5</w:t>
      </w:r>
      <w:r w:rsidRPr="00544ABD">
        <w:rPr>
          <w:szCs w:val="24"/>
        </w:rPr>
        <w:t>. Žemės sklype esančių statinių ar įrenginių likimas pasibaigus valstybinės žemės nuomos sutarčiai:</w:t>
      </w:r>
    </w:p>
    <w:p w14:paraId="3AFBDD00" w14:textId="053E42F1" w:rsidR="00B86ED9" w:rsidRPr="00544ABD" w:rsidRDefault="00B86ED9" w:rsidP="00927F1E">
      <w:pPr>
        <w:ind w:firstLine="709"/>
        <w:jc w:val="both"/>
        <w:rPr>
          <w:color w:val="000000" w:themeColor="text1"/>
          <w:szCs w:val="24"/>
        </w:rPr>
      </w:pPr>
      <w:r w:rsidRPr="00DF23F5">
        <w:rPr>
          <w:szCs w:val="24"/>
        </w:rPr>
        <w:t>1</w:t>
      </w:r>
      <w:r w:rsidR="00DF23F5" w:rsidRPr="00DF23F5">
        <w:rPr>
          <w:szCs w:val="24"/>
        </w:rPr>
        <w:t>5</w:t>
      </w:r>
      <w:r w:rsidRPr="00DF23F5">
        <w:rPr>
          <w:szCs w:val="24"/>
        </w:rPr>
        <w:t xml:space="preserve">.1. </w:t>
      </w:r>
      <w:r w:rsidR="00DF23F5" w:rsidRPr="00DF23F5">
        <w:rPr>
          <w:szCs w:val="24"/>
        </w:rPr>
        <w:t>n</w:t>
      </w:r>
      <w:r w:rsidRPr="00DF23F5">
        <w:rPr>
          <w:szCs w:val="24"/>
        </w:rPr>
        <w:t xml:space="preserve">ustatomas, kaip numatyta galiojančiuose Lietuvos Respublikos teisės aktuose. Nuomos sutartyje neįrašytus pastatytus statinius ar įrenginius nuomininkas privalo nugriauti ir sutvarkyti žemės </w:t>
      </w:r>
      <w:r w:rsidRPr="00DF23F5">
        <w:rPr>
          <w:color w:val="000000" w:themeColor="text1"/>
          <w:szCs w:val="24"/>
        </w:rPr>
        <w:t>sklypą</w:t>
      </w:r>
      <w:r w:rsidR="00E07618">
        <w:rPr>
          <w:color w:val="000000" w:themeColor="text1"/>
          <w:szCs w:val="24"/>
        </w:rPr>
        <w:t>;</w:t>
      </w:r>
    </w:p>
    <w:p w14:paraId="6B5A12A7" w14:textId="3DBAA272" w:rsidR="00B86ED9" w:rsidRPr="00544ABD" w:rsidRDefault="00B86ED9" w:rsidP="00927F1E">
      <w:pPr>
        <w:ind w:firstLine="709"/>
        <w:jc w:val="both"/>
        <w:rPr>
          <w:color w:val="000000" w:themeColor="text1"/>
          <w:szCs w:val="24"/>
        </w:rPr>
      </w:pPr>
      <w:r w:rsidRPr="00544ABD">
        <w:rPr>
          <w:color w:val="000000" w:themeColor="text1"/>
          <w:szCs w:val="24"/>
        </w:rPr>
        <w:t xml:space="preserve">15.2. </w:t>
      </w:r>
      <w:r w:rsidR="00DF23F5">
        <w:rPr>
          <w:color w:val="000000" w:themeColor="text1"/>
          <w:szCs w:val="24"/>
        </w:rPr>
        <w:t>n</w:t>
      </w:r>
      <w:r w:rsidRPr="00544ABD">
        <w:rPr>
          <w:color w:val="000000" w:themeColor="text1"/>
          <w:szCs w:val="24"/>
        </w:rPr>
        <w:t xml:space="preserve">utraukus valstybinės žemės nuomos sutartį pagal </w:t>
      </w:r>
      <w:r w:rsidR="00BC1E10" w:rsidRPr="00544ABD">
        <w:rPr>
          <w:color w:val="000000" w:themeColor="text1"/>
          <w:szCs w:val="24"/>
        </w:rPr>
        <w:t>Ž</w:t>
      </w:r>
      <w:r w:rsidRPr="00544ABD">
        <w:rPr>
          <w:color w:val="000000" w:themeColor="text1"/>
          <w:szCs w:val="24"/>
        </w:rPr>
        <w:t>emės įstatymo 9 straipsnio 17 dalies 3 punktą, teisėtai pastatytus statinius išperka valstybė.</w:t>
      </w:r>
    </w:p>
    <w:p w14:paraId="798A7FB5" w14:textId="1E3BEC55" w:rsidR="00B86ED9" w:rsidRPr="00544ABD" w:rsidRDefault="00B86ED9" w:rsidP="00927F1E">
      <w:pPr>
        <w:ind w:firstLine="709"/>
        <w:jc w:val="both"/>
        <w:rPr>
          <w:szCs w:val="24"/>
        </w:rPr>
      </w:pPr>
      <w:r w:rsidRPr="00544ABD">
        <w:rPr>
          <w:szCs w:val="24"/>
        </w:rPr>
        <w:t>16. Kiti su nuomojamo žemės sklypo naudojimu ir grąžinimu, pasibaigus nuomos sutarčiai, susiję nuomotojo ir nuomininko įsipareigojimai – pasibaigus numatytam nuomos sutarties galiojimo laikui ar vienai iš šalių nutraukus sutartį, nuomininkas išregistruoja sutartį Nekilnojamojo turto registre, savo lėšomis sutvarko ir grąžina nuomotojui tinkamos būklės žemės sklypą, išskyrus įstatymų nustatytus atvejus</w:t>
      </w:r>
      <w:r w:rsidR="00934CD4" w:rsidRPr="00544ABD">
        <w:rPr>
          <w:szCs w:val="24"/>
        </w:rPr>
        <w:t>.</w:t>
      </w:r>
    </w:p>
    <w:p w14:paraId="51524A73" w14:textId="77777777" w:rsidR="00B86ED9" w:rsidRPr="00544ABD" w:rsidRDefault="00B86ED9" w:rsidP="00927F1E">
      <w:pPr>
        <w:ind w:firstLine="709"/>
        <w:jc w:val="both"/>
        <w:rPr>
          <w:szCs w:val="24"/>
        </w:rPr>
      </w:pPr>
      <w:r w:rsidRPr="00544ABD">
        <w:rPr>
          <w:szCs w:val="24"/>
        </w:rPr>
        <w:t>17. Atsakomybė už žemės sklypo nuomos sutarties pažeidimus numatyta pagal galiojančius Lietuvos Respublikos teisės aktus.</w:t>
      </w:r>
    </w:p>
    <w:p w14:paraId="5CFEF5D1" w14:textId="77777777" w:rsidR="00B86ED9" w:rsidRPr="00544ABD" w:rsidRDefault="00B86ED9" w:rsidP="00927F1E">
      <w:pPr>
        <w:ind w:firstLine="709"/>
        <w:jc w:val="both"/>
        <w:rPr>
          <w:szCs w:val="24"/>
        </w:rPr>
      </w:pPr>
      <w:r w:rsidRPr="00544ABD">
        <w:rPr>
          <w:szCs w:val="24"/>
        </w:rPr>
        <w:lastRenderedPageBreak/>
        <w:t>18. Nuomininkas įsipareigoja laikytis nuomos sutarties ir įstatymų. Už jų nevykdymą jis atsako pagal įstatymus.</w:t>
      </w:r>
    </w:p>
    <w:p w14:paraId="3C293D2D" w14:textId="562522C5" w:rsidR="00B86ED9" w:rsidRPr="00544ABD" w:rsidRDefault="00B86ED9" w:rsidP="00927F1E">
      <w:pPr>
        <w:ind w:firstLine="709"/>
        <w:jc w:val="both"/>
        <w:rPr>
          <w:szCs w:val="24"/>
        </w:rPr>
      </w:pPr>
      <w:r w:rsidRPr="00544ABD">
        <w:rPr>
          <w:szCs w:val="24"/>
        </w:rPr>
        <w:t xml:space="preserve">19. Žemės nuomos sutartis pratęsiama pagal </w:t>
      </w:r>
      <w:r w:rsidR="00BD4CD7" w:rsidRPr="00544ABD">
        <w:rPr>
          <w:szCs w:val="24"/>
        </w:rPr>
        <w:t>Kitos paskirties valstybinės žemės sklypų pardavimo ir nuomos taisyklių, patvirtintų Lietuvos Respublikos Vyriausybės 1999 m. kovo 9 d. nutarimu Nr. 260 „Dėl Kitos paskirties valstybinės žemės sklypų pardavimo ir nuomos“</w:t>
      </w:r>
      <w:r w:rsidR="00BD4CD7" w:rsidRPr="00544ABD">
        <w:rPr>
          <w:szCs w:val="24"/>
          <w:lang w:eastAsia="lt-LT"/>
        </w:rPr>
        <w:t xml:space="preserve"> (Lietuvos Respublikos Vyriausybės  2024 m. kovo 27 d. nutarimo Nr. 210 redakcija)</w:t>
      </w:r>
      <w:r w:rsidR="00BD4CD7" w:rsidRPr="00544ABD">
        <w:rPr>
          <w:szCs w:val="24"/>
        </w:rPr>
        <w:t xml:space="preserve"> (toliau </w:t>
      </w:r>
      <w:r w:rsidR="00BC1E10" w:rsidRPr="00544ABD">
        <w:rPr>
          <w:szCs w:val="24"/>
        </w:rPr>
        <w:t xml:space="preserve">ir </w:t>
      </w:r>
      <w:r w:rsidR="00BD4CD7" w:rsidRPr="00544ABD">
        <w:rPr>
          <w:szCs w:val="24"/>
        </w:rPr>
        <w:t>– Taisyklės)</w:t>
      </w:r>
      <w:r w:rsidRPr="00544ABD">
        <w:rPr>
          <w:szCs w:val="24"/>
        </w:rPr>
        <w:t>:</w:t>
      </w:r>
      <w:r w:rsidRPr="00544ABD">
        <w:rPr>
          <w:color w:val="000000"/>
          <w:szCs w:val="24"/>
        </w:rPr>
        <w:t xml:space="preserve"> Prašymą pratęsti žemės nuomos terminą nuomininkas gali pateikti valstybinės žemės nuomotojui ne vėliau kaip prieš 3 mėnesius iki valstybinės žemės nuomos sutartyje nustatyto nuomos termino pabaigos. Prašymas išnagrinėjamas per 30 darbo dienų nuo jo pateikimo priimant atitinkamą sprendimą. Sprendimas pratęsti valstybinės žemės nuomos terminą priimamas, jeigu pagal teritorijų planavimo dokumentą ar žemės valdos projektą žemės sklypo neplanuojama naudoti kitoms reikmėms ir nuomininkas tinkamai vykdė įsipareigojimus pagal valstybinės žemės nuomos sutartį. Žemės nuomos terminas pratęsiamas iki statinio ar įrenginio, esančio žemės sklype, ekonomiškai pagrįstos naudojimo trukmės termino (naudojimo termino) pabaigos. Jeigu statinio ar įrenginio nustatytas ekonomiškai pagrįsto naudojimo trukmės terminas suėjęs, tačiau statinys neišregistruotas iš Nekilnojamojo turto registro ir, Naudojamų žemės sklypų administravimo metodikoje nustatyta tvarka patikrinus galimybę naudoti statinį ar įrenginį, nustatoma, kad valstybinės žemės sklypas naudojamas šiam statiniui ar įrenginiui eksploatuoti pagal valstybinės žemės sklypo nuomos sutartyje numatytą žemės sklypo pagrindinę naudojimo paskirtį, statinys ar įrenginys nėra visiškai ar iš dalies nugriautas, sunykęs, sugriuvęs, perstatytas, valstybinės žemės nuomos sutarties terminas gali būti pratęsiamas papildomam terminui (vieną ar daugiau kartų). Vieno pratęsimo terminas kiekvieną kartą nustatomas ne ilgesnis kaip viena dešimtoji dalis nustatytos statinio ar įrenginio ekonomiškai pagrįstos naudojimo trukmės.</w:t>
      </w:r>
    </w:p>
    <w:p w14:paraId="151CB08E" w14:textId="77777777" w:rsidR="00B86ED9" w:rsidRPr="00544ABD" w:rsidRDefault="00B86ED9" w:rsidP="00927F1E">
      <w:pPr>
        <w:ind w:firstLine="709"/>
        <w:jc w:val="both"/>
        <w:rPr>
          <w:szCs w:val="24"/>
        </w:rPr>
      </w:pPr>
      <w:r w:rsidRPr="00544ABD">
        <w:rPr>
          <w:szCs w:val="24"/>
        </w:rPr>
        <w:t xml:space="preserve">20. Nuomininko teisė subnuomoti žemės sklypą įgyvendinama pagal minėtas Kitos paskirties valstybinės žemės sklypų pardavimo ir nuomos taisykles: </w:t>
      </w:r>
      <w:r w:rsidRPr="00544ABD">
        <w:rPr>
          <w:color w:val="000000"/>
          <w:szCs w:val="24"/>
        </w:rPr>
        <w:t>žemės nuomininkas subnuomoti valstybinės žemės sklypą kitiems asmenims gali tik gavęs valstybinės žemės nuomotojo sutikimą. Sutikimas subnuomoti valstybinės žemės sklypą (jo dalį) duodamas, jeigu žemės sklypas subnuomojamas asmeniui, su kuriuo sudaryta statinių ar įrenginių (jų dalies), kuriems eksploatuoti žemės sklypas išnuomotas, nuomos ar kito naudojimo sutartis ne ilgiau kaip 5 metams, ir valstybinės žemės sklypo nuomininkas tinkamai vykdo įsipareigojimus pagal nuomos sutartį. Kai išnuomotam statiniui ar įrenginiui (jo daliai) eksploatuoti reikia tik žemės sklypo dalies, subnuomojamos žemės sklypo dalies dydis nustatomas pagal Taisyklių 12.3–12.5 papunkčių ir 13 punkto nuostatas. Pateikti valstybinės žemės nuomotojui žemės sklypo planą, kuriame pagal Taisyklių 12.3 ir 12.4 papunkčius būtų išskirta išnuomotam statiniui ar įrenginiui eksploatuoti reikalinga ir prašoma subnuomoti žemės sklypo dalis, įpareigojamas valstybinės žemės nuomininkas (jeigu pagal pridėtą prie valstybinės žemės nuomos sutarties žemės sklypo planą ši žemės sklypo dalis negali būti nustatyta).</w:t>
      </w:r>
    </w:p>
    <w:p w14:paraId="08ADFCD3" w14:textId="77777777" w:rsidR="00B86ED9" w:rsidRPr="00544ABD" w:rsidRDefault="00B86ED9" w:rsidP="00927F1E">
      <w:pPr>
        <w:ind w:firstLine="709"/>
        <w:jc w:val="both"/>
        <w:rPr>
          <w:szCs w:val="24"/>
        </w:rPr>
      </w:pPr>
      <w:r w:rsidRPr="00544ABD">
        <w:rPr>
          <w:szCs w:val="24"/>
        </w:rPr>
        <w:t>21. Sutartis prieš terminą nutraukiama nuomotojo reikalavimu:</w:t>
      </w:r>
    </w:p>
    <w:p w14:paraId="15C8D7D6" w14:textId="77777777" w:rsidR="00B86ED9" w:rsidRPr="00544ABD" w:rsidRDefault="00B86ED9" w:rsidP="00927F1E">
      <w:pPr>
        <w:ind w:firstLine="709"/>
        <w:jc w:val="both"/>
        <w:rPr>
          <w:szCs w:val="24"/>
        </w:rPr>
      </w:pPr>
      <w:r w:rsidRPr="00544ABD">
        <w:rPr>
          <w:szCs w:val="24"/>
        </w:rPr>
        <w:t>21.1. nuomininkui neįvykdžius sutarties 25 punkte jam nustatytos pareigos;</w:t>
      </w:r>
    </w:p>
    <w:p w14:paraId="3CAD4E4B" w14:textId="77777777" w:rsidR="00270D14" w:rsidRPr="00544ABD" w:rsidRDefault="00B86ED9" w:rsidP="00927F1E">
      <w:pPr>
        <w:ind w:left="709"/>
        <w:jc w:val="both"/>
        <w:rPr>
          <w:szCs w:val="24"/>
        </w:rPr>
      </w:pPr>
      <w:r w:rsidRPr="00544ABD">
        <w:rPr>
          <w:szCs w:val="24"/>
        </w:rPr>
        <w:t>21.2. kai į žemės sklypą atkuriamos nuosavybės teisės, išskyrus įstatymų, reglamentuojančių</w:t>
      </w:r>
    </w:p>
    <w:p w14:paraId="550CF486" w14:textId="08AF005B" w:rsidR="00B86ED9" w:rsidRPr="00544ABD" w:rsidRDefault="00B86ED9" w:rsidP="00927F1E">
      <w:pPr>
        <w:jc w:val="both"/>
        <w:rPr>
          <w:szCs w:val="24"/>
        </w:rPr>
      </w:pPr>
      <w:r w:rsidRPr="00544ABD">
        <w:rPr>
          <w:szCs w:val="24"/>
        </w:rPr>
        <w:t xml:space="preserve"> piliečių nuosavybės teisių į išlikusį nekilnojamąjį turtą atkūrimą, nustatytus atvejus;</w:t>
      </w:r>
    </w:p>
    <w:p w14:paraId="6D0D92F7" w14:textId="77777777" w:rsidR="00B86ED9" w:rsidRPr="00544ABD" w:rsidRDefault="00B86ED9" w:rsidP="00927F1E">
      <w:pPr>
        <w:ind w:firstLine="709"/>
        <w:jc w:val="both"/>
        <w:rPr>
          <w:szCs w:val="24"/>
        </w:rPr>
      </w:pPr>
      <w:r w:rsidRPr="00544ABD">
        <w:rPr>
          <w:szCs w:val="24"/>
        </w:rPr>
        <w:t>21.3. jeigu žemės nuomininkas naudoja žemę ne pagal sutartyje ir ne pagal Nekilnojamojo turto kadastre numatytą pagrindinę žemės naudojimo paskirtį ir (ar) naudojimo būdą ir, gavęs nuomotojo įspėjimą, šio pažeidimo nepašalina per 2 arba 5 metus, kai vadovaujantis Teritorijų planavimo įstatymu rengiamas vietovės lygmens teritorijų planavimo dokumentas, nuo įspėjimo gavimo dienos;</w:t>
      </w:r>
    </w:p>
    <w:p w14:paraId="3CCC0936" w14:textId="77777777" w:rsidR="00B86ED9" w:rsidRPr="00544ABD" w:rsidRDefault="00B86ED9" w:rsidP="00927F1E">
      <w:pPr>
        <w:ind w:firstLine="709"/>
        <w:jc w:val="both"/>
        <w:rPr>
          <w:szCs w:val="24"/>
        </w:rPr>
      </w:pPr>
      <w:r w:rsidRPr="00544ABD">
        <w:rPr>
          <w:szCs w:val="24"/>
        </w:rPr>
        <w:t>21.4. jeigu nuomininko iniciatyva keičiama pagrindinė žemės naudojimo paskirtis ir (ar) naudojimo  būdas, išskyrus atvejus, kai sutartyje numatytas žemės sklypo pagrindinės žemės naudojimo paskirties ir (ar) naudojimo būdo keitimas, ir nuomininkas, gavęs nuomotojo įspėjimą, šio pažeidimo nepašalina per 2 ar 5 metus, kai vadovaujantis Teritorijų planavimo įstatymu rengiamas vietovės lygmens teritorijų planavimo dokumentas, nuo įspėjimo gavimo dienos;</w:t>
      </w:r>
    </w:p>
    <w:p w14:paraId="7A8A43A4" w14:textId="2C6C621E" w:rsidR="00B86ED9" w:rsidRPr="00544ABD" w:rsidRDefault="00B86ED9" w:rsidP="00927F1E">
      <w:pPr>
        <w:ind w:firstLine="709"/>
        <w:jc w:val="both"/>
        <w:rPr>
          <w:szCs w:val="24"/>
        </w:rPr>
      </w:pPr>
      <w:r w:rsidRPr="00544ABD">
        <w:rPr>
          <w:szCs w:val="24"/>
        </w:rPr>
        <w:t xml:space="preserve">21.5. kai nuomotojas nustato, kad nuomininkas statinių ir (ar) įrenginių nenaudoja pagal Nekilnojamojo turto kadastre įrašytą jų tiesioginę paskirtį, ir nuomininkas, gavęs nuomotojo įspėjimą: šio pažeidimo nepašalina per 2 arba 5 metus, kai vadovaujantis Teritorijų planavimo </w:t>
      </w:r>
      <w:r w:rsidRPr="00544ABD">
        <w:rPr>
          <w:szCs w:val="24"/>
        </w:rPr>
        <w:lastRenderedPageBreak/>
        <w:t xml:space="preserve">įstatymu rengiamas vietovės lygmens teritorijų planavimo dokumentas, ar nepateikia nuomotojui dokumento, patvirtinančio statybos užbaigimą, ar nesutinka mokėti </w:t>
      </w:r>
      <w:r w:rsidR="00BC1E10" w:rsidRPr="00544ABD">
        <w:rPr>
          <w:szCs w:val="24"/>
        </w:rPr>
        <w:t>Ž</w:t>
      </w:r>
      <w:r w:rsidRPr="00544ABD">
        <w:rPr>
          <w:szCs w:val="24"/>
        </w:rPr>
        <w:t>emės įstatymo 9 straipsnio 26 dalies 1 punkte nurodyto valstybinės žemės nuomos mokesčio;</w:t>
      </w:r>
    </w:p>
    <w:p w14:paraId="2551E16B" w14:textId="6F006038" w:rsidR="00B86ED9" w:rsidRPr="00544ABD" w:rsidRDefault="00B86ED9" w:rsidP="00927F1E">
      <w:pPr>
        <w:ind w:firstLine="709"/>
        <w:jc w:val="both"/>
        <w:rPr>
          <w:szCs w:val="24"/>
        </w:rPr>
      </w:pPr>
      <w:r w:rsidRPr="00544ABD">
        <w:rPr>
          <w:szCs w:val="24"/>
        </w:rPr>
        <w:t xml:space="preserve">21.6. kai nuomotojas nustato, kad išnuomoto žemės sklypo plotas turi būti sumažintas, nes buvo sunaikinti statiniai ar jų dalis, kuriems eksploatuoti žemės sklypas buvo išnuomotas, išskyrus atvejus, kai statiniai sunyko dėl gaisro ar ekstremaliojo įvykio, ar esant tokioms nuomotojo nustatytoms aplinkybėms </w:t>
      </w:r>
      <w:r w:rsidR="00745B69">
        <w:rPr>
          <w:szCs w:val="24"/>
        </w:rPr>
        <w:t>–</w:t>
      </w:r>
      <w:r w:rsidRPr="00544ABD">
        <w:rPr>
          <w:szCs w:val="24"/>
        </w:rPr>
        <w:t xml:space="preserve"> nuomininkas atsisako pakeisti sutartį, jeigu joje nebuvo numatyta galimybė statyti, ar nuomininkas nėra sumokėjęs atlyginimo už statinių statybos galimybę ir (ar) negautas statybą leidžiantis dokumentas naujų statinių statybai;</w:t>
      </w:r>
    </w:p>
    <w:p w14:paraId="51417CA5" w14:textId="77777777" w:rsidR="00B86ED9" w:rsidRPr="00544ABD" w:rsidRDefault="00B86ED9" w:rsidP="00927F1E">
      <w:pPr>
        <w:ind w:firstLine="709"/>
        <w:jc w:val="both"/>
        <w:rPr>
          <w:szCs w:val="24"/>
        </w:rPr>
      </w:pPr>
      <w:r w:rsidRPr="00544ABD">
        <w:rPr>
          <w:szCs w:val="24"/>
        </w:rPr>
        <w:t>21.7. jeigu per 2 arba 5 metus, kai vadovaujantis Teritorijų planavimo įstatymu rengiamas vietovės lygmens teritorijų planavimo dokumentas, nuo sprendimo pakeisti pagrindinę žemės naudojimo paskirtį ir (ar) būdą priėmimo dienos žemės sklypas nepradedamas naudoti pagal pakeistus pagrindinę žemės naudojimo paskirtį ir (ar) būdą;</w:t>
      </w:r>
    </w:p>
    <w:p w14:paraId="58579750" w14:textId="77777777" w:rsidR="00B86ED9" w:rsidRPr="00544ABD" w:rsidRDefault="00B86ED9" w:rsidP="00927F1E">
      <w:pPr>
        <w:ind w:firstLine="709"/>
        <w:jc w:val="both"/>
        <w:rPr>
          <w:szCs w:val="24"/>
        </w:rPr>
      </w:pPr>
      <w:r w:rsidRPr="00544ABD">
        <w:rPr>
          <w:szCs w:val="24"/>
        </w:rPr>
        <w:t>21.8. jeigu žemės sklypas paimamas naudoti visuomenės poreikiams;</w:t>
      </w:r>
    </w:p>
    <w:p w14:paraId="3354BBF1" w14:textId="77777777" w:rsidR="00B86ED9" w:rsidRPr="00544ABD" w:rsidRDefault="00B86ED9" w:rsidP="00927F1E">
      <w:pPr>
        <w:ind w:firstLine="709"/>
        <w:jc w:val="both"/>
        <w:rPr>
          <w:szCs w:val="24"/>
        </w:rPr>
      </w:pPr>
      <w:r w:rsidRPr="00544ABD">
        <w:rPr>
          <w:szCs w:val="24"/>
        </w:rPr>
        <w:t>21.9. kitais Lietuvos Respublikos civilinio kodekso ir kitų įstatymų, reglamentuojančių nuomos sutarčių nutraukimą, nustatytais atvejais.</w:t>
      </w:r>
    </w:p>
    <w:p w14:paraId="54BAEB42" w14:textId="77777777" w:rsidR="00B86ED9" w:rsidRPr="00544ABD" w:rsidRDefault="00B86ED9" w:rsidP="00927F1E">
      <w:pPr>
        <w:ind w:firstLine="709"/>
        <w:jc w:val="both"/>
        <w:rPr>
          <w:szCs w:val="24"/>
        </w:rPr>
      </w:pPr>
      <w:r w:rsidRPr="00544ABD">
        <w:rPr>
          <w:szCs w:val="24"/>
        </w:rPr>
        <w:t xml:space="preserve">22. Pagal šią sutartį pakeitus žemės sklypo pagrindinę žemės naudojimo paskirtį ir (ar) naudojimo būdą, nuomotojas, vadovaudamasis patvirtintu teritorijų planavimo dokumentu ar žemės valdos projektu, turi patikslinti išnuomoto žemės sklypo kadastro duomenis Lietuvos Respublikos nekilnojamojo turto kadastre. Kadastro duomenys keičiami šalies, inicijavusios paskirties ir (ar) būdo keitimą, lėšomis. </w:t>
      </w:r>
    </w:p>
    <w:p w14:paraId="21E03399" w14:textId="630F3A3B" w:rsidR="00B86ED9" w:rsidRPr="00544ABD" w:rsidRDefault="00B86ED9" w:rsidP="00927F1E">
      <w:pPr>
        <w:ind w:firstLine="709"/>
        <w:jc w:val="both"/>
        <w:rPr>
          <w:color w:val="FF0000"/>
          <w:szCs w:val="24"/>
        </w:rPr>
      </w:pPr>
      <w:r w:rsidRPr="00544ABD">
        <w:rPr>
          <w:szCs w:val="24"/>
        </w:rPr>
        <w:t>23. Savivaldybė, išnuomojusi valstybinės žemės sklypą ar jo dalį, gali atleisti valstybinės žemės nuomininką nuo nuomos mokesčio mokėjimo</w:t>
      </w:r>
      <w:r w:rsidR="00087864">
        <w:rPr>
          <w:szCs w:val="24"/>
        </w:rPr>
        <w:t>.</w:t>
      </w:r>
      <w:r w:rsidRPr="00544ABD">
        <w:rPr>
          <w:szCs w:val="24"/>
        </w:rPr>
        <w:t xml:space="preserve"> </w:t>
      </w:r>
    </w:p>
    <w:p w14:paraId="31282849" w14:textId="56FB795E" w:rsidR="00B86ED9" w:rsidRPr="00544ABD" w:rsidRDefault="00B86ED9" w:rsidP="00927F1E">
      <w:pPr>
        <w:ind w:firstLine="709"/>
        <w:jc w:val="both"/>
        <w:rPr>
          <w:szCs w:val="24"/>
        </w:rPr>
      </w:pPr>
      <w:r w:rsidRPr="00544ABD">
        <w:rPr>
          <w:szCs w:val="24"/>
        </w:rPr>
        <w:t>24.</w:t>
      </w:r>
      <w:r w:rsidR="00AB46AA" w:rsidRPr="00AB46AA">
        <w:rPr>
          <w:szCs w:val="24"/>
        </w:rPr>
        <w:t xml:space="preserve"> Prie šios sutarties pridedamas išnuomojamo žemės sklypo planas M 1:</w:t>
      </w:r>
      <w:r w:rsidR="00AB46AA">
        <w:rPr>
          <w:szCs w:val="24"/>
        </w:rPr>
        <w:t>500</w:t>
      </w:r>
      <w:r w:rsidR="00AB46AA" w:rsidRPr="00AB46AA">
        <w:rPr>
          <w:szCs w:val="24"/>
        </w:rPr>
        <w:t xml:space="preserve"> ir žemės sklypo</w:t>
      </w:r>
      <w:r w:rsidR="00AB46AA" w:rsidRPr="00AB46AA">
        <w:rPr>
          <w:szCs w:val="24"/>
        </w:rPr>
        <w:br/>
        <w:t>naudojimo</w:t>
      </w:r>
      <w:r w:rsidR="004630B3">
        <w:rPr>
          <w:szCs w:val="24"/>
        </w:rPr>
        <w:t xml:space="preserve"> dalių</w:t>
      </w:r>
      <w:r w:rsidR="00AB46AA" w:rsidRPr="00AB46AA">
        <w:rPr>
          <w:szCs w:val="24"/>
        </w:rPr>
        <w:t xml:space="preserve"> planas M 1:</w:t>
      </w:r>
      <w:r w:rsidR="00AB46AA">
        <w:rPr>
          <w:szCs w:val="24"/>
        </w:rPr>
        <w:t>500</w:t>
      </w:r>
      <w:r w:rsidR="00AB46AA" w:rsidRPr="00AB46AA">
        <w:rPr>
          <w:szCs w:val="24"/>
        </w:rPr>
        <w:t>, kaip neatskiriama sudedamoji šios sutarties dalis.</w:t>
      </w:r>
    </w:p>
    <w:p w14:paraId="6C9E38BB" w14:textId="77777777" w:rsidR="00B86ED9" w:rsidRPr="00544ABD" w:rsidRDefault="00B86ED9" w:rsidP="00927F1E">
      <w:pPr>
        <w:ind w:firstLine="709"/>
        <w:jc w:val="both"/>
        <w:rPr>
          <w:szCs w:val="24"/>
        </w:rPr>
      </w:pPr>
      <w:r w:rsidRPr="00544ABD">
        <w:rPr>
          <w:szCs w:val="24"/>
        </w:rPr>
        <w:t xml:space="preserve">25. Juridinį faktą apie sudarytą sutartį nuomininkas savo lėšomis per 3 mėnesius </w:t>
      </w:r>
      <w:r w:rsidRPr="00E07618">
        <w:rPr>
          <w:szCs w:val="24"/>
        </w:rPr>
        <w:t>įregistruoja</w:t>
      </w:r>
      <w:r w:rsidRPr="00927F1E">
        <w:rPr>
          <w:b/>
          <w:bCs/>
          <w:szCs w:val="24"/>
        </w:rPr>
        <w:t xml:space="preserve"> </w:t>
      </w:r>
      <w:r w:rsidRPr="00544ABD">
        <w:rPr>
          <w:szCs w:val="24"/>
        </w:rPr>
        <w:t>Nekilnojamojo turto registre.</w:t>
      </w:r>
    </w:p>
    <w:p w14:paraId="575E1AAD" w14:textId="77777777" w:rsidR="003B5DDC" w:rsidRDefault="00B86ED9" w:rsidP="009550B9">
      <w:pPr>
        <w:ind w:firstLine="720"/>
        <w:jc w:val="both"/>
        <w:rPr>
          <w:szCs w:val="24"/>
        </w:rPr>
      </w:pPr>
      <w:r w:rsidRPr="00544ABD">
        <w:rPr>
          <w:szCs w:val="24"/>
        </w:rPr>
        <w:t>26. Sutartis sudaryta 2 egzemplioriais, kurių vienas paliekamas nuomotojui, kitas egzempliorius įteikimas nuomininkui. Jei sutartį šalys pasirašo kvalifikuotais elektroniniais parašais, pasirašomas 1 (vienas) elektroninis sutarties egzempliorius, kuriuo šalys pasidalina elektroninių ryšių priemonėmis.</w:t>
      </w:r>
    </w:p>
    <w:p w14:paraId="037FCC37" w14:textId="545D14BB" w:rsidR="00DF23F5" w:rsidRPr="00D045AE" w:rsidRDefault="0046165D" w:rsidP="00D045AE">
      <w:pPr>
        <w:ind w:firstLine="720"/>
        <w:jc w:val="both"/>
        <w:rPr>
          <w:szCs w:val="24"/>
        </w:rPr>
      </w:pPr>
      <w:r w:rsidRPr="00544ABD">
        <w:rPr>
          <w:szCs w:val="24"/>
        </w:rPr>
        <w:tab/>
      </w:r>
      <w:r w:rsidRPr="00544ABD">
        <w:rPr>
          <w:szCs w:val="24"/>
        </w:rPr>
        <w:tab/>
      </w:r>
      <w:r w:rsidRPr="00544ABD">
        <w:rPr>
          <w:szCs w:val="24"/>
        </w:rPr>
        <w:tab/>
      </w:r>
      <w:r w:rsidRPr="00544ABD">
        <w:rPr>
          <w:szCs w:val="24"/>
        </w:rPr>
        <w:tab/>
      </w:r>
      <w:r w:rsidRPr="00544ABD">
        <w:rPr>
          <w:szCs w:val="24"/>
        </w:rPr>
        <w:tab/>
      </w:r>
      <w:r w:rsidRPr="00544ABD">
        <w:rPr>
          <w:szCs w:val="24"/>
        </w:rPr>
        <w:tab/>
      </w:r>
      <w:r w:rsidRPr="00544ABD">
        <w:rPr>
          <w:szCs w:val="24"/>
        </w:rPr>
        <w:tab/>
      </w:r>
      <w:r w:rsidRPr="00544ABD">
        <w:rPr>
          <w:szCs w:val="24"/>
        </w:rPr>
        <w:tab/>
      </w:r>
      <w:r w:rsidRPr="00544ABD">
        <w:rPr>
          <w:szCs w:val="24"/>
        </w:rPr>
        <w:tab/>
      </w:r>
      <w:r w:rsidRPr="00544ABD">
        <w:rPr>
          <w:szCs w:val="24"/>
        </w:rPr>
        <w:tab/>
      </w:r>
      <w:r w:rsidRPr="00544ABD">
        <w:rPr>
          <w:szCs w:val="24"/>
        </w:rPr>
        <w:tab/>
      </w:r>
      <w:r w:rsidRPr="00544ABD">
        <w:rPr>
          <w:szCs w:val="24"/>
        </w:rPr>
        <w:tab/>
      </w:r>
    </w:p>
    <w:p w14:paraId="4FFE5334" w14:textId="3BF6BB64" w:rsidR="00B00DEE" w:rsidRDefault="00B00DEE" w:rsidP="00927F1E">
      <w:pPr>
        <w:widowControl w:val="0"/>
        <w:tabs>
          <w:tab w:val="right" w:leader="underscore" w:pos="9072"/>
        </w:tabs>
        <w:jc w:val="center"/>
        <w:rPr>
          <w:b/>
          <w:bCs/>
          <w:szCs w:val="24"/>
        </w:rPr>
      </w:pPr>
      <w:r w:rsidRPr="00544ABD">
        <w:rPr>
          <w:b/>
          <w:bCs/>
          <w:szCs w:val="24"/>
        </w:rPr>
        <w:t>ŠALIŲ REKVIZITAI</w:t>
      </w:r>
    </w:p>
    <w:p w14:paraId="59A6FC5B" w14:textId="77777777" w:rsidR="00DF23F5" w:rsidRDefault="00DF23F5" w:rsidP="00927F1E">
      <w:pPr>
        <w:widowControl w:val="0"/>
        <w:tabs>
          <w:tab w:val="right" w:leader="underscore" w:pos="9072"/>
        </w:tabs>
        <w:jc w:val="center"/>
        <w:rPr>
          <w:b/>
          <w:bCs/>
          <w:szCs w:val="24"/>
        </w:rPr>
      </w:pPr>
    </w:p>
    <w:tbl>
      <w:tblPr>
        <w:tblStyle w:val="Lentelstinklelis"/>
        <w:tblW w:w="0" w:type="auto"/>
        <w:tblLook w:val="04A0" w:firstRow="1" w:lastRow="0" w:firstColumn="1" w:lastColumn="0" w:noHBand="0" w:noVBand="1"/>
      </w:tblPr>
      <w:tblGrid>
        <w:gridCol w:w="4813"/>
        <w:gridCol w:w="4813"/>
      </w:tblGrid>
      <w:tr w:rsidR="00B00DEE" w:rsidRPr="00544ABD" w14:paraId="7FD7DD0E" w14:textId="77777777" w:rsidTr="009550B9">
        <w:trPr>
          <w:trHeight w:val="2300"/>
        </w:trPr>
        <w:tc>
          <w:tcPr>
            <w:tcW w:w="4813" w:type="dxa"/>
          </w:tcPr>
          <w:p w14:paraId="0A3B3EE0" w14:textId="24A10544" w:rsidR="00B00DEE" w:rsidRPr="00544ABD" w:rsidRDefault="00B00DEE" w:rsidP="00A65ACD">
            <w:pPr>
              <w:widowControl w:val="0"/>
              <w:tabs>
                <w:tab w:val="right" w:leader="underscore" w:pos="9072"/>
              </w:tabs>
              <w:jc w:val="both"/>
              <w:rPr>
                <w:szCs w:val="24"/>
              </w:rPr>
            </w:pPr>
            <w:r w:rsidRPr="00544ABD">
              <w:rPr>
                <w:szCs w:val="24"/>
              </w:rPr>
              <w:t>NUOMOTOJAS</w:t>
            </w:r>
          </w:p>
          <w:p w14:paraId="359FEA1F" w14:textId="118E3E3A" w:rsidR="00A85086" w:rsidRPr="00544ABD" w:rsidRDefault="00A85086" w:rsidP="00A65ACD">
            <w:pPr>
              <w:widowControl w:val="0"/>
              <w:tabs>
                <w:tab w:val="right" w:leader="underscore" w:pos="9072"/>
              </w:tabs>
              <w:jc w:val="both"/>
              <w:rPr>
                <w:szCs w:val="24"/>
              </w:rPr>
            </w:pPr>
            <w:r w:rsidRPr="00544ABD">
              <w:rPr>
                <w:b/>
                <w:bCs/>
                <w:szCs w:val="24"/>
              </w:rPr>
              <w:t>Lietuvos valstybė</w:t>
            </w:r>
            <w:r w:rsidRPr="00544ABD">
              <w:rPr>
                <w:szCs w:val="24"/>
              </w:rPr>
              <w:t>,</w:t>
            </w:r>
          </w:p>
          <w:p w14:paraId="2BB29FDD" w14:textId="0DD00883" w:rsidR="00A85086" w:rsidRPr="00544ABD" w:rsidRDefault="00ED7D90" w:rsidP="00A65ACD">
            <w:pPr>
              <w:widowControl w:val="0"/>
              <w:tabs>
                <w:tab w:val="right" w:leader="underscore" w:pos="9072"/>
              </w:tabs>
              <w:jc w:val="both"/>
              <w:rPr>
                <w:szCs w:val="24"/>
              </w:rPr>
            </w:pPr>
            <w:r w:rsidRPr="00544ABD">
              <w:rPr>
                <w:szCs w:val="24"/>
              </w:rPr>
              <w:t>a</w:t>
            </w:r>
            <w:r w:rsidR="00A85086" w:rsidRPr="00544ABD">
              <w:rPr>
                <w:szCs w:val="24"/>
              </w:rPr>
              <w:t>tstovaujama Kazlų Rūdos savivaldybės mero Manto Varaškos</w:t>
            </w:r>
          </w:p>
          <w:p w14:paraId="2B53C833" w14:textId="4B550DFD" w:rsidR="00ED7D90" w:rsidRPr="00544ABD" w:rsidRDefault="00ED7D90" w:rsidP="00A65ACD">
            <w:pPr>
              <w:widowControl w:val="0"/>
              <w:tabs>
                <w:tab w:val="right" w:leader="underscore" w:pos="9072"/>
              </w:tabs>
              <w:jc w:val="both"/>
              <w:rPr>
                <w:szCs w:val="24"/>
              </w:rPr>
            </w:pPr>
            <w:r w:rsidRPr="00544ABD">
              <w:rPr>
                <w:szCs w:val="24"/>
              </w:rPr>
              <w:t>juridinio a. k.</w:t>
            </w:r>
            <w:r w:rsidR="00AE7D7E" w:rsidRPr="00544ABD">
              <w:rPr>
                <w:szCs w:val="24"/>
              </w:rPr>
              <w:t xml:space="preserve"> 111105893</w:t>
            </w:r>
          </w:p>
          <w:p w14:paraId="791D3934" w14:textId="448D9A7D" w:rsidR="00ED7D90" w:rsidRPr="00544ABD" w:rsidRDefault="00ED7D90" w:rsidP="00A65ACD">
            <w:pPr>
              <w:widowControl w:val="0"/>
              <w:tabs>
                <w:tab w:val="right" w:leader="underscore" w:pos="9072"/>
              </w:tabs>
              <w:jc w:val="both"/>
              <w:rPr>
                <w:szCs w:val="24"/>
              </w:rPr>
            </w:pPr>
            <w:r w:rsidRPr="00544ABD">
              <w:rPr>
                <w:szCs w:val="24"/>
              </w:rPr>
              <w:t>Atgimimo g. 12, 69443 Kazlų Rūda</w:t>
            </w:r>
          </w:p>
          <w:p w14:paraId="33BF5623" w14:textId="77777777" w:rsidR="00901D98" w:rsidRPr="00544ABD" w:rsidRDefault="00901D98" w:rsidP="00A65ACD">
            <w:pPr>
              <w:widowControl w:val="0"/>
              <w:tabs>
                <w:tab w:val="right" w:leader="underscore" w:pos="9072"/>
              </w:tabs>
              <w:jc w:val="both"/>
              <w:rPr>
                <w:szCs w:val="24"/>
              </w:rPr>
            </w:pPr>
          </w:p>
          <w:p w14:paraId="2B28F7D9" w14:textId="4078384B" w:rsidR="00901D98" w:rsidRPr="00544ABD" w:rsidRDefault="00E71D01" w:rsidP="00A65ACD">
            <w:pPr>
              <w:widowControl w:val="0"/>
              <w:tabs>
                <w:tab w:val="right" w:leader="underscore" w:pos="9072"/>
              </w:tabs>
              <w:jc w:val="both"/>
              <w:rPr>
                <w:szCs w:val="24"/>
              </w:rPr>
            </w:pPr>
            <w:r w:rsidRPr="00544ABD">
              <w:rPr>
                <w:szCs w:val="24"/>
              </w:rPr>
              <w:t xml:space="preserve">Kazlų Rūdos savivaldybės </w:t>
            </w:r>
            <w:r>
              <w:rPr>
                <w:szCs w:val="24"/>
              </w:rPr>
              <w:t>m</w:t>
            </w:r>
            <w:r w:rsidR="00901D98" w:rsidRPr="00544ABD">
              <w:rPr>
                <w:szCs w:val="24"/>
              </w:rPr>
              <w:t xml:space="preserve">eras </w:t>
            </w:r>
          </w:p>
          <w:p w14:paraId="61B4F049" w14:textId="6D0B6E7B" w:rsidR="00901D98" w:rsidRPr="00544ABD" w:rsidRDefault="00901D98" w:rsidP="00E157BE">
            <w:pPr>
              <w:widowControl w:val="0"/>
              <w:tabs>
                <w:tab w:val="right" w:leader="underscore" w:pos="9072"/>
              </w:tabs>
              <w:jc w:val="both"/>
              <w:rPr>
                <w:szCs w:val="24"/>
              </w:rPr>
            </w:pPr>
            <w:r w:rsidRPr="00544ABD">
              <w:rPr>
                <w:szCs w:val="24"/>
              </w:rPr>
              <w:t>Mantas Varaška</w:t>
            </w:r>
          </w:p>
          <w:p w14:paraId="5980B6EB" w14:textId="77777777" w:rsidR="00E157BE" w:rsidRPr="00544ABD" w:rsidRDefault="00E157BE" w:rsidP="00E157BE">
            <w:pPr>
              <w:widowControl w:val="0"/>
              <w:tabs>
                <w:tab w:val="right" w:leader="underscore" w:pos="9072"/>
              </w:tabs>
              <w:jc w:val="both"/>
              <w:rPr>
                <w:szCs w:val="24"/>
              </w:rPr>
            </w:pPr>
          </w:p>
          <w:p w14:paraId="15EB98ED" w14:textId="07662708" w:rsidR="00901D98" w:rsidRPr="00544ABD" w:rsidRDefault="00901D98" w:rsidP="00A65ACD">
            <w:pPr>
              <w:rPr>
                <w:szCs w:val="24"/>
              </w:rPr>
            </w:pPr>
            <w:r w:rsidRPr="00544ABD">
              <w:rPr>
                <w:szCs w:val="24"/>
              </w:rPr>
              <w:t xml:space="preserve">_________________ </w:t>
            </w:r>
          </w:p>
          <w:p w14:paraId="2C5AC713" w14:textId="54B5B278" w:rsidR="00745B69" w:rsidRDefault="00745B69" w:rsidP="00A65ACD">
            <w:pPr>
              <w:widowControl w:val="0"/>
              <w:tabs>
                <w:tab w:val="right" w:leader="underscore" w:pos="9072"/>
              </w:tabs>
              <w:rPr>
                <w:szCs w:val="24"/>
              </w:rPr>
            </w:pPr>
            <w:r>
              <w:rPr>
                <w:szCs w:val="24"/>
              </w:rPr>
              <w:t>________________</w:t>
            </w:r>
            <w:r w:rsidRPr="00544ABD">
              <w:rPr>
                <w:szCs w:val="24"/>
              </w:rPr>
              <w:t xml:space="preserve"> A.V.</w:t>
            </w:r>
          </w:p>
          <w:p w14:paraId="0218A390" w14:textId="7C7840CC" w:rsidR="00A85086" w:rsidRPr="00544ABD" w:rsidRDefault="00901D98" w:rsidP="00A65ACD">
            <w:pPr>
              <w:widowControl w:val="0"/>
              <w:tabs>
                <w:tab w:val="right" w:leader="underscore" w:pos="9072"/>
              </w:tabs>
              <w:rPr>
                <w:b/>
                <w:bCs/>
                <w:szCs w:val="24"/>
              </w:rPr>
            </w:pPr>
            <w:r w:rsidRPr="00544ABD">
              <w:rPr>
                <w:szCs w:val="24"/>
              </w:rPr>
              <w:t>(parašas)</w:t>
            </w:r>
          </w:p>
        </w:tc>
        <w:tc>
          <w:tcPr>
            <w:tcW w:w="4813" w:type="dxa"/>
          </w:tcPr>
          <w:p w14:paraId="4CF2AE13" w14:textId="77777777" w:rsidR="00B00DEE" w:rsidRPr="001F20CA" w:rsidRDefault="00A85086" w:rsidP="00A65ACD">
            <w:pPr>
              <w:widowControl w:val="0"/>
              <w:tabs>
                <w:tab w:val="right" w:leader="underscore" w:pos="9072"/>
              </w:tabs>
              <w:jc w:val="both"/>
              <w:rPr>
                <w:szCs w:val="24"/>
              </w:rPr>
            </w:pPr>
            <w:r w:rsidRPr="001F20CA">
              <w:rPr>
                <w:szCs w:val="24"/>
              </w:rPr>
              <w:t>NUOMININKAS</w:t>
            </w:r>
          </w:p>
          <w:p w14:paraId="47BEEE6E" w14:textId="0DF2DBC9" w:rsidR="00754C7B" w:rsidRPr="001F20CA" w:rsidRDefault="001F20CA" w:rsidP="00A65ACD">
            <w:pPr>
              <w:widowControl w:val="0"/>
              <w:tabs>
                <w:tab w:val="right" w:leader="underscore" w:pos="9072"/>
              </w:tabs>
              <w:jc w:val="both"/>
              <w:rPr>
                <w:b/>
                <w:bCs/>
                <w:szCs w:val="24"/>
              </w:rPr>
            </w:pPr>
            <w:r>
              <w:rPr>
                <w:b/>
                <w:bCs/>
                <w:szCs w:val="24"/>
              </w:rPr>
              <w:t>UAB „Reisena“</w:t>
            </w:r>
          </w:p>
          <w:p w14:paraId="14B7A68F" w14:textId="77777777" w:rsidR="004630B3" w:rsidRDefault="001F20CA" w:rsidP="00A65ACD">
            <w:pPr>
              <w:widowControl w:val="0"/>
              <w:tabs>
                <w:tab w:val="right" w:leader="underscore" w:pos="9072"/>
              </w:tabs>
              <w:jc w:val="both"/>
            </w:pPr>
            <w:r>
              <w:rPr>
                <w:szCs w:val="24"/>
              </w:rPr>
              <w:t xml:space="preserve">juridinio </w:t>
            </w:r>
            <w:r w:rsidR="00A85086" w:rsidRPr="001F20CA">
              <w:rPr>
                <w:szCs w:val="24"/>
              </w:rPr>
              <w:t>a. k.</w:t>
            </w:r>
            <w:r w:rsidR="00754C7B" w:rsidRPr="001F20CA">
              <w:t xml:space="preserve"> </w:t>
            </w:r>
            <w:r w:rsidR="004630B3">
              <w:t>302593545</w:t>
            </w:r>
          </w:p>
          <w:p w14:paraId="5365F7EC" w14:textId="6F7585AD" w:rsidR="00146214" w:rsidRPr="001F20CA" w:rsidRDefault="004630B3" w:rsidP="00A65ACD">
            <w:pPr>
              <w:widowControl w:val="0"/>
              <w:tabs>
                <w:tab w:val="right" w:leader="underscore" w:pos="9072"/>
              </w:tabs>
              <w:jc w:val="both"/>
              <w:rPr>
                <w:szCs w:val="24"/>
              </w:rPr>
            </w:pPr>
            <w:r w:rsidRPr="001F20CA">
              <w:rPr>
                <w:szCs w:val="24"/>
              </w:rPr>
              <w:t>Smėlyno g. 3,</w:t>
            </w:r>
            <w:r>
              <w:rPr>
                <w:szCs w:val="24"/>
              </w:rPr>
              <w:t xml:space="preserve"> </w:t>
            </w:r>
            <w:r w:rsidRPr="001F20CA">
              <w:rPr>
                <w:szCs w:val="24"/>
              </w:rPr>
              <w:t>Padrečių k</w:t>
            </w:r>
            <w:r>
              <w:rPr>
                <w:szCs w:val="24"/>
              </w:rPr>
              <w:t>.</w:t>
            </w:r>
            <w:r w:rsidR="009110BD">
              <w:rPr>
                <w:szCs w:val="24"/>
              </w:rPr>
              <w:t xml:space="preserve">, </w:t>
            </w:r>
            <w:r w:rsidR="00575E98">
              <w:rPr>
                <w:szCs w:val="24"/>
              </w:rPr>
              <w:t xml:space="preserve">Veiverių sen., </w:t>
            </w:r>
            <w:r w:rsidR="009110BD" w:rsidRPr="001F20CA">
              <w:rPr>
                <w:szCs w:val="24"/>
              </w:rPr>
              <w:t>59289 Prienų r. sav.</w:t>
            </w:r>
          </w:p>
          <w:p w14:paraId="317FFE19" w14:textId="77777777" w:rsidR="00901D98" w:rsidRPr="001F20CA" w:rsidRDefault="00901D98" w:rsidP="00A65ACD">
            <w:pPr>
              <w:widowControl w:val="0"/>
              <w:tabs>
                <w:tab w:val="right" w:leader="underscore" w:pos="9072"/>
              </w:tabs>
              <w:jc w:val="both"/>
              <w:rPr>
                <w:szCs w:val="24"/>
              </w:rPr>
            </w:pPr>
          </w:p>
          <w:p w14:paraId="388AA840" w14:textId="77777777" w:rsidR="00E157BE" w:rsidRPr="001F20CA" w:rsidRDefault="00E157BE" w:rsidP="00A65ACD">
            <w:pPr>
              <w:widowControl w:val="0"/>
              <w:tabs>
                <w:tab w:val="right" w:leader="underscore" w:pos="9072"/>
              </w:tabs>
              <w:jc w:val="both"/>
              <w:rPr>
                <w:szCs w:val="24"/>
              </w:rPr>
            </w:pPr>
          </w:p>
          <w:p w14:paraId="372A1D83" w14:textId="77777777" w:rsidR="00E157BE" w:rsidRPr="001F20CA" w:rsidRDefault="00E157BE" w:rsidP="00A65ACD">
            <w:pPr>
              <w:widowControl w:val="0"/>
              <w:tabs>
                <w:tab w:val="right" w:leader="underscore" w:pos="9072"/>
              </w:tabs>
              <w:jc w:val="both"/>
              <w:rPr>
                <w:szCs w:val="24"/>
              </w:rPr>
            </w:pPr>
          </w:p>
          <w:p w14:paraId="3D3DCF4D" w14:textId="77777777" w:rsidR="00DF23F5" w:rsidRDefault="00DF23F5" w:rsidP="00A65ACD">
            <w:pPr>
              <w:rPr>
                <w:szCs w:val="24"/>
              </w:rPr>
            </w:pPr>
          </w:p>
          <w:p w14:paraId="6CF871BF" w14:textId="77777777" w:rsidR="004630B3" w:rsidRPr="001F20CA" w:rsidRDefault="004630B3" w:rsidP="00A65ACD">
            <w:pPr>
              <w:rPr>
                <w:szCs w:val="24"/>
              </w:rPr>
            </w:pPr>
          </w:p>
          <w:p w14:paraId="3B0E8FFC" w14:textId="77777777" w:rsidR="00DF23F5" w:rsidRPr="001F20CA" w:rsidRDefault="00DF23F5" w:rsidP="00A65ACD">
            <w:pPr>
              <w:rPr>
                <w:szCs w:val="24"/>
              </w:rPr>
            </w:pPr>
          </w:p>
          <w:p w14:paraId="038AADC0" w14:textId="07469D56" w:rsidR="00146214" w:rsidRPr="001F20CA" w:rsidRDefault="00146214" w:rsidP="00A65ACD">
            <w:pPr>
              <w:rPr>
                <w:szCs w:val="24"/>
              </w:rPr>
            </w:pPr>
            <w:r w:rsidRPr="001F20CA">
              <w:rPr>
                <w:szCs w:val="24"/>
              </w:rPr>
              <w:t>_________________ A.V.</w:t>
            </w:r>
          </w:p>
          <w:p w14:paraId="06477ECB" w14:textId="7E3C54F4" w:rsidR="00146214" w:rsidRPr="001F20CA" w:rsidRDefault="00146214" w:rsidP="00A65ACD">
            <w:pPr>
              <w:widowControl w:val="0"/>
              <w:tabs>
                <w:tab w:val="right" w:leader="underscore" w:pos="9072"/>
              </w:tabs>
              <w:jc w:val="both"/>
              <w:rPr>
                <w:szCs w:val="24"/>
              </w:rPr>
            </w:pPr>
            <w:r w:rsidRPr="001F20CA">
              <w:rPr>
                <w:szCs w:val="24"/>
              </w:rPr>
              <w:t>(parašas)</w:t>
            </w:r>
          </w:p>
        </w:tc>
      </w:tr>
    </w:tbl>
    <w:p w14:paraId="550BF2F9" w14:textId="7D665DFA" w:rsidR="00B00DEE" w:rsidRPr="00544ABD" w:rsidRDefault="00B00DEE" w:rsidP="00D045AE">
      <w:pPr>
        <w:widowControl w:val="0"/>
        <w:tabs>
          <w:tab w:val="right" w:leader="underscore" w:pos="9072"/>
        </w:tabs>
        <w:spacing w:line="259" w:lineRule="auto"/>
        <w:rPr>
          <w:b/>
          <w:bCs/>
          <w:szCs w:val="24"/>
        </w:rPr>
      </w:pPr>
    </w:p>
    <w:sectPr w:rsidR="00B00DEE" w:rsidRPr="00544ABD" w:rsidSect="00745B69">
      <w:type w:val="continuous"/>
      <w:pgSz w:w="11906" w:h="16838" w:code="9"/>
      <w:pgMar w:top="1134" w:right="567" w:bottom="993" w:left="1701" w:header="567" w:footer="510" w:gutter="0"/>
      <w:cols w:space="1296"/>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8FC2E1" w14:textId="77777777" w:rsidR="00391333" w:rsidRDefault="00391333">
      <w:r>
        <w:separator/>
      </w:r>
    </w:p>
  </w:endnote>
  <w:endnote w:type="continuationSeparator" w:id="0">
    <w:p w14:paraId="731C3FEA" w14:textId="77777777" w:rsidR="00391333" w:rsidRDefault="00391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80A064" w14:textId="77777777" w:rsidR="00391333" w:rsidRDefault="00391333">
      <w:r>
        <w:separator/>
      </w:r>
    </w:p>
  </w:footnote>
  <w:footnote w:type="continuationSeparator" w:id="0">
    <w:p w14:paraId="23DD8C9A" w14:textId="77777777" w:rsidR="00391333" w:rsidRDefault="003913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3234D"/>
    <w:multiLevelType w:val="multilevel"/>
    <w:tmpl w:val="52C00D76"/>
    <w:lvl w:ilvl="0">
      <w:start w:val="1"/>
      <w:numFmt w:val="decimal"/>
      <w:lvlText w:val="%1."/>
      <w:lvlJc w:val="left"/>
      <w:pPr>
        <w:ind w:left="1211" w:hanging="360"/>
      </w:pPr>
      <w:rPr>
        <w:rFonts w:hint="default"/>
        <w:color w:val="auto"/>
      </w:rPr>
    </w:lvl>
    <w:lvl w:ilvl="1">
      <w:start w:val="1"/>
      <w:numFmt w:val="decimal"/>
      <w:isLgl/>
      <w:lvlText w:val="%1.%2."/>
      <w:lvlJc w:val="left"/>
      <w:pPr>
        <w:ind w:left="1331" w:hanging="48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2" w15:restartNumberingAfterBreak="0">
    <w:nsid w:val="09DD1EDC"/>
    <w:multiLevelType w:val="hybridMultilevel"/>
    <w:tmpl w:val="E8409784"/>
    <w:lvl w:ilvl="0" w:tplc="D8CCA38E">
      <w:start w:val="1"/>
      <w:numFmt w:val="decimal"/>
      <w:suff w:val="space"/>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05E33C9"/>
    <w:multiLevelType w:val="multilevel"/>
    <w:tmpl w:val="AED4702A"/>
    <w:lvl w:ilvl="0">
      <w:start w:val="1"/>
      <w:numFmt w:val="decimal"/>
      <w:lvlText w:val="%1."/>
      <w:lvlJc w:val="left"/>
      <w:pPr>
        <w:ind w:left="450" w:hanging="450"/>
      </w:pPr>
      <w:rPr>
        <w:rFonts w:hint="default"/>
      </w:rPr>
    </w:lvl>
    <w:lvl w:ilvl="1">
      <w:start w:val="1"/>
      <w:numFmt w:val="decimal"/>
      <w:lvlText w:val="%1.%2."/>
      <w:lvlJc w:val="left"/>
      <w:pPr>
        <w:ind w:left="1301" w:hanging="45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5" w15:restartNumberingAfterBreak="0">
    <w:nsid w:val="4EFB3684"/>
    <w:multiLevelType w:val="hybridMultilevel"/>
    <w:tmpl w:val="6284F9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56315BA5"/>
    <w:multiLevelType w:val="hybridMultilevel"/>
    <w:tmpl w:val="0E4E1B2C"/>
    <w:lvl w:ilvl="0" w:tplc="9A64586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7"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8" w15:restartNumberingAfterBreak="0">
    <w:nsid w:val="76915848"/>
    <w:multiLevelType w:val="hybridMultilevel"/>
    <w:tmpl w:val="AC6410A6"/>
    <w:lvl w:ilvl="0" w:tplc="46A0E08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9" w15:restartNumberingAfterBreak="0">
    <w:nsid w:val="76C93ED1"/>
    <w:multiLevelType w:val="hybridMultilevel"/>
    <w:tmpl w:val="3E1649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2"/>
  </w:num>
  <w:num w:numId="5">
    <w:abstractNumId w:val="0"/>
  </w:num>
  <w:num w:numId="6">
    <w:abstractNumId w:val="3"/>
  </w:num>
  <w:num w:numId="7">
    <w:abstractNumId w:val="5"/>
  </w:num>
  <w:num w:numId="8">
    <w:abstractNumId w:val="9"/>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1C29"/>
    <w:rsid w:val="00003541"/>
    <w:rsid w:val="00004163"/>
    <w:rsid w:val="00005BCB"/>
    <w:rsid w:val="00011A16"/>
    <w:rsid w:val="000121D5"/>
    <w:rsid w:val="00015F0E"/>
    <w:rsid w:val="000168DA"/>
    <w:rsid w:val="00020A7C"/>
    <w:rsid w:val="00021245"/>
    <w:rsid w:val="0002184F"/>
    <w:rsid w:val="00021D03"/>
    <w:rsid w:val="000236A6"/>
    <w:rsid w:val="00023762"/>
    <w:rsid w:val="00024261"/>
    <w:rsid w:val="00027EA0"/>
    <w:rsid w:val="00032C7F"/>
    <w:rsid w:val="000367C1"/>
    <w:rsid w:val="000447A1"/>
    <w:rsid w:val="000447FA"/>
    <w:rsid w:val="00046A83"/>
    <w:rsid w:val="00046C07"/>
    <w:rsid w:val="000509B8"/>
    <w:rsid w:val="00054C0E"/>
    <w:rsid w:val="00055E26"/>
    <w:rsid w:val="0005608F"/>
    <w:rsid w:val="000640DF"/>
    <w:rsid w:val="00066C68"/>
    <w:rsid w:val="00067938"/>
    <w:rsid w:val="00070120"/>
    <w:rsid w:val="00070FDE"/>
    <w:rsid w:val="000719BE"/>
    <w:rsid w:val="00071C74"/>
    <w:rsid w:val="00074CAD"/>
    <w:rsid w:val="000751E8"/>
    <w:rsid w:val="00076F98"/>
    <w:rsid w:val="00077DE8"/>
    <w:rsid w:val="00083755"/>
    <w:rsid w:val="00083A13"/>
    <w:rsid w:val="0008491B"/>
    <w:rsid w:val="00085BFA"/>
    <w:rsid w:val="00087864"/>
    <w:rsid w:val="00097082"/>
    <w:rsid w:val="000B0B05"/>
    <w:rsid w:val="000B2122"/>
    <w:rsid w:val="000B5F13"/>
    <w:rsid w:val="000B6CF2"/>
    <w:rsid w:val="000C2E29"/>
    <w:rsid w:val="000C386C"/>
    <w:rsid w:val="000C40A7"/>
    <w:rsid w:val="000C41FC"/>
    <w:rsid w:val="000C72D8"/>
    <w:rsid w:val="000D14B4"/>
    <w:rsid w:val="000D21B8"/>
    <w:rsid w:val="000D391F"/>
    <w:rsid w:val="000D3FF7"/>
    <w:rsid w:val="000D5504"/>
    <w:rsid w:val="000D6961"/>
    <w:rsid w:val="000D6A2D"/>
    <w:rsid w:val="000E3ACB"/>
    <w:rsid w:val="000E44D9"/>
    <w:rsid w:val="000E6869"/>
    <w:rsid w:val="000F0D8C"/>
    <w:rsid w:val="000F0FCE"/>
    <w:rsid w:val="000F142C"/>
    <w:rsid w:val="000F1AC8"/>
    <w:rsid w:val="000F637A"/>
    <w:rsid w:val="000F7EAA"/>
    <w:rsid w:val="00101C56"/>
    <w:rsid w:val="001039C2"/>
    <w:rsid w:val="00104A5E"/>
    <w:rsid w:val="00105A3B"/>
    <w:rsid w:val="0010607E"/>
    <w:rsid w:val="00111956"/>
    <w:rsid w:val="00111F4A"/>
    <w:rsid w:val="00116C78"/>
    <w:rsid w:val="0011709D"/>
    <w:rsid w:val="00120C60"/>
    <w:rsid w:val="00121D85"/>
    <w:rsid w:val="0012470C"/>
    <w:rsid w:val="00125EB2"/>
    <w:rsid w:val="00127579"/>
    <w:rsid w:val="0012772B"/>
    <w:rsid w:val="00127BB9"/>
    <w:rsid w:val="00130A23"/>
    <w:rsid w:val="0013139B"/>
    <w:rsid w:val="0013239A"/>
    <w:rsid w:val="0013476C"/>
    <w:rsid w:val="00136BBA"/>
    <w:rsid w:val="00136CE3"/>
    <w:rsid w:val="0013763F"/>
    <w:rsid w:val="00137C54"/>
    <w:rsid w:val="00143A07"/>
    <w:rsid w:val="00145B61"/>
    <w:rsid w:val="00146214"/>
    <w:rsid w:val="001513D0"/>
    <w:rsid w:val="001518CB"/>
    <w:rsid w:val="00153FEB"/>
    <w:rsid w:val="00154B0F"/>
    <w:rsid w:val="00156B3A"/>
    <w:rsid w:val="001666FD"/>
    <w:rsid w:val="0017247E"/>
    <w:rsid w:val="001745C5"/>
    <w:rsid w:val="001749BA"/>
    <w:rsid w:val="00175BC1"/>
    <w:rsid w:val="00185FA1"/>
    <w:rsid w:val="00195D02"/>
    <w:rsid w:val="001964D7"/>
    <w:rsid w:val="001971B0"/>
    <w:rsid w:val="001A0FB3"/>
    <w:rsid w:val="001A313B"/>
    <w:rsid w:val="001A326F"/>
    <w:rsid w:val="001A3DA2"/>
    <w:rsid w:val="001A5622"/>
    <w:rsid w:val="001A651A"/>
    <w:rsid w:val="001A7621"/>
    <w:rsid w:val="001B0AB8"/>
    <w:rsid w:val="001B3D5F"/>
    <w:rsid w:val="001B6B9C"/>
    <w:rsid w:val="001C0169"/>
    <w:rsid w:val="001C0622"/>
    <w:rsid w:val="001C55A0"/>
    <w:rsid w:val="001C55A7"/>
    <w:rsid w:val="001D320C"/>
    <w:rsid w:val="001D78D8"/>
    <w:rsid w:val="001E033B"/>
    <w:rsid w:val="001E102D"/>
    <w:rsid w:val="001E15F1"/>
    <w:rsid w:val="001E5A5C"/>
    <w:rsid w:val="001F0869"/>
    <w:rsid w:val="001F20CA"/>
    <w:rsid w:val="001F7F59"/>
    <w:rsid w:val="002002C7"/>
    <w:rsid w:val="00200303"/>
    <w:rsid w:val="002004FC"/>
    <w:rsid w:val="00203EF6"/>
    <w:rsid w:val="00212301"/>
    <w:rsid w:val="00213719"/>
    <w:rsid w:val="0021629C"/>
    <w:rsid w:val="00216631"/>
    <w:rsid w:val="0021663F"/>
    <w:rsid w:val="00216899"/>
    <w:rsid w:val="0022488C"/>
    <w:rsid w:val="002253B9"/>
    <w:rsid w:val="00226390"/>
    <w:rsid w:val="00232650"/>
    <w:rsid w:val="00234FFF"/>
    <w:rsid w:val="00236860"/>
    <w:rsid w:val="0023728F"/>
    <w:rsid w:val="002374F0"/>
    <w:rsid w:val="00237F1C"/>
    <w:rsid w:val="00241642"/>
    <w:rsid w:val="002431D0"/>
    <w:rsid w:val="00244568"/>
    <w:rsid w:val="00247BD4"/>
    <w:rsid w:val="0025385C"/>
    <w:rsid w:val="002607DF"/>
    <w:rsid w:val="00260A3B"/>
    <w:rsid w:val="00265B7B"/>
    <w:rsid w:val="002707C2"/>
    <w:rsid w:val="00270D14"/>
    <w:rsid w:val="00274E4C"/>
    <w:rsid w:val="00281C5F"/>
    <w:rsid w:val="0028257E"/>
    <w:rsid w:val="00282CA6"/>
    <w:rsid w:val="002860EE"/>
    <w:rsid w:val="002863BC"/>
    <w:rsid w:val="00286FDE"/>
    <w:rsid w:val="00287534"/>
    <w:rsid w:val="00287AF8"/>
    <w:rsid w:val="00287B2F"/>
    <w:rsid w:val="00291046"/>
    <w:rsid w:val="00293C2F"/>
    <w:rsid w:val="00294C15"/>
    <w:rsid w:val="002968F6"/>
    <w:rsid w:val="002A2997"/>
    <w:rsid w:val="002A3293"/>
    <w:rsid w:val="002A6F4C"/>
    <w:rsid w:val="002B0D12"/>
    <w:rsid w:val="002B19E2"/>
    <w:rsid w:val="002C063F"/>
    <w:rsid w:val="002C36B4"/>
    <w:rsid w:val="002C41BC"/>
    <w:rsid w:val="002D1D7E"/>
    <w:rsid w:val="002D2276"/>
    <w:rsid w:val="002D5B5D"/>
    <w:rsid w:val="002E3734"/>
    <w:rsid w:val="002E4D82"/>
    <w:rsid w:val="002E7BEF"/>
    <w:rsid w:val="002F0233"/>
    <w:rsid w:val="002F054D"/>
    <w:rsid w:val="002F1B2F"/>
    <w:rsid w:val="002F3B7B"/>
    <w:rsid w:val="002F4D47"/>
    <w:rsid w:val="002F5913"/>
    <w:rsid w:val="00300894"/>
    <w:rsid w:val="00307FD0"/>
    <w:rsid w:val="00310804"/>
    <w:rsid w:val="00312554"/>
    <w:rsid w:val="00312DB4"/>
    <w:rsid w:val="00313FCD"/>
    <w:rsid w:val="00314970"/>
    <w:rsid w:val="00315464"/>
    <w:rsid w:val="00316976"/>
    <w:rsid w:val="0031736B"/>
    <w:rsid w:val="003177D0"/>
    <w:rsid w:val="00320352"/>
    <w:rsid w:val="00320A25"/>
    <w:rsid w:val="0032600C"/>
    <w:rsid w:val="00326294"/>
    <w:rsid w:val="00331172"/>
    <w:rsid w:val="0033231D"/>
    <w:rsid w:val="003330B1"/>
    <w:rsid w:val="00335BBE"/>
    <w:rsid w:val="0033637E"/>
    <w:rsid w:val="00340AAE"/>
    <w:rsid w:val="00341803"/>
    <w:rsid w:val="003439B4"/>
    <w:rsid w:val="00345C3D"/>
    <w:rsid w:val="00346837"/>
    <w:rsid w:val="00346AF0"/>
    <w:rsid w:val="003575E8"/>
    <w:rsid w:val="0036156A"/>
    <w:rsid w:val="003666A8"/>
    <w:rsid w:val="00370210"/>
    <w:rsid w:val="00376961"/>
    <w:rsid w:val="0037767B"/>
    <w:rsid w:val="00381148"/>
    <w:rsid w:val="003828EA"/>
    <w:rsid w:val="00383471"/>
    <w:rsid w:val="00386353"/>
    <w:rsid w:val="00391333"/>
    <w:rsid w:val="0039195F"/>
    <w:rsid w:val="00392AB4"/>
    <w:rsid w:val="003952B0"/>
    <w:rsid w:val="003A1E5B"/>
    <w:rsid w:val="003A4500"/>
    <w:rsid w:val="003A4538"/>
    <w:rsid w:val="003A52E8"/>
    <w:rsid w:val="003A6C50"/>
    <w:rsid w:val="003B11BF"/>
    <w:rsid w:val="003B1DAA"/>
    <w:rsid w:val="003B2E4A"/>
    <w:rsid w:val="003B43C1"/>
    <w:rsid w:val="003B5717"/>
    <w:rsid w:val="003B5DDC"/>
    <w:rsid w:val="003C04DE"/>
    <w:rsid w:val="003C51A9"/>
    <w:rsid w:val="003D07AF"/>
    <w:rsid w:val="003D2B25"/>
    <w:rsid w:val="003D2CDA"/>
    <w:rsid w:val="003D3C55"/>
    <w:rsid w:val="003D7D72"/>
    <w:rsid w:val="003E7D3D"/>
    <w:rsid w:val="003F0367"/>
    <w:rsid w:val="003F1373"/>
    <w:rsid w:val="003F22AD"/>
    <w:rsid w:val="003F284C"/>
    <w:rsid w:val="003F28E7"/>
    <w:rsid w:val="003F7C28"/>
    <w:rsid w:val="00402447"/>
    <w:rsid w:val="00402BC1"/>
    <w:rsid w:val="00405EF5"/>
    <w:rsid w:val="004113D3"/>
    <w:rsid w:val="00412CF0"/>
    <w:rsid w:val="00412F53"/>
    <w:rsid w:val="00413C7A"/>
    <w:rsid w:val="004218DE"/>
    <w:rsid w:val="00424FB5"/>
    <w:rsid w:val="0043350F"/>
    <w:rsid w:val="004361B7"/>
    <w:rsid w:val="00437EC5"/>
    <w:rsid w:val="00441B85"/>
    <w:rsid w:val="00441F8D"/>
    <w:rsid w:val="00443ED5"/>
    <w:rsid w:val="004448F4"/>
    <w:rsid w:val="00445C79"/>
    <w:rsid w:val="00447373"/>
    <w:rsid w:val="00451206"/>
    <w:rsid w:val="00451DA6"/>
    <w:rsid w:val="0045210C"/>
    <w:rsid w:val="0046165D"/>
    <w:rsid w:val="00461793"/>
    <w:rsid w:val="004630B3"/>
    <w:rsid w:val="00464DB8"/>
    <w:rsid w:val="00466D1C"/>
    <w:rsid w:val="004676EF"/>
    <w:rsid w:val="0047030A"/>
    <w:rsid w:val="004733E5"/>
    <w:rsid w:val="004744D1"/>
    <w:rsid w:val="00474E1E"/>
    <w:rsid w:val="004818BF"/>
    <w:rsid w:val="00482B2F"/>
    <w:rsid w:val="00484A2D"/>
    <w:rsid w:val="00486A15"/>
    <w:rsid w:val="00491504"/>
    <w:rsid w:val="00494566"/>
    <w:rsid w:val="004958E9"/>
    <w:rsid w:val="004A0FC9"/>
    <w:rsid w:val="004A1371"/>
    <w:rsid w:val="004A3FFC"/>
    <w:rsid w:val="004A4BF4"/>
    <w:rsid w:val="004B366E"/>
    <w:rsid w:val="004B5368"/>
    <w:rsid w:val="004C0B59"/>
    <w:rsid w:val="004C2FA3"/>
    <w:rsid w:val="004C3B66"/>
    <w:rsid w:val="004C62F5"/>
    <w:rsid w:val="004D2D4D"/>
    <w:rsid w:val="004D7F48"/>
    <w:rsid w:val="004E0049"/>
    <w:rsid w:val="004E0385"/>
    <w:rsid w:val="004E0E85"/>
    <w:rsid w:val="004E4D29"/>
    <w:rsid w:val="004E7A54"/>
    <w:rsid w:val="004F14E7"/>
    <w:rsid w:val="004F305B"/>
    <w:rsid w:val="004F3396"/>
    <w:rsid w:val="004F33C9"/>
    <w:rsid w:val="004F7186"/>
    <w:rsid w:val="004F7883"/>
    <w:rsid w:val="005102B2"/>
    <w:rsid w:val="00512914"/>
    <w:rsid w:val="00513A2B"/>
    <w:rsid w:val="00521035"/>
    <w:rsid w:val="00522EAC"/>
    <w:rsid w:val="005316E2"/>
    <w:rsid w:val="0053327D"/>
    <w:rsid w:val="00534EF0"/>
    <w:rsid w:val="00544ABD"/>
    <w:rsid w:val="005455D9"/>
    <w:rsid w:val="005508AC"/>
    <w:rsid w:val="00554EA7"/>
    <w:rsid w:val="005609D6"/>
    <w:rsid w:val="0056776D"/>
    <w:rsid w:val="005759F0"/>
    <w:rsid w:val="00575E98"/>
    <w:rsid w:val="00576A65"/>
    <w:rsid w:val="00581C02"/>
    <w:rsid w:val="005965CD"/>
    <w:rsid w:val="00597690"/>
    <w:rsid w:val="00597BBF"/>
    <w:rsid w:val="005A3406"/>
    <w:rsid w:val="005A5398"/>
    <w:rsid w:val="005A56C3"/>
    <w:rsid w:val="005B01D2"/>
    <w:rsid w:val="005B078E"/>
    <w:rsid w:val="005B33F9"/>
    <w:rsid w:val="005B36AB"/>
    <w:rsid w:val="005C130F"/>
    <w:rsid w:val="005C31AE"/>
    <w:rsid w:val="005C36DF"/>
    <w:rsid w:val="005C3A4A"/>
    <w:rsid w:val="005C62D0"/>
    <w:rsid w:val="005C6A77"/>
    <w:rsid w:val="005D1D6C"/>
    <w:rsid w:val="005D2CA1"/>
    <w:rsid w:val="005D3B7F"/>
    <w:rsid w:val="005D6FD0"/>
    <w:rsid w:val="005E23EE"/>
    <w:rsid w:val="005E2640"/>
    <w:rsid w:val="005E4A3C"/>
    <w:rsid w:val="005E666B"/>
    <w:rsid w:val="005F0F9D"/>
    <w:rsid w:val="005F3E6E"/>
    <w:rsid w:val="005F708E"/>
    <w:rsid w:val="00600373"/>
    <w:rsid w:val="00605156"/>
    <w:rsid w:val="00611E1C"/>
    <w:rsid w:val="00612398"/>
    <w:rsid w:val="00614083"/>
    <w:rsid w:val="0061538F"/>
    <w:rsid w:val="00617E2F"/>
    <w:rsid w:val="00622F9C"/>
    <w:rsid w:val="006232D7"/>
    <w:rsid w:val="00623F10"/>
    <w:rsid w:val="00625ECA"/>
    <w:rsid w:val="00627F8D"/>
    <w:rsid w:val="006310E9"/>
    <w:rsid w:val="00642833"/>
    <w:rsid w:val="00643334"/>
    <w:rsid w:val="00643E1B"/>
    <w:rsid w:val="00645FF2"/>
    <w:rsid w:val="00647025"/>
    <w:rsid w:val="00647636"/>
    <w:rsid w:val="00650839"/>
    <w:rsid w:val="006526E5"/>
    <w:rsid w:val="00652743"/>
    <w:rsid w:val="00653BE2"/>
    <w:rsid w:val="006555BE"/>
    <w:rsid w:val="00657B81"/>
    <w:rsid w:val="00662F0D"/>
    <w:rsid w:val="006651DD"/>
    <w:rsid w:val="006711F8"/>
    <w:rsid w:val="0067240B"/>
    <w:rsid w:val="00673B3A"/>
    <w:rsid w:val="00676136"/>
    <w:rsid w:val="0068017D"/>
    <w:rsid w:val="00681515"/>
    <w:rsid w:val="00684197"/>
    <w:rsid w:val="00685738"/>
    <w:rsid w:val="00687B71"/>
    <w:rsid w:val="006922BE"/>
    <w:rsid w:val="00692EB2"/>
    <w:rsid w:val="006943BB"/>
    <w:rsid w:val="00694979"/>
    <w:rsid w:val="006A4F10"/>
    <w:rsid w:val="006A5EDC"/>
    <w:rsid w:val="006A7F99"/>
    <w:rsid w:val="006C0347"/>
    <w:rsid w:val="006C08CB"/>
    <w:rsid w:val="006C2B03"/>
    <w:rsid w:val="006C3D91"/>
    <w:rsid w:val="006C3F48"/>
    <w:rsid w:val="006C54B7"/>
    <w:rsid w:val="006C6AE9"/>
    <w:rsid w:val="006C6FA2"/>
    <w:rsid w:val="006C77E1"/>
    <w:rsid w:val="006C7E76"/>
    <w:rsid w:val="006D1969"/>
    <w:rsid w:val="006D5443"/>
    <w:rsid w:val="006D6054"/>
    <w:rsid w:val="006E0E1A"/>
    <w:rsid w:val="006E6925"/>
    <w:rsid w:val="006E6B6C"/>
    <w:rsid w:val="006F34C8"/>
    <w:rsid w:val="006F7AD9"/>
    <w:rsid w:val="00701D7C"/>
    <w:rsid w:val="00702E88"/>
    <w:rsid w:val="00705EA2"/>
    <w:rsid w:val="007144AD"/>
    <w:rsid w:val="0071541F"/>
    <w:rsid w:val="00715740"/>
    <w:rsid w:val="00721074"/>
    <w:rsid w:val="0072191F"/>
    <w:rsid w:val="00722E95"/>
    <w:rsid w:val="007239CE"/>
    <w:rsid w:val="00723D4D"/>
    <w:rsid w:val="00724350"/>
    <w:rsid w:val="00731728"/>
    <w:rsid w:val="00735B7C"/>
    <w:rsid w:val="00741DB8"/>
    <w:rsid w:val="00742611"/>
    <w:rsid w:val="00745050"/>
    <w:rsid w:val="00745B69"/>
    <w:rsid w:val="00745FDE"/>
    <w:rsid w:val="007472B6"/>
    <w:rsid w:val="00747368"/>
    <w:rsid w:val="007474DF"/>
    <w:rsid w:val="007479E8"/>
    <w:rsid w:val="00751E2B"/>
    <w:rsid w:val="007527FA"/>
    <w:rsid w:val="00754C7B"/>
    <w:rsid w:val="00754F90"/>
    <w:rsid w:val="0075511A"/>
    <w:rsid w:val="00757A98"/>
    <w:rsid w:val="00763FE0"/>
    <w:rsid w:val="00766FDB"/>
    <w:rsid w:val="007738FC"/>
    <w:rsid w:val="007773D9"/>
    <w:rsid w:val="00777535"/>
    <w:rsid w:val="00780558"/>
    <w:rsid w:val="00785BAF"/>
    <w:rsid w:val="007874BA"/>
    <w:rsid w:val="0078770F"/>
    <w:rsid w:val="00795589"/>
    <w:rsid w:val="007A4292"/>
    <w:rsid w:val="007A4545"/>
    <w:rsid w:val="007A7029"/>
    <w:rsid w:val="007B2067"/>
    <w:rsid w:val="007B20B8"/>
    <w:rsid w:val="007B2712"/>
    <w:rsid w:val="007C2EF5"/>
    <w:rsid w:val="007C5E92"/>
    <w:rsid w:val="007C63AF"/>
    <w:rsid w:val="007C712A"/>
    <w:rsid w:val="007C764D"/>
    <w:rsid w:val="007D1B4E"/>
    <w:rsid w:val="007D23B3"/>
    <w:rsid w:val="007D435A"/>
    <w:rsid w:val="007D5356"/>
    <w:rsid w:val="007D621B"/>
    <w:rsid w:val="007E3B63"/>
    <w:rsid w:val="007E486A"/>
    <w:rsid w:val="007E6F89"/>
    <w:rsid w:val="007E7D16"/>
    <w:rsid w:val="007F000F"/>
    <w:rsid w:val="007F4CAF"/>
    <w:rsid w:val="007F66DF"/>
    <w:rsid w:val="007F6E11"/>
    <w:rsid w:val="007F71E2"/>
    <w:rsid w:val="0080185C"/>
    <w:rsid w:val="00802028"/>
    <w:rsid w:val="00804ABF"/>
    <w:rsid w:val="008073E0"/>
    <w:rsid w:val="00807C26"/>
    <w:rsid w:val="00810E40"/>
    <w:rsid w:val="0081127B"/>
    <w:rsid w:val="00811382"/>
    <w:rsid w:val="00811D4D"/>
    <w:rsid w:val="00815E17"/>
    <w:rsid w:val="00820AB6"/>
    <w:rsid w:val="00822498"/>
    <w:rsid w:val="0082567D"/>
    <w:rsid w:val="00827FA4"/>
    <w:rsid w:val="008306E6"/>
    <w:rsid w:val="00830B4D"/>
    <w:rsid w:val="00836E97"/>
    <w:rsid w:val="00837114"/>
    <w:rsid w:val="00842CA7"/>
    <w:rsid w:val="00843756"/>
    <w:rsid w:val="008447D5"/>
    <w:rsid w:val="0084577C"/>
    <w:rsid w:val="00845C05"/>
    <w:rsid w:val="00845F23"/>
    <w:rsid w:val="00846012"/>
    <w:rsid w:val="00846705"/>
    <w:rsid w:val="00847189"/>
    <w:rsid w:val="0084768C"/>
    <w:rsid w:val="00853497"/>
    <w:rsid w:val="00854B07"/>
    <w:rsid w:val="008564D9"/>
    <w:rsid w:val="0085661B"/>
    <w:rsid w:val="0085725F"/>
    <w:rsid w:val="00861ED4"/>
    <w:rsid w:val="00862565"/>
    <w:rsid w:val="008628DC"/>
    <w:rsid w:val="00875E9B"/>
    <w:rsid w:val="00876EDD"/>
    <w:rsid w:val="00880218"/>
    <w:rsid w:val="0088205D"/>
    <w:rsid w:val="00893683"/>
    <w:rsid w:val="00893AB1"/>
    <w:rsid w:val="008A3F9A"/>
    <w:rsid w:val="008A6D6A"/>
    <w:rsid w:val="008A7C36"/>
    <w:rsid w:val="008B062A"/>
    <w:rsid w:val="008B55DC"/>
    <w:rsid w:val="008B7C65"/>
    <w:rsid w:val="008B7F3E"/>
    <w:rsid w:val="008C2C3F"/>
    <w:rsid w:val="008C4EDB"/>
    <w:rsid w:val="008C60A4"/>
    <w:rsid w:val="008D024A"/>
    <w:rsid w:val="008D36EE"/>
    <w:rsid w:val="008D3E30"/>
    <w:rsid w:val="008D404E"/>
    <w:rsid w:val="008D78DD"/>
    <w:rsid w:val="008D7C17"/>
    <w:rsid w:val="008E1EB1"/>
    <w:rsid w:val="008E28FE"/>
    <w:rsid w:val="008E524D"/>
    <w:rsid w:val="008E5E12"/>
    <w:rsid w:val="008E6766"/>
    <w:rsid w:val="008F1FFF"/>
    <w:rsid w:val="009014AC"/>
    <w:rsid w:val="00901D98"/>
    <w:rsid w:val="009071AC"/>
    <w:rsid w:val="00910A69"/>
    <w:rsid w:val="009110BD"/>
    <w:rsid w:val="00914CE8"/>
    <w:rsid w:val="00915C24"/>
    <w:rsid w:val="00920D9E"/>
    <w:rsid w:val="009267E8"/>
    <w:rsid w:val="00927F1E"/>
    <w:rsid w:val="00931097"/>
    <w:rsid w:val="009311DC"/>
    <w:rsid w:val="009312B9"/>
    <w:rsid w:val="009323B9"/>
    <w:rsid w:val="0093426F"/>
    <w:rsid w:val="00934CD4"/>
    <w:rsid w:val="00935A15"/>
    <w:rsid w:val="00937154"/>
    <w:rsid w:val="009444EF"/>
    <w:rsid w:val="0094718B"/>
    <w:rsid w:val="009474BF"/>
    <w:rsid w:val="00954C67"/>
    <w:rsid w:val="009550B9"/>
    <w:rsid w:val="00957AAC"/>
    <w:rsid w:val="009616A9"/>
    <w:rsid w:val="009651F4"/>
    <w:rsid w:val="009703C9"/>
    <w:rsid w:val="00973493"/>
    <w:rsid w:val="00975725"/>
    <w:rsid w:val="00976D9B"/>
    <w:rsid w:val="00977939"/>
    <w:rsid w:val="00977A72"/>
    <w:rsid w:val="009827B2"/>
    <w:rsid w:val="00991123"/>
    <w:rsid w:val="009916F2"/>
    <w:rsid w:val="009972EF"/>
    <w:rsid w:val="00997C4A"/>
    <w:rsid w:val="00997D4F"/>
    <w:rsid w:val="009A135F"/>
    <w:rsid w:val="009A269E"/>
    <w:rsid w:val="009A46E2"/>
    <w:rsid w:val="009A76B8"/>
    <w:rsid w:val="009B270A"/>
    <w:rsid w:val="009B61DF"/>
    <w:rsid w:val="009C07D3"/>
    <w:rsid w:val="009C23FF"/>
    <w:rsid w:val="009C392D"/>
    <w:rsid w:val="009C5CD4"/>
    <w:rsid w:val="009C5D9A"/>
    <w:rsid w:val="009D47ED"/>
    <w:rsid w:val="009D75FD"/>
    <w:rsid w:val="009E0CA5"/>
    <w:rsid w:val="009E27F9"/>
    <w:rsid w:val="009E7204"/>
    <w:rsid w:val="009F34EA"/>
    <w:rsid w:val="009F419C"/>
    <w:rsid w:val="009F4816"/>
    <w:rsid w:val="009F6653"/>
    <w:rsid w:val="009F6DD7"/>
    <w:rsid w:val="009F7134"/>
    <w:rsid w:val="00A0110E"/>
    <w:rsid w:val="00A13837"/>
    <w:rsid w:val="00A145E4"/>
    <w:rsid w:val="00A16101"/>
    <w:rsid w:val="00A16677"/>
    <w:rsid w:val="00A17919"/>
    <w:rsid w:val="00A210CD"/>
    <w:rsid w:val="00A2374B"/>
    <w:rsid w:val="00A27E94"/>
    <w:rsid w:val="00A31CEB"/>
    <w:rsid w:val="00A347A7"/>
    <w:rsid w:val="00A35D4B"/>
    <w:rsid w:val="00A36425"/>
    <w:rsid w:val="00A40412"/>
    <w:rsid w:val="00A431C3"/>
    <w:rsid w:val="00A43541"/>
    <w:rsid w:val="00A521D6"/>
    <w:rsid w:val="00A55679"/>
    <w:rsid w:val="00A55785"/>
    <w:rsid w:val="00A609D4"/>
    <w:rsid w:val="00A60BE4"/>
    <w:rsid w:val="00A617C1"/>
    <w:rsid w:val="00A65ACD"/>
    <w:rsid w:val="00A706A2"/>
    <w:rsid w:val="00A72EAD"/>
    <w:rsid w:val="00A732FC"/>
    <w:rsid w:val="00A7430F"/>
    <w:rsid w:val="00A75454"/>
    <w:rsid w:val="00A801BF"/>
    <w:rsid w:val="00A81944"/>
    <w:rsid w:val="00A81C21"/>
    <w:rsid w:val="00A833E3"/>
    <w:rsid w:val="00A85086"/>
    <w:rsid w:val="00A90C24"/>
    <w:rsid w:val="00A9373B"/>
    <w:rsid w:val="00A95BDC"/>
    <w:rsid w:val="00A95C0C"/>
    <w:rsid w:val="00AA0146"/>
    <w:rsid w:val="00AA50A1"/>
    <w:rsid w:val="00AB0492"/>
    <w:rsid w:val="00AB1CF6"/>
    <w:rsid w:val="00AB355F"/>
    <w:rsid w:val="00AB3EA3"/>
    <w:rsid w:val="00AB46AA"/>
    <w:rsid w:val="00AB48CF"/>
    <w:rsid w:val="00AB6381"/>
    <w:rsid w:val="00AC34C2"/>
    <w:rsid w:val="00AC37D3"/>
    <w:rsid w:val="00AD1E7F"/>
    <w:rsid w:val="00AD29D7"/>
    <w:rsid w:val="00AD5B89"/>
    <w:rsid w:val="00AE0AEC"/>
    <w:rsid w:val="00AE14A6"/>
    <w:rsid w:val="00AE3E1A"/>
    <w:rsid w:val="00AE462C"/>
    <w:rsid w:val="00AE46BD"/>
    <w:rsid w:val="00AE56F7"/>
    <w:rsid w:val="00AE7D7E"/>
    <w:rsid w:val="00AF13A2"/>
    <w:rsid w:val="00AF1B7A"/>
    <w:rsid w:val="00AF365B"/>
    <w:rsid w:val="00AF4EF3"/>
    <w:rsid w:val="00AF6072"/>
    <w:rsid w:val="00AF6688"/>
    <w:rsid w:val="00AF7436"/>
    <w:rsid w:val="00B00DEE"/>
    <w:rsid w:val="00B034A1"/>
    <w:rsid w:val="00B03CCC"/>
    <w:rsid w:val="00B124EE"/>
    <w:rsid w:val="00B1272B"/>
    <w:rsid w:val="00B13D40"/>
    <w:rsid w:val="00B1551A"/>
    <w:rsid w:val="00B16326"/>
    <w:rsid w:val="00B21892"/>
    <w:rsid w:val="00B23217"/>
    <w:rsid w:val="00B23344"/>
    <w:rsid w:val="00B26A17"/>
    <w:rsid w:val="00B3063C"/>
    <w:rsid w:val="00B32512"/>
    <w:rsid w:val="00B359CB"/>
    <w:rsid w:val="00B35F01"/>
    <w:rsid w:val="00B378F1"/>
    <w:rsid w:val="00B40079"/>
    <w:rsid w:val="00B40332"/>
    <w:rsid w:val="00B42C0B"/>
    <w:rsid w:val="00B43F5E"/>
    <w:rsid w:val="00B44AFC"/>
    <w:rsid w:val="00B47631"/>
    <w:rsid w:val="00B510CA"/>
    <w:rsid w:val="00B534CB"/>
    <w:rsid w:val="00B5774E"/>
    <w:rsid w:val="00B65764"/>
    <w:rsid w:val="00B65CF5"/>
    <w:rsid w:val="00B74C82"/>
    <w:rsid w:val="00B7560C"/>
    <w:rsid w:val="00B756C0"/>
    <w:rsid w:val="00B758A6"/>
    <w:rsid w:val="00B77FBB"/>
    <w:rsid w:val="00B838FE"/>
    <w:rsid w:val="00B843DB"/>
    <w:rsid w:val="00B84680"/>
    <w:rsid w:val="00B8527B"/>
    <w:rsid w:val="00B85530"/>
    <w:rsid w:val="00B86ED9"/>
    <w:rsid w:val="00B96300"/>
    <w:rsid w:val="00BA3666"/>
    <w:rsid w:val="00BA734B"/>
    <w:rsid w:val="00BA7D7F"/>
    <w:rsid w:val="00BB0FA7"/>
    <w:rsid w:val="00BB1391"/>
    <w:rsid w:val="00BB1B83"/>
    <w:rsid w:val="00BB1FFD"/>
    <w:rsid w:val="00BB43E2"/>
    <w:rsid w:val="00BB60DC"/>
    <w:rsid w:val="00BB6881"/>
    <w:rsid w:val="00BB7818"/>
    <w:rsid w:val="00BC1E10"/>
    <w:rsid w:val="00BC2B51"/>
    <w:rsid w:val="00BC2E98"/>
    <w:rsid w:val="00BC6FB3"/>
    <w:rsid w:val="00BD0B73"/>
    <w:rsid w:val="00BD4039"/>
    <w:rsid w:val="00BD4CD7"/>
    <w:rsid w:val="00BD6437"/>
    <w:rsid w:val="00BD77F5"/>
    <w:rsid w:val="00BD7BC0"/>
    <w:rsid w:val="00BE07C8"/>
    <w:rsid w:val="00BE7584"/>
    <w:rsid w:val="00BE758E"/>
    <w:rsid w:val="00BF09B3"/>
    <w:rsid w:val="00BF0A4D"/>
    <w:rsid w:val="00BF12B1"/>
    <w:rsid w:val="00BF31FB"/>
    <w:rsid w:val="00BF6111"/>
    <w:rsid w:val="00BF7723"/>
    <w:rsid w:val="00C031F9"/>
    <w:rsid w:val="00C0382E"/>
    <w:rsid w:val="00C043CC"/>
    <w:rsid w:val="00C04BA2"/>
    <w:rsid w:val="00C05CDF"/>
    <w:rsid w:val="00C100AE"/>
    <w:rsid w:val="00C11061"/>
    <w:rsid w:val="00C113F4"/>
    <w:rsid w:val="00C15A44"/>
    <w:rsid w:val="00C17500"/>
    <w:rsid w:val="00C22F87"/>
    <w:rsid w:val="00C26A78"/>
    <w:rsid w:val="00C32F7B"/>
    <w:rsid w:val="00C33932"/>
    <w:rsid w:val="00C3566E"/>
    <w:rsid w:val="00C35E70"/>
    <w:rsid w:val="00C369F5"/>
    <w:rsid w:val="00C465F6"/>
    <w:rsid w:val="00C468CF"/>
    <w:rsid w:val="00C52321"/>
    <w:rsid w:val="00C52BCC"/>
    <w:rsid w:val="00C56F17"/>
    <w:rsid w:val="00C62975"/>
    <w:rsid w:val="00C62F2B"/>
    <w:rsid w:val="00C64A85"/>
    <w:rsid w:val="00C74A17"/>
    <w:rsid w:val="00C763FB"/>
    <w:rsid w:val="00C764E4"/>
    <w:rsid w:val="00C90E4B"/>
    <w:rsid w:val="00C9227E"/>
    <w:rsid w:val="00C94DA8"/>
    <w:rsid w:val="00C95292"/>
    <w:rsid w:val="00C9542F"/>
    <w:rsid w:val="00CA19DA"/>
    <w:rsid w:val="00CA25B1"/>
    <w:rsid w:val="00CA3CB9"/>
    <w:rsid w:val="00CA79C6"/>
    <w:rsid w:val="00CB05A2"/>
    <w:rsid w:val="00CB62A2"/>
    <w:rsid w:val="00CC2CA0"/>
    <w:rsid w:val="00CC5F5C"/>
    <w:rsid w:val="00CD14D6"/>
    <w:rsid w:val="00CD15B8"/>
    <w:rsid w:val="00CD2399"/>
    <w:rsid w:val="00CD2A0D"/>
    <w:rsid w:val="00CD549A"/>
    <w:rsid w:val="00CD6553"/>
    <w:rsid w:val="00CD6733"/>
    <w:rsid w:val="00CD6CFC"/>
    <w:rsid w:val="00CE12CE"/>
    <w:rsid w:val="00CE1575"/>
    <w:rsid w:val="00CE24A3"/>
    <w:rsid w:val="00CE261B"/>
    <w:rsid w:val="00CE309A"/>
    <w:rsid w:val="00CE36CC"/>
    <w:rsid w:val="00CF098E"/>
    <w:rsid w:val="00CF176F"/>
    <w:rsid w:val="00CF6DA3"/>
    <w:rsid w:val="00D01E08"/>
    <w:rsid w:val="00D027DA"/>
    <w:rsid w:val="00D045AE"/>
    <w:rsid w:val="00D07954"/>
    <w:rsid w:val="00D155DB"/>
    <w:rsid w:val="00D16D48"/>
    <w:rsid w:val="00D23D0E"/>
    <w:rsid w:val="00D26760"/>
    <w:rsid w:val="00D329A6"/>
    <w:rsid w:val="00D339FB"/>
    <w:rsid w:val="00D3403C"/>
    <w:rsid w:val="00D34162"/>
    <w:rsid w:val="00D34271"/>
    <w:rsid w:val="00D3547A"/>
    <w:rsid w:val="00D36E34"/>
    <w:rsid w:val="00D37EA3"/>
    <w:rsid w:val="00D42208"/>
    <w:rsid w:val="00D447DC"/>
    <w:rsid w:val="00D46E95"/>
    <w:rsid w:val="00D50AAF"/>
    <w:rsid w:val="00D523FB"/>
    <w:rsid w:val="00D529B5"/>
    <w:rsid w:val="00D640CF"/>
    <w:rsid w:val="00D64231"/>
    <w:rsid w:val="00D65396"/>
    <w:rsid w:val="00D71239"/>
    <w:rsid w:val="00D730C1"/>
    <w:rsid w:val="00D7405D"/>
    <w:rsid w:val="00D74D17"/>
    <w:rsid w:val="00D75256"/>
    <w:rsid w:val="00D77662"/>
    <w:rsid w:val="00D802E4"/>
    <w:rsid w:val="00D8117E"/>
    <w:rsid w:val="00D815B9"/>
    <w:rsid w:val="00D81CA8"/>
    <w:rsid w:val="00D83424"/>
    <w:rsid w:val="00D83F2B"/>
    <w:rsid w:val="00D9015E"/>
    <w:rsid w:val="00DA0D68"/>
    <w:rsid w:val="00DA6ABE"/>
    <w:rsid w:val="00DB0AFC"/>
    <w:rsid w:val="00DB14B8"/>
    <w:rsid w:val="00DB4BC8"/>
    <w:rsid w:val="00DC01FE"/>
    <w:rsid w:val="00DC4E69"/>
    <w:rsid w:val="00DC6DE5"/>
    <w:rsid w:val="00DC75E6"/>
    <w:rsid w:val="00DD0FA0"/>
    <w:rsid w:val="00DD2E3E"/>
    <w:rsid w:val="00DD4E79"/>
    <w:rsid w:val="00DE03E0"/>
    <w:rsid w:val="00DE061C"/>
    <w:rsid w:val="00DE158E"/>
    <w:rsid w:val="00DE4513"/>
    <w:rsid w:val="00DF0916"/>
    <w:rsid w:val="00DF0BD9"/>
    <w:rsid w:val="00DF1F49"/>
    <w:rsid w:val="00DF23F5"/>
    <w:rsid w:val="00DF50FE"/>
    <w:rsid w:val="00DF51B7"/>
    <w:rsid w:val="00E000B4"/>
    <w:rsid w:val="00E00758"/>
    <w:rsid w:val="00E01C14"/>
    <w:rsid w:val="00E04410"/>
    <w:rsid w:val="00E05BA3"/>
    <w:rsid w:val="00E07166"/>
    <w:rsid w:val="00E07618"/>
    <w:rsid w:val="00E10420"/>
    <w:rsid w:val="00E12637"/>
    <w:rsid w:val="00E14235"/>
    <w:rsid w:val="00E143A6"/>
    <w:rsid w:val="00E153AE"/>
    <w:rsid w:val="00E157BE"/>
    <w:rsid w:val="00E15F9D"/>
    <w:rsid w:val="00E16839"/>
    <w:rsid w:val="00E174E0"/>
    <w:rsid w:val="00E20E4D"/>
    <w:rsid w:val="00E27062"/>
    <w:rsid w:val="00E3249F"/>
    <w:rsid w:val="00E343A6"/>
    <w:rsid w:val="00E3693B"/>
    <w:rsid w:val="00E41492"/>
    <w:rsid w:val="00E41670"/>
    <w:rsid w:val="00E47658"/>
    <w:rsid w:val="00E50016"/>
    <w:rsid w:val="00E53E62"/>
    <w:rsid w:val="00E55F76"/>
    <w:rsid w:val="00E577FF"/>
    <w:rsid w:val="00E630B2"/>
    <w:rsid w:val="00E63DD2"/>
    <w:rsid w:val="00E661B6"/>
    <w:rsid w:val="00E71D01"/>
    <w:rsid w:val="00E7477C"/>
    <w:rsid w:val="00E75173"/>
    <w:rsid w:val="00E75385"/>
    <w:rsid w:val="00E762E0"/>
    <w:rsid w:val="00E80DB2"/>
    <w:rsid w:val="00E83B23"/>
    <w:rsid w:val="00E8428B"/>
    <w:rsid w:val="00E90168"/>
    <w:rsid w:val="00E902C9"/>
    <w:rsid w:val="00E91A52"/>
    <w:rsid w:val="00E92ECE"/>
    <w:rsid w:val="00E92FFA"/>
    <w:rsid w:val="00E97FA4"/>
    <w:rsid w:val="00EA0A87"/>
    <w:rsid w:val="00EA0D51"/>
    <w:rsid w:val="00EA0E1C"/>
    <w:rsid w:val="00EA23E8"/>
    <w:rsid w:val="00EA29FF"/>
    <w:rsid w:val="00EA3D32"/>
    <w:rsid w:val="00EA415B"/>
    <w:rsid w:val="00EA44AA"/>
    <w:rsid w:val="00EA6897"/>
    <w:rsid w:val="00EA753A"/>
    <w:rsid w:val="00EB006E"/>
    <w:rsid w:val="00EB1C5D"/>
    <w:rsid w:val="00EB31D6"/>
    <w:rsid w:val="00EB512C"/>
    <w:rsid w:val="00EB60D9"/>
    <w:rsid w:val="00EB69A7"/>
    <w:rsid w:val="00EB77D5"/>
    <w:rsid w:val="00EB7946"/>
    <w:rsid w:val="00EC0F09"/>
    <w:rsid w:val="00EC298D"/>
    <w:rsid w:val="00ED0426"/>
    <w:rsid w:val="00ED5588"/>
    <w:rsid w:val="00ED7D90"/>
    <w:rsid w:val="00EE0A8F"/>
    <w:rsid w:val="00EE0A9C"/>
    <w:rsid w:val="00EE4206"/>
    <w:rsid w:val="00EE6792"/>
    <w:rsid w:val="00EF00BA"/>
    <w:rsid w:val="00EF58DD"/>
    <w:rsid w:val="00EF7BCC"/>
    <w:rsid w:val="00F03ADE"/>
    <w:rsid w:val="00F0422A"/>
    <w:rsid w:val="00F158FB"/>
    <w:rsid w:val="00F2140E"/>
    <w:rsid w:val="00F26725"/>
    <w:rsid w:val="00F355E9"/>
    <w:rsid w:val="00F36994"/>
    <w:rsid w:val="00F4146F"/>
    <w:rsid w:val="00F43195"/>
    <w:rsid w:val="00F478DD"/>
    <w:rsid w:val="00F52675"/>
    <w:rsid w:val="00F553D0"/>
    <w:rsid w:val="00F606DE"/>
    <w:rsid w:val="00F60E02"/>
    <w:rsid w:val="00F66591"/>
    <w:rsid w:val="00F66CB4"/>
    <w:rsid w:val="00F67190"/>
    <w:rsid w:val="00F6776B"/>
    <w:rsid w:val="00F81B5A"/>
    <w:rsid w:val="00F82010"/>
    <w:rsid w:val="00F84E03"/>
    <w:rsid w:val="00F85E02"/>
    <w:rsid w:val="00F9308C"/>
    <w:rsid w:val="00F93648"/>
    <w:rsid w:val="00F94D76"/>
    <w:rsid w:val="00F963C4"/>
    <w:rsid w:val="00F96994"/>
    <w:rsid w:val="00F96D77"/>
    <w:rsid w:val="00F9768D"/>
    <w:rsid w:val="00FA0557"/>
    <w:rsid w:val="00FA1C7F"/>
    <w:rsid w:val="00FA7600"/>
    <w:rsid w:val="00FB0C3D"/>
    <w:rsid w:val="00FB4083"/>
    <w:rsid w:val="00FB457A"/>
    <w:rsid w:val="00FC078B"/>
    <w:rsid w:val="00FC26A1"/>
    <w:rsid w:val="00FC34C4"/>
    <w:rsid w:val="00FC77D0"/>
    <w:rsid w:val="00FD20F6"/>
    <w:rsid w:val="00FD375D"/>
    <w:rsid w:val="00FD624E"/>
    <w:rsid w:val="00FE2DC2"/>
    <w:rsid w:val="00FE667A"/>
    <w:rsid w:val="00FF0E49"/>
    <w:rsid w:val="00FF2AED"/>
    <w:rsid w:val="00FF3873"/>
    <w:rsid w:val="00FF3993"/>
    <w:rsid w:val="00FF42A9"/>
    <w:rsid w:val="00FF48B5"/>
    <w:rsid w:val="00FF5717"/>
    <w:rsid w:val="00FF5F90"/>
    <w:rsid w:val="00FF6953"/>
    <w:rsid w:val="00FF70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2EB65D"/>
  <w15:docId w15:val="{0AE3D5A0-5E9A-44FC-BB88-CD1A9042F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val="lt-LT"/>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Cambria" w:eastAsia="Times New Roman" w:hAnsi="Cambria" w:cs="DokChampa"/>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basedOn w:val="Numatytasispastraiposriftas"/>
    <w:uiPriority w:val="99"/>
    <w:unhideWhenUsed/>
    <w:rsid w:val="004113D3"/>
    <w:rPr>
      <w:color w:val="0000FF"/>
      <w:u w:val="single"/>
    </w:rPr>
  </w:style>
  <w:style w:type="character" w:styleId="Perirtashipersaitas">
    <w:name w:val="FollowedHyperlink"/>
    <w:basedOn w:val="Numatytasispastraiposriftas"/>
    <w:semiHidden/>
    <w:unhideWhenUsed/>
    <w:rsid w:val="00846012"/>
    <w:rPr>
      <w:color w:val="800080"/>
      <w:u w:val="single"/>
    </w:rPr>
  </w:style>
  <w:style w:type="character" w:styleId="Emfaz">
    <w:name w:val="Emphasis"/>
    <w:basedOn w:val="Numatytasispastraiposriftas"/>
    <w:qFormat/>
    <w:rsid w:val="00226390"/>
    <w:rPr>
      <w:i/>
      <w:iCs/>
    </w:rPr>
  </w:style>
  <w:style w:type="paragraph" w:styleId="Pavadinimas">
    <w:name w:val="Title"/>
    <w:basedOn w:val="prastasis"/>
    <w:link w:val="PavadinimasDiagrama"/>
    <w:qFormat/>
    <w:rsid w:val="008D78DD"/>
    <w:pPr>
      <w:jc w:val="center"/>
    </w:pPr>
    <w:rPr>
      <w:b/>
    </w:rPr>
  </w:style>
  <w:style w:type="character" w:customStyle="1" w:styleId="PavadinimasDiagrama">
    <w:name w:val="Pavadinimas Diagrama"/>
    <w:basedOn w:val="Numatytasispastraiposriftas"/>
    <w:link w:val="Pavadinimas"/>
    <w:rsid w:val="008D78DD"/>
    <w:rPr>
      <w:b/>
      <w:sz w:val="24"/>
      <w:lang w:eastAsia="en-US" w:bidi="ar-SA"/>
    </w:rPr>
  </w:style>
  <w:style w:type="paragraph" w:styleId="HTMLiankstoformatuotas">
    <w:name w:val="HTML Preformatted"/>
    <w:basedOn w:val="prastasis"/>
    <w:link w:val="HTMLiankstoformatuotasDiagrama"/>
    <w:rsid w:val="00DA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iankstoformatuotasDiagrama">
    <w:name w:val="HTML iš anksto formatuotas Diagrama"/>
    <w:basedOn w:val="Numatytasispastraiposriftas"/>
    <w:link w:val="HTMLiankstoformatuotas"/>
    <w:rsid w:val="00DA0D68"/>
    <w:rPr>
      <w:rFonts w:ascii="Courier New" w:hAnsi="Courier New" w:cs="Courier New"/>
    </w:rPr>
  </w:style>
  <w:style w:type="paragraph" w:styleId="Pataisymai">
    <w:name w:val="Revision"/>
    <w:hidden/>
    <w:uiPriority w:val="99"/>
    <w:semiHidden/>
    <w:rsid w:val="004218DE"/>
    <w:rPr>
      <w:sz w:val="24"/>
      <w:lang w:val="lt-LT"/>
    </w:rPr>
  </w:style>
  <w:style w:type="paragraph" w:styleId="Betarp">
    <w:name w:val="No Spacing"/>
    <w:uiPriority w:val="1"/>
    <w:qFormat/>
    <w:rsid w:val="00B1272B"/>
    <w:rPr>
      <w:sz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089277">
      <w:bodyDiv w:val="1"/>
      <w:marLeft w:val="0"/>
      <w:marRight w:val="0"/>
      <w:marTop w:val="0"/>
      <w:marBottom w:val="0"/>
      <w:divBdr>
        <w:top w:val="none" w:sz="0" w:space="0" w:color="auto"/>
        <w:left w:val="none" w:sz="0" w:space="0" w:color="auto"/>
        <w:bottom w:val="none" w:sz="0" w:space="0" w:color="auto"/>
        <w:right w:val="none" w:sz="0" w:space="0" w:color="auto"/>
      </w:divBdr>
    </w:div>
    <w:div w:id="497886679">
      <w:bodyDiv w:val="1"/>
      <w:marLeft w:val="0"/>
      <w:marRight w:val="0"/>
      <w:marTop w:val="0"/>
      <w:marBottom w:val="0"/>
      <w:divBdr>
        <w:top w:val="none" w:sz="0" w:space="0" w:color="auto"/>
        <w:left w:val="none" w:sz="0" w:space="0" w:color="auto"/>
        <w:bottom w:val="none" w:sz="0" w:space="0" w:color="auto"/>
        <w:right w:val="none" w:sz="0" w:space="0" w:color="auto"/>
      </w:divBdr>
    </w:div>
    <w:div w:id="538510808">
      <w:bodyDiv w:val="1"/>
      <w:marLeft w:val="0"/>
      <w:marRight w:val="0"/>
      <w:marTop w:val="0"/>
      <w:marBottom w:val="0"/>
      <w:divBdr>
        <w:top w:val="none" w:sz="0" w:space="0" w:color="auto"/>
        <w:left w:val="none" w:sz="0" w:space="0" w:color="auto"/>
        <w:bottom w:val="none" w:sz="0" w:space="0" w:color="auto"/>
        <w:right w:val="none" w:sz="0" w:space="0" w:color="auto"/>
      </w:divBdr>
    </w:div>
    <w:div w:id="610936609">
      <w:bodyDiv w:val="1"/>
      <w:marLeft w:val="0"/>
      <w:marRight w:val="0"/>
      <w:marTop w:val="0"/>
      <w:marBottom w:val="0"/>
      <w:divBdr>
        <w:top w:val="none" w:sz="0" w:space="0" w:color="auto"/>
        <w:left w:val="none" w:sz="0" w:space="0" w:color="auto"/>
        <w:bottom w:val="none" w:sz="0" w:space="0" w:color="auto"/>
        <w:right w:val="none" w:sz="0" w:space="0" w:color="auto"/>
      </w:divBdr>
    </w:div>
    <w:div w:id="626550867">
      <w:bodyDiv w:val="1"/>
      <w:marLeft w:val="0"/>
      <w:marRight w:val="0"/>
      <w:marTop w:val="0"/>
      <w:marBottom w:val="0"/>
      <w:divBdr>
        <w:top w:val="none" w:sz="0" w:space="0" w:color="auto"/>
        <w:left w:val="none" w:sz="0" w:space="0" w:color="auto"/>
        <w:bottom w:val="none" w:sz="0" w:space="0" w:color="auto"/>
        <w:right w:val="none" w:sz="0" w:space="0" w:color="auto"/>
      </w:divBdr>
    </w:div>
    <w:div w:id="853499245">
      <w:bodyDiv w:val="1"/>
      <w:marLeft w:val="0"/>
      <w:marRight w:val="0"/>
      <w:marTop w:val="0"/>
      <w:marBottom w:val="0"/>
      <w:divBdr>
        <w:top w:val="none" w:sz="0" w:space="0" w:color="auto"/>
        <w:left w:val="none" w:sz="0" w:space="0" w:color="auto"/>
        <w:bottom w:val="none" w:sz="0" w:space="0" w:color="auto"/>
        <w:right w:val="none" w:sz="0" w:space="0" w:color="auto"/>
      </w:divBdr>
    </w:div>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 w:id="944579743">
      <w:bodyDiv w:val="1"/>
      <w:marLeft w:val="0"/>
      <w:marRight w:val="0"/>
      <w:marTop w:val="0"/>
      <w:marBottom w:val="0"/>
      <w:divBdr>
        <w:top w:val="none" w:sz="0" w:space="0" w:color="auto"/>
        <w:left w:val="none" w:sz="0" w:space="0" w:color="auto"/>
        <w:bottom w:val="none" w:sz="0" w:space="0" w:color="auto"/>
        <w:right w:val="none" w:sz="0" w:space="0" w:color="auto"/>
      </w:divBdr>
    </w:div>
    <w:div w:id="1041520855">
      <w:bodyDiv w:val="1"/>
      <w:marLeft w:val="0"/>
      <w:marRight w:val="0"/>
      <w:marTop w:val="0"/>
      <w:marBottom w:val="0"/>
      <w:divBdr>
        <w:top w:val="none" w:sz="0" w:space="0" w:color="auto"/>
        <w:left w:val="none" w:sz="0" w:space="0" w:color="auto"/>
        <w:bottom w:val="none" w:sz="0" w:space="0" w:color="auto"/>
        <w:right w:val="none" w:sz="0" w:space="0" w:color="auto"/>
      </w:divBdr>
    </w:div>
    <w:div w:id="1089961965">
      <w:bodyDiv w:val="1"/>
      <w:marLeft w:val="0"/>
      <w:marRight w:val="0"/>
      <w:marTop w:val="0"/>
      <w:marBottom w:val="0"/>
      <w:divBdr>
        <w:top w:val="none" w:sz="0" w:space="0" w:color="auto"/>
        <w:left w:val="none" w:sz="0" w:space="0" w:color="auto"/>
        <w:bottom w:val="none" w:sz="0" w:space="0" w:color="auto"/>
        <w:right w:val="none" w:sz="0" w:space="0" w:color="auto"/>
      </w:divBdr>
    </w:div>
    <w:div w:id="1845120578">
      <w:bodyDiv w:val="1"/>
      <w:marLeft w:val="0"/>
      <w:marRight w:val="0"/>
      <w:marTop w:val="0"/>
      <w:marBottom w:val="0"/>
      <w:divBdr>
        <w:top w:val="none" w:sz="0" w:space="0" w:color="auto"/>
        <w:left w:val="none" w:sz="0" w:space="0" w:color="auto"/>
        <w:bottom w:val="none" w:sz="0" w:space="0" w:color="auto"/>
        <w:right w:val="none" w:sz="0" w:space="0" w:color="auto"/>
      </w:divBdr>
    </w:div>
    <w:div w:id="190941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3FB20-6052-4049-B7BD-9583E10C3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11763</Words>
  <Characters>6705</Characters>
  <Application>Microsoft Office Word</Application>
  <DocSecurity>0</DocSecurity>
  <Lines>55</Lines>
  <Paragraphs>36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Greta.J</dc:creator>
  <cp:lastModifiedBy>Aiste</cp:lastModifiedBy>
  <cp:revision>6</cp:revision>
  <cp:lastPrinted>2024-12-03T13:23:00Z</cp:lastPrinted>
  <dcterms:created xsi:type="dcterms:W3CDTF">2024-12-03T07:22:00Z</dcterms:created>
  <dcterms:modified xsi:type="dcterms:W3CDTF">2024-12-17T11:52:00Z</dcterms:modified>
</cp:coreProperties>
</file>