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D3463" w14:textId="77777777" w:rsidR="00A431C3" w:rsidRDefault="009F063A" w:rsidP="00A431C3">
      <w:pPr>
        <w:jc w:val="center"/>
        <w:rPr>
          <w:szCs w:val="24"/>
        </w:rPr>
      </w:pPr>
      <w:r>
        <w:rPr>
          <w:noProof/>
          <w:szCs w:val="24"/>
          <w:lang w:val="en-US"/>
        </w:rPr>
        <w:drawing>
          <wp:anchor distT="0" distB="0" distL="114300" distR="114300" simplePos="0" relativeHeight="251659264" behindDoc="1" locked="0" layoutInCell="1" allowOverlap="1" wp14:anchorId="00960508" wp14:editId="164BAD7F">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500F8C9C" w14:textId="77777777" w:rsidR="00A431C3" w:rsidRDefault="00A431C3" w:rsidP="00A431C3">
      <w:pPr>
        <w:jc w:val="center"/>
        <w:rPr>
          <w:szCs w:val="24"/>
        </w:rPr>
      </w:pPr>
    </w:p>
    <w:p w14:paraId="7F9223EB" w14:textId="77777777" w:rsidR="00A431C3" w:rsidRDefault="00A431C3" w:rsidP="00A431C3">
      <w:pPr>
        <w:jc w:val="center"/>
        <w:rPr>
          <w:szCs w:val="24"/>
        </w:rPr>
      </w:pPr>
    </w:p>
    <w:p w14:paraId="2478FA1D" w14:textId="77777777" w:rsidR="00A431C3" w:rsidRDefault="00A431C3" w:rsidP="00A431C3">
      <w:pPr>
        <w:jc w:val="center"/>
        <w:rPr>
          <w:szCs w:val="24"/>
        </w:rPr>
      </w:pPr>
    </w:p>
    <w:p w14:paraId="501FFB3B" w14:textId="77777777" w:rsidR="001E54C8" w:rsidRDefault="004113D3" w:rsidP="009C23FF">
      <w:pPr>
        <w:jc w:val="center"/>
        <w:rPr>
          <w:b/>
          <w:bCs/>
          <w:sz w:val="28"/>
          <w:szCs w:val="28"/>
        </w:rPr>
      </w:pPr>
      <w:r w:rsidRPr="00D82BB3">
        <w:rPr>
          <w:b/>
          <w:bCs/>
          <w:sz w:val="28"/>
          <w:szCs w:val="28"/>
          <w:lang w:val="fr-FR"/>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75F5F852" w14:textId="77777777" w:rsidR="005020A6" w:rsidRDefault="005020A6" w:rsidP="009C23FF">
      <w:pPr>
        <w:jc w:val="center"/>
        <w:rPr>
          <w:b/>
          <w:bCs/>
          <w:sz w:val="28"/>
          <w:szCs w:val="28"/>
        </w:rPr>
      </w:pPr>
    </w:p>
    <w:p w14:paraId="78446596" w14:textId="77777777" w:rsidR="005020A6" w:rsidRDefault="005020A6" w:rsidP="009C23FF">
      <w:pPr>
        <w:jc w:val="center"/>
        <w:rPr>
          <w:b/>
          <w:bCs/>
          <w:sz w:val="28"/>
          <w:szCs w:val="28"/>
        </w:rPr>
      </w:pPr>
    </w:p>
    <w:p w14:paraId="72FA18CF"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7F96BDFF" w14:textId="19BE19B0" w:rsidR="00070120" w:rsidRPr="00D82BB3" w:rsidRDefault="00D82BB3" w:rsidP="009C23FF">
      <w:pPr>
        <w:jc w:val="center"/>
        <w:rPr>
          <w:b/>
          <w:bCs/>
          <w:szCs w:val="24"/>
        </w:rPr>
      </w:pPr>
      <w:r w:rsidRPr="00D82BB3">
        <w:rPr>
          <w:b/>
          <w:bCs/>
          <w:szCs w:val="24"/>
        </w:rPr>
        <w:t>POTVARKIS</w:t>
      </w:r>
    </w:p>
    <w:p w14:paraId="397A9F1B" w14:textId="464C5407" w:rsidR="00500396" w:rsidRDefault="00387276" w:rsidP="008855AD">
      <w:pPr>
        <w:autoSpaceDE w:val="0"/>
        <w:autoSpaceDN w:val="0"/>
        <w:adjustRightInd w:val="0"/>
        <w:jc w:val="center"/>
        <w:rPr>
          <w:rFonts w:ascii="TimesNewRomanPS-BoldMT" w:hAnsi="TimesNewRomanPS-BoldMT" w:cs="TimesNewRomanPS-BoldMT"/>
          <w:b/>
          <w:bCs/>
          <w:szCs w:val="24"/>
          <w:lang w:eastAsia="lt-LT"/>
        </w:rPr>
      </w:pPr>
      <w:r w:rsidRPr="00D82BB3">
        <w:rPr>
          <w:b/>
          <w:bCs/>
          <w:szCs w:val="24"/>
        </w:rPr>
        <w:t xml:space="preserve">DĖL </w:t>
      </w:r>
      <w:r>
        <w:rPr>
          <w:rFonts w:ascii="TimesNewRomanPS-BoldMT" w:hAnsi="TimesNewRomanPS-BoldMT" w:cs="TimesNewRomanPS-BoldMT"/>
          <w:b/>
          <w:bCs/>
          <w:szCs w:val="24"/>
          <w:lang w:eastAsia="lt-LT"/>
        </w:rPr>
        <w:t>2025 METŲ PAGRINDINĖS SESIJOS DALYKŲ VALSTYBINIŲ BRANDOS EGZAMINŲ CENTRŲ SKYRIMO</w:t>
      </w:r>
    </w:p>
    <w:p w14:paraId="2B7F6855" w14:textId="77777777" w:rsidR="00500396" w:rsidRDefault="00500396" w:rsidP="00500396">
      <w:pPr>
        <w:autoSpaceDE w:val="0"/>
        <w:autoSpaceDN w:val="0"/>
        <w:adjustRightInd w:val="0"/>
        <w:jc w:val="center"/>
        <w:rPr>
          <w:rFonts w:ascii="TimesNewRomanPS-BoldMT" w:hAnsi="TimesNewRomanPS-BoldMT" w:cs="TimesNewRomanPS-BoldMT"/>
          <w:b/>
          <w:bCs/>
          <w:szCs w:val="24"/>
          <w:lang w:eastAsia="lt-LT"/>
        </w:rPr>
      </w:pPr>
    </w:p>
    <w:p w14:paraId="264E2E32" w14:textId="6C5D6B12" w:rsidR="00500396" w:rsidRDefault="00500396" w:rsidP="00500396">
      <w:pPr>
        <w:autoSpaceDE w:val="0"/>
        <w:autoSpaceDN w:val="0"/>
        <w:adjustRightInd w:val="0"/>
        <w:jc w:val="center"/>
        <w:rPr>
          <w:rFonts w:ascii="TimesNewRomanPSMT" w:hAnsi="TimesNewRomanPSMT" w:cs="TimesNewRomanPSMT"/>
          <w:szCs w:val="24"/>
          <w:lang w:eastAsia="lt-LT"/>
        </w:rPr>
      </w:pPr>
      <w:r>
        <w:rPr>
          <w:rFonts w:ascii="TimesNewRomanPSMT" w:hAnsi="TimesNewRomanPSMT" w:cs="TimesNewRomanPSMT"/>
          <w:szCs w:val="24"/>
          <w:lang w:eastAsia="lt-LT"/>
        </w:rPr>
        <w:t>2024 m. gruodžio      d. Nr. M</w:t>
      </w:r>
      <w:r w:rsidR="00FB1238">
        <w:rPr>
          <w:rFonts w:ascii="TimesNewRomanPSMT" w:hAnsi="TimesNewRomanPSMT" w:cs="TimesNewRomanPSMT"/>
          <w:szCs w:val="24"/>
          <w:lang w:eastAsia="lt-LT"/>
        </w:rPr>
        <w:t>V-</w:t>
      </w:r>
    </w:p>
    <w:p w14:paraId="3B1EE36B" w14:textId="1B25E9F3" w:rsidR="00500396" w:rsidRDefault="00500396" w:rsidP="00500396">
      <w:pPr>
        <w:autoSpaceDE w:val="0"/>
        <w:autoSpaceDN w:val="0"/>
        <w:adjustRightInd w:val="0"/>
        <w:jc w:val="center"/>
        <w:rPr>
          <w:rFonts w:ascii="TimesNewRomanPSMT" w:hAnsi="TimesNewRomanPSMT" w:cs="TimesNewRomanPSMT"/>
          <w:szCs w:val="24"/>
          <w:lang w:eastAsia="lt-LT"/>
        </w:rPr>
      </w:pPr>
      <w:r>
        <w:rPr>
          <w:rFonts w:ascii="TimesNewRomanPSMT" w:hAnsi="TimesNewRomanPSMT" w:cs="TimesNewRomanPSMT"/>
          <w:szCs w:val="24"/>
          <w:lang w:eastAsia="lt-LT"/>
        </w:rPr>
        <w:t>Kazlų Rūda</w:t>
      </w:r>
    </w:p>
    <w:p w14:paraId="188CBDD0" w14:textId="77777777" w:rsidR="00387276" w:rsidRDefault="00387276" w:rsidP="00500396">
      <w:pPr>
        <w:autoSpaceDE w:val="0"/>
        <w:autoSpaceDN w:val="0"/>
        <w:adjustRightInd w:val="0"/>
        <w:jc w:val="center"/>
        <w:rPr>
          <w:rFonts w:ascii="TimesNewRomanPSMT" w:hAnsi="TimesNewRomanPSMT" w:cs="TimesNewRomanPSMT"/>
          <w:szCs w:val="24"/>
          <w:lang w:eastAsia="lt-LT"/>
        </w:rPr>
      </w:pPr>
    </w:p>
    <w:p w14:paraId="22C3A89B" w14:textId="77777777" w:rsidR="00387276" w:rsidRDefault="00500396" w:rsidP="00387276">
      <w:pPr>
        <w:autoSpaceDE w:val="0"/>
        <w:autoSpaceDN w:val="0"/>
        <w:adjustRightInd w:val="0"/>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Vadovaudamasis Lietuvos Respublikos vietos savivaldos įstatymo 3 straipsnio 3 dalimi, 10</w:t>
      </w:r>
      <w:r w:rsidR="000B330F">
        <w:rPr>
          <w:rFonts w:ascii="TimesNewRomanPSMT" w:hAnsi="TimesNewRomanPSMT" w:cs="TimesNewRomanPSMT"/>
          <w:szCs w:val="24"/>
          <w:lang w:eastAsia="lt-LT"/>
        </w:rPr>
        <w:t xml:space="preserve"> </w:t>
      </w:r>
      <w:r>
        <w:rPr>
          <w:rFonts w:ascii="TimesNewRomanPSMT" w:hAnsi="TimesNewRomanPSMT" w:cs="TimesNewRomanPSMT"/>
          <w:szCs w:val="24"/>
          <w:lang w:eastAsia="lt-LT"/>
        </w:rPr>
        <w:t>dalies 2 punktu, 25 straipsnio 5 dalimi, 27 straipsnio 2 dalies 9 punktu, Lietuvos Respublikos</w:t>
      </w:r>
      <w:r w:rsidR="000B330F">
        <w:rPr>
          <w:rFonts w:ascii="TimesNewRomanPSMT" w:hAnsi="TimesNewRomanPSMT" w:cs="TimesNewRomanPSMT"/>
          <w:szCs w:val="24"/>
          <w:lang w:eastAsia="lt-LT"/>
        </w:rPr>
        <w:t xml:space="preserve"> </w:t>
      </w:r>
      <w:r>
        <w:rPr>
          <w:rFonts w:ascii="TimesNewRomanPSMT" w:hAnsi="TimesNewRomanPSMT" w:cs="TimesNewRomanPSMT"/>
          <w:szCs w:val="24"/>
          <w:lang w:eastAsia="lt-LT"/>
        </w:rPr>
        <w:t>švietimo, mokslo ir sporto ministro 20</w:t>
      </w:r>
      <w:r w:rsidR="008855AD">
        <w:rPr>
          <w:rFonts w:ascii="TimesNewRomanPSMT" w:hAnsi="TimesNewRomanPSMT" w:cs="TimesNewRomanPSMT"/>
          <w:szCs w:val="24"/>
          <w:lang w:eastAsia="lt-LT"/>
        </w:rPr>
        <w:t>23</w:t>
      </w:r>
      <w:r>
        <w:rPr>
          <w:rFonts w:ascii="TimesNewRomanPSMT" w:hAnsi="TimesNewRomanPSMT" w:cs="TimesNewRomanPSMT"/>
          <w:szCs w:val="24"/>
          <w:lang w:eastAsia="lt-LT"/>
        </w:rPr>
        <w:t>-</w:t>
      </w:r>
      <w:r w:rsidR="008855AD">
        <w:rPr>
          <w:rFonts w:ascii="TimesNewRomanPSMT" w:hAnsi="TimesNewRomanPSMT" w:cs="TimesNewRomanPSMT"/>
          <w:szCs w:val="24"/>
          <w:lang w:eastAsia="lt-LT"/>
        </w:rPr>
        <w:t>09</w:t>
      </w:r>
      <w:r>
        <w:rPr>
          <w:rFonts w:ascii="TimesNewRomanPSMT" w:hAnsi="TimesNewRomanPSMT" w:cs="TimesNewRomanPSMT"/>
          <w:szCs w:val="24"/>
          <w:lang w:eastAsia="lt-LT"/>
        </w:rPr>
        <w:t>-</w:t>
      </w:r>
      <w:r w:rsidR="008855AD">
        <w:rPr>
          <w:rFonts w:ascii="TimesNewRomanPSMT" w:hAnsi="TimesNewRomanPSMT" w:cs="TimesNewRomanPSMT"/>
          <w:szCs w:val="24"/>
          <w:lang w:eastAsia="lt-LT"/>
        </w:rPr>
        <w:t>11</w:t>
      </w:r>
      <w:r>
        <w:rPr>
          <w:rFonts w:ascii="TimesNewRomanPSMT" w:hAnsi="TimesNewRomanPSMT" w:cs="TimesNewRomanPSMT"/>
          <w:szCs w:val="24"/>
          <w:lang w:eastAsia="lt-LT"/>
        </w:rPr>
        <w:t xml:space="preserve"> įsakymu Nr. </w:t>
      </w:r>
      <w:r w:rsidR="008855AD">
        <w:rPr>
          <w:rFonts w:ascii="TimesNewRomanPSMT" w:hAnsi="TimesNewRomanPSMT" w:cs="TimesNewRomanPSMT"/>
          <w:szCs w:val="24"/>
          <w:lang w:eastAsia="lt-LT"/>
        </w:rPr>
        <w:t>V</w:t>
      </w:r>
      <w:r>
        <w:rPr>
          <w:rFonts w:ascii="TimesNewRomanPSMT" w:hAnsi="TimesNewRomanPSMT" w:cs="TimesNewRomanPSMT"/>
          <w:szCs w:val="24"/>
          <w:lang w:eastAsia="lt-LT"/>
        </w:rPr>
        <w:t>-</w:t>
      </w:r>
      <w:r w:rsidR="008855AD">
        <w:rPr>
          <w:rFonts w:ascii="TimesNewRomanPSMT" w:hAnsi="TimesNewRomanPSMT" w:cs="TimesNewRomanPSMT"/>
          <w:szCs w:val="24"/>
          <w:lang w:eastAsia="lt-LT"/>
        </w:rPr>
        <w:t>1187</w:t>
      </w:r>
      <w:r>
        <w:rPr>
          <w:rFonts w:ascii="TimesNewRomanPSMT" w:hAnsi="TimesNewRomanPSMT" w:cs="TimesNewRomanPSMT"/>
          <w:szCs w:val="24"/>
          <w:lang w:eastAsia="lt-LT"/>
        </w:rPr>
        <w:t xml:space="preserve"> „Dėl </w:t>
      </w:r>
      <w:r w:rsidR="008855AD">
        <w:rPr>
          <w:rFonts w:ascii="TimesNewRomanPSMT" w:hAnsi="TimesNewRomanPSMT" w:cs="TimesNewRomanPSMT"/>
          <w:szCs w:val="24"/>
          <w:lang w:eastAsia="lt-LT"/>
        </w:rPr>
        <w:t>Valstybinių b</w:t>
      </w:r>
      <w:r>
        <w:rPr>
          <w:rFonts w:ascii="TimesNewRomanPSMT" w:hAnsi="TimesNewRomanPSMT" w:cs="TimesNewRomanPSMT"/>
          <w:szCs w:val="24"/>
          <w:lang w:eastAsia="lt-LT"/>
        </w:rPr>
        <w:t>randos egzaminų</w:t>
      </w:r>
      <w:r w:rsidR="000B330F">
        <w:rPr>
          <w:rFonts w:ascii="TimesNewRomanPSMT" w:hAnsi="TimesNewRomanPSMT" w:cs="TimesNewRomanPSMT"/>
          <w:szCs w:val="24"/>
          <w:lang w:eastAsia="lt-LT"/>
        </w:rPr>
        <w:t xml:space="preserve"> </w:t>
      </w:r>
      <w:r>
        <w:rPr>
          <w:rFonts w:ascii="TimesNewRomanPSMT" w:hAnsi="TimesNewRomanPSMT" w:cs="TimesNewRomanPSMT"/>
          <w:szCs w:val="24"/>
          <w:lang w:eastAsia="lt-LT"/>
        </w:rPr>
        <w:t xml:space="preserve">organizavimo ir vykdymo tvarkos aprašo patvirtinimo“ patvirtinto </w:t>
      </w:r>
      <w:r w:rsidR="008855AD">
        <w:rPr>
          <w:rFonts w:ascii="TimesNewRomanPSMT" w:hAnsi="TimesNewRomanPSMT" w:cs="TimesNewRomanPSMT"/>
          <w:szCs w:val="24"/>
          <w:lang w:eastAsia="lt-LT"/>
        </w:rPr>
        <w:t>Valstybinių b</w:t>
      </w:r>
      <w:r>
        <w:rPr>
          <w:rFonts w:ascii="TimesNewRomanPSMT" w:hAnsi="TimesNewRomanPSMT" w:cs="TimesNewRomanPSMT"/>
          <w:szCs w:val="24"/>
          <w:lang w:eastAsia="lt-LT"/>
        </w:rPr>
        <w:t>randos egzaminų organizavimo ir vykdymo</w:t>
      </w:r>
      <w:r w:rsidR="000B330F">
        <w:rPr>
          <w:rFonts w:ascii="TimesNewRomanPSMT" w:hAnsi="TimesNewRomanPSMT" w:cs="TimesNewRomanPSMT"/>
          <w:szCs w:val="24"/>
          <w:lang w:eastAsia="lt-LT"/>
        </w:rPr>
        <w:t xml:space="preserve"> </w:t>
      </w:r>
      <w:r>
        <w:rPr>
          <w:rFonts w:ascii="TimesNewRomanPSMT" w:hAnsi="TimesNewRomanPSMT" w:cs="TimesNewRomanPSMT"/>
          <w:szCs w:val="24"/>
          <w:lang w:eastAsia="lt-LT"/>
        </w:rPr>
        <w:t>tvarkos aprašo 51, 52, 53, 55</w:t>
      </w:r>
      <w:r w:rsidR="008855AD">
        <w:rPr>
          <w:rFonts w:ascii="TimesNewRomanPSMT" w:hAnsi="TimesNewRomanPSMT" w:cs="TimesNewRomanPSMT"/>
          <w:szCs w:val="24"/>
          <w:lang w:eastAsia="lt-LT"/>
        </w:rPr>
        <w:t>, 56</w:t>
      </w:r>
      <w:r>
        <w:rPr>
          <w:rFonts w:ascii="TimesNewRomanPSMT" w:hAnsi="TimesNewRomanPSMT" w:cs="TimesNewRomanPSMT"/>
          <w:szCs w:val="24"/>
          <w:lang w:eastAsia="lt-LT"/>
        </w:rPr>
        <w:t xml:space="preserve"> ir 60 punktais,</w:t>
      </w:r>
    </w:p>
    <w:p w14:paraId="1C179B22" w14:textId="5A9B09A8" w:rsidR="003A4674" w:rsidRDefault="00500396" w:rsidP="00387276">
      <w:pPr>
        <w:autoSpaceDE w:val="0"/>
        <w:autoSpaceDN w:val="0"/>
        <w:adjustRightInd w:val="0"/>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s k i r i u </w:t>
      </w:r>
      <w:r w:rsidR="003A4674" w:rsidRPr="003A4674">
        <w:rPr>
          <w:rFonts w:ascii="TimesNewRomanPSMT" w:hAnsi="TimesNewRomanPSMT" w:cs="TimesNewRomanPSMT"/>
          <w:szCs w:val="24"/>
          <w:lang w:eastAsia="lt-LT"/>
        </w:rPr>
        <w:t>Kazlų Rūdos savivaldybės Plutiškių gimnaziją 2025 metų pagrindinės sesijos dalykų: biologijos, lietuvių kalbos ir literatūros, užsienio kalbos (anglų), užsienio kalbos (anglų) kalbėjimo dalies Valstybinių brandos egzaminų pirmos dalies centru</w:t>
      </w:r>
      <w:r w:rsidR="003A4674">
        <w:rPr>
          <w:rFonts w:ascii="TimesNewRomanPSMT" w:hAnsi="TimesNewRomanPSMT" w:cs="TimesNewRomanPSMT"/>
          <w:szCs w:val="24"/>
          <w:lang w:eastAsia="lt-LT"/>
        </w:rPr>
        <w:t xml:space="preserve">, </w:t>
      </w:r>
      <w:r w:rsidR="003A4674" w:rsidRPr="003A4674">
        <w:rPr>
          <w:rFonts w:ascii="TimesNewRomanPSMT" w:hAnsi="TimesNewRomanPSMT" w:cs="TimesNewRomanPSMT"/>
          <w:szCs w:val="24"/>
          <w:lang w:eastAsia="lt-LT"/>
        </w:rPr>
        <w:t>lietuvių kalbos ir literatūros</w:t>
      </w:r>
      <w:r w:rsidR="003A4674">
        <w:rPr>
          <w:rFonts w:ascii="TimesNewRomanPSMT" w:hAnsi="TimesNewRomanPSMT" w:cs="TimesNewRomanPSMT"/>
          <w:szCs w:val="24"/>
          <w:lang w:eastAsia="lt-LT"/>
        </w:rPr>
        <w:t xml:space="preserve"> (B) Valstybinių brandos egzaminų antros dalies centru</w:t>
      </w:r>
      <w:r w:rsidR="003A4674" w:rsidRPr="003A4674">
        <w:rPr>
          <w:rFonts w:ascii="TimesNewRomanPSMT" w:hAnsi="TimesNewRomanPSMT" w:cs="TimesNewRomanPSMT"/>
          <w:szCs w:val="24"/>
          <w:lang w:eastAsia="lt-LT"/>
        </w:rPr>
        <w:t>.</w:t>
      </w:r>
    </w:p>
    <w:p w14:paraId="29020AF9" w14:textId="4F6CCD95" w:rsidR="003952C1" w:rsidRPr="00387276" w:rsidRDefault="00FB1238" w:rsidP="00387276">
      <w:pPr>
        <w:autoSpaceDE w:val="0"/>
        <w:autoSpaceDN w:val="0"/>
        <w:adjustRightInd w:val="0"/>
        <w:ind w:firstLine="851"/>
        <w:jc w:val="both"/>
        <w:rPr>
          <w:rFonts w:ascii="TimesNewRomanPSMT" w:hAnsi="TimesNewRomanPSMT" w:cs="TimesNewRomanPSMT"/>
          <w:szCs w:val="24"/>
          <w:lang w:eastAsia="lt-LT"/>
        </w:rPr>
      </w:pPr>
      <w:r w:rsidRPr="00FB1238">
        <w:rPr>
          <w:rFonts w:ascii="TimesNewRomanPSMT" w:hAnsi="TimesNewRomanPSMT" w:cs="TimesNewRomanPSMT"/>
          <w:szCs w:val="24"/>
          <w:lang w:eastAsia="lt-LT"/>
        </w:rPr>
        <w:t>Šis potvarkis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administracinio teismo Kauno rūmams (A. Mickevičiaus g. 8A, 44312 Kaunas) Lietuvos Respublikos administracinių bylų teisenos įstatymo nustatyta tvarka.</w:t>
      </w:r>
    </w:p>
    <w:p w14:paraId="46FDA0BB" w14:textId="0B0C094B" w:rsidR="003952C1" w:rsidRDefault="003952C1" w:rsidP="003952C1">
      <w:pPr>
        <w:jc w:val="center"/>
        <w:rPr>
          <w:b/>
          <w:bCs/>
          <w:szCs w:val="24"/>
        </w:rPr>
      </w:pPr>
    </w:p>
    <w:p w14:paraId="67CD302D" w14:textId="45BE1573" w:rsidR="003952C1" w:rsidRDefault="003952C1" w:rsidP="003952C1">
      <w:pPr>
        <w:jc w:val="center"/>
        <w:rPr>
          <w:b/>
          <w:bCs/>
          <w:szCs w:val="24"/>
        </w:rPr>
      </w:pPr>
    </w:p>
    <w:tbl>
      <w:tblPr>
        <w:tblpPr w:leftFromText="180" w:rightFromText="180" w:vertAnchor="text" w:horzAnchor="margin" w:tblpY="181"/>
        <w:tblW w:w="5000" w:type="pct"/>
        <w:tblLayout w:type="fixed"/>
        <w:tblCellMar>
          <w:left w:w="0" w:type="dxa"/>
          <w:right w:w="0" w:type="dxa"/>
        </w:tblCellMar>
        <w:tblLook w:val="0000" w:firstRow="0" w:lastRow="0" w:firstColumn="0" w:lastColumn="0" w:noHBand="0" w:noVBand="0"/>
      </w:tblPr>
      <w:tblGrid>
        <w:gridCol w:w="4536"/>
        <w:gridCol w:w="1134"/>
        <w:gridCol w:w="3968"/>
      </w:tblGrid>
      <w:tr w:rsidR="00FB1238" w14:paraId="38B17B64" w14:textId="77777777" w:rsidTr="005C35E3">
        <w:trPr>
          <w:cantSplit/>
        </w:trPr>
        <w:tc>
          <w:tcPr>
            <w:tcW w:w="4536" w:type="dxa"/>
          </w:tcPr>
          <w:p w14:paraId="44AB6998" w14:textId="77777777" w:rsidR="00FB1238" w:rsidRDefault="00FB1238" w:rsidP="005C35E3">
            <w:r>
              <w:fldChar w:fldCharType="begin">
                <w:ffData>
                  <w:name w:val=""/>
                  <w:enabled/>
                  <w:calcOnExit w:val="0"/>
                  <w:textInput>
                    <w:default w:val="Pareigos"/>
                    <w:format w:val="Pirmoji didžioji raidė"/>
                  </w:textInput>
                </w:ffData>
              </w:fldChar>
            </w:r>
            <w:r>
              <w:instrText xml:space="preserve"> FORMTEXT </w:instrText>
            </w:r>
            <w:r>
              <w:fldChar w:fldCharType="separate"/>
            </w:r>
            <w:r>
              <w:t>Meras</w:t>
            </w:r>
            <w:r>
              <w:fldChar w:fldCharType="end"/>
            </w:r>
          </w:p>
        </w:tc>
        <w:tc>
          <w:tcPr>
            <w:tcW w:w="1134" w:type="dxa"/>
          </w:tcPr>
          <w:p w14:paraId="7EFEB319" w14:textId="77777777" w:rsidR="00FB1238" w:rsidRDefault="00FB1238" w:rsidP="005C35E3">
            <w:pPr>
              <w:jc w:val="center"/>
            </w:pPr>
          </w:p>
        </w:tc>
        <w:tc>
          <w:tcPr>
            <w:tcW w:w="3968" w:type="dxa"/>
          </w:tcPr>
          <w:p w14:paraId="0C29BFD8" w14:textId="77777777" w:rsidR="00FB1238" w:rsidRDefault="00FB1238" w:rsidP="005C35E3">
            <w:pPr>
              <w:jc w:val="right"/>
            </w:pPr>
            <w:r>
              <w:fldChar w:fldCharType="begin">
                <w:ffData>
                  <w:name w:val=""/>
                  <w:enabled/>
                  <w:calcOnExit w:val="0"/>
                  <w:textInput>
                    <w:default w:val="Vardas Pavardė"/>
                    <w:format w:val="Pirmos didžiosios"/>
                  </w:textInput>
                </w:ffData>
              </w:fldChar>
            </w:r>
            <w:r>
              <w:instrText xml:space="preserve"> FORMTEXT </w:instrText>
            </w:r>
            <w:r>
              <w:fldChar w:fldCharType="separate"/>
            </w:r>
            <w:r>
              <w:t>Mantas Varaška</w:t>
            </w:r>
            <w:r>
              <w:fldChar w:fldCharType="end"/>
            </w:r>
          </w:p>
        </w:tc>
      </w:tr>
    </w:tbl>
    <w:p w14:paraId="2849B438" w14:textId="2E93A136" w:rsidR="003952C1" w:rsidRDefault="003952C1" w:rsidP="003952C1">
      <w:pPr>
        <w:jc w:val="center"/>
        <w:rPr>
          <w:b/>
          <w:bCs/>
          <w:szCs w:val="24"/>
        </w:rPr>
      </w:pPr>
    </w:p>
    <w:p w14:paraId="709C586D" w14:textId="38F93633" w:rsidR="003952C1" w:rsidRDefault="003952C1" w:rsidP="003952C1">
      <w:pPr>
        <w:jc w:val="center"/>
        <w:rPr>
          <w:b/>
          <w:bCs/>
          <w:szCs w:val="24"/>
        </w:rPr>
      </w:pPr>
    </w:p>
    <w:p w14:paraId="4BA10BE2" w14:textId="7C51B045" w:rsidR="003952C1" w:rsidRDefault="003952C1" w:rsidP="003952C1">
      <w:pPr>
        <w:jc w:val="center"/>
        <w:rPr>
          <w:b/>
          <w:bCs/>
          <w:szCs w:val="24"/>
        </w:rPr>
      </w:pPr>
    </w:p>
    <w:p w14:paraId="64E438BB" w14:textId="22614CE8" w:rsidR="003952C1" w:rsidRDefault="003952C1" w:rsidP="003952C1">
      <w:pPr>
        <w:jc w:val="center"/>
        <w:rPr>
          <w:b/>
          <w:bCs/>
          <w:szCs w:val="24"/>
        </w:rPr>
      </w:pPr>
    </w:p>
    <w:p w14:paraId="09D01423" w14:textId="0EA12A81" w:rsidR="003952C1" w:rsidRDefault="003952C1" w:rsidP="003952C1">
      <w:pPr>
        <w:jc w:val="center"/>
        <w:rPr>
          <w:b/>
          <w:bCs/>
          <w:szCs w:val="24"/>
        </w:rPr>
      </w:pPr>
    </w:p>
    <w:p w14:paraId="57E85BA5" w14:textId="0810BF68" w:rsidR="003952C1" w:rsidRDefault="003952C1" w:rsidP="003952C1">
      <w:pPr>
        <w:jc w:val="center"/>
        <w:rPr>
          <w:b/>
          <w:bCs/>
          <w:szCs w:val="24"/>
        </w:rPr>
      </w:pPr>
    </w:p>
    <w:p w14:paraId="058BB2EE" w14:textId="5B5C0623" w:rsidR="003952C1" w:rsidRDefault="003952C1" w:rsidP="003952C1">
      <w:pPr>
        <w:jc w:val="center"/>
        <w:rPr>
          <w:b/>
          <w:bCs/>
          <w:szCs w:val="24"/>
        </w:rPr>
      </w:pPr>
    </w:p>
    <w:p w14:paraId="746456F6" w14:textId="48690AEF" w:rsidR="003952C1" w:rsidRDefault="003952C1" w:rsidP="003952C1">
      <w:pPr>
        <w:jc w:val="center"/>
        <w:rPr>
          <w:b/>
          <w:bCs/>
          <w:szCs w:val="24"/>
        </w:rPr>
      </w:pPr>
    </w:p>
    <w:p w14:paraId="00D55E80" w14:textId="149708A7" w:rsidR="003952C1" w:rsidRDefault="003952C1" w:rsidP="003952C1">
      <w:pPr>
        <w:jc w:val="center"/>
        <w:rPr>
          <w:b/>
          <w:bCs/>
          <w:szCs w:val="24"/>
        </w:rPr>
      </w:pPr>
    </w:p>
    <w:p w14:paraId="0133B255" w14:textId="374D26AE" w:rsidR="003952C1" w:rsidRDefault="003952C1" w:rsidP="003952C1">
      <w:pPr>
        <w:jc w:val="center"/>
        <w:rPr>
          <w:b/>
          <w:bCs/>
          <w:szCs w:val="24"/>
        </w:rPr>
      </w:pPr>
    </w:p>
    <w:p w14:paraId="25D1C176" w14:textId="7AF783D6" w:rsidR="003952C1" w:rsidRDefault="003952C1" w:rsidP="003952C1">
      <w:pPr>
        <w:jc w:val="center"/>
        <w:rPr>
          <w:b/>
          <w:bCs/>
          <w:szCs w:val="24"/>
        </w:rPr>
      </w:pPr>
    </w:p>
    <w:p w14:paraId="04899CE3" w14:textId="2E54528F" w:rsidR="003952C1" w:rsidRDefault="003952C1" w:rsidP="003952C1">
      <w:pPr>
        <w:jc w:val="center"/>
        <w:rPr>
          <w:b/>
          <w:bCs/>
          <w:szCs w:val="24"/>
        </w:rPr>
      </w:pPr>
    </w:p>
    <w:p w14:paraId="73F00439" w14:textId="59DEFB76" w:rsidR="003952C1" w:rsidRDefault="003952C1" w:rsidP="003952C1">
      <w:pPr>
        <w:jc w:val="center"/>
        <w:rPr>
          <w:b/>
          <w:bCs/>
          <w:szCs w:val="24"/>
        </w:rPr>
      </w:pPr>
    </w:p>
    <w:p w14:paraId="5A61C857" w14:textId="744F8FB6" w:rsidR="003952C1" w:rsidRDefault="003952C1" w:rsidP="003952C1">
      <w:pPr>
        <w:jc w:val="center"/>
        <w:rPr>
          <w:b/>
          <w:bCs/>
          <w:szCs w:val="24"/>
        </w:rPr>
      </w:pPr>
    </w:p>
    <w:p w14:paraId="2B493EB7" w14:textId="33F7C73A" w:rsidR="003952C1" w:rsidRDefault="003952C1" w:rsidP="003952C1">
      <w:pPr>
        <w:jc w:val="center"/>
        <w:rPr>
          <w:b/>
          <w:bCs/>
          <w:szCs w:val="24"/>
        </w:rPr>
      </w:pPr>
    </w:p>
    <w:p w14:paraId="43A2C041" w14:textId="55B662B1" w:rsidR="003952C1" w:rsidRDefault="003952C1" w:rsidP="003952C1">
      <w:pPr>
        <w:jc w:val="center"/>
        <w:rPr>
          <w:b/>
          <w:bCs/>
          <w:szCs w:val="24"/>
        </w:rPr>
      </w:pPr>
    </w:p>
    <w:p w14:paraId="50F4FB6A" w14:textId="615DE68D" w:rsidR="003952C1" w:rsidRDefault="003952C1" w:rsidP="003952C1">
      <w:pPr>
        <w:jc w:val="center"/>
        <w:rPr>
          <w:b/>
          <w:bCs/>
          <w:szCs w:val="24"/>
        </w:rPr>
      </w:pPr>
    </w:p>
    <w:p w14:paraId="6A628F47" w14:textId="621F91C0" w:rsidR="003952C1" w:rsidRDefault="003952C1" w:rsidP="003952C1">
      <w:pPr>
        <w:jc w:val="center"/>
        <w:rPr>
          <w:b/>
          <w:bCs/>
          <w:szCs w:val="24"/>
        </w:rPr>
      </w:pPr>
    </w:p>
    <w:p w14:paraId="70274F5C" w14:textId="2F1C69BE" w:rsidR="003952C1" w:rsidRDefault="003952C1" w:rsidP="003952C1">
      <w:pPr>
        <w:jc w:val="center"/>
        <w:rPr>
          <w:b/>
          <w:bCs/>
          <w:szCs w:val="24"/>
        </w:rPr>
      </w:pPr>
    </w:p>
    <w:p w14:paraId="6A2021AB" w14:textId="6DB87C47" w:rsidR="003952C1" w:rsidRDefault="003952C1" w:rsidP="003952C1">
      <w:pPr>
        <w:jc w:val="center"/>
        <w:rPr>
          <w:b/>
          <w:bCs/>
          <w:szCs w:val="24"/>
        </w:rPr>
      </w:pPr>
    </w:p>
    <w:sectPr w:rsidR="003952C1" w:rsidSect="00EF6A66">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3B7D1" w14:textId="77777777" w:rsidR="00E5723D" w:rsidRDefault="00E5723D">
      <w:r>
        <w:separator/>
      </w:r>
    </w:p>
  </w:endnote>
  <w:endnote w:type="continuationSeparator" w:id="0">
    <w:p w14:paraId="3641EEEA" w14:textId="77777777" w:rsidR="00E5723D" w:rsidRDefault="00E5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C1D3D" w14:textId="77777777" w:rsidR="00E5723D" w:rsidRDefault="00E5723D">
      <w:r>
        <w:separator/>
      </w:r>
    </w:p>
  </w:footnote>
  <w:footnote w:type="continuationSeparator" w:id="0">
    <w:p w14:paraId="421AA3C5" w14:textId="77777777" w:rsidR="00E5723D" w:rsidRDefault="00E5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495334BB"/>
    <w:multiLevelType w:val="multilevel"/>
    <w:tmpl w:val="556A33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gFyQk8sNkHA8lH6fSKH1q6f0Pv8=" w:salt="LatZUx/eRBywAgDb4wSL1A=="/>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762"/>
    <w:rsid w:val="00027EA0"/>
    <w:rsid w:val="00032C7F"/>
    <w:rsid w:val="000447A1"/>
    <w:rsid w:val="000447FA"/>
    <w:rsid w:val="00044FCB"/>
    <w:rsid w:val="00046C07"/>
    <w:rsid w:val="000675B3"/>
    <w:rsid w:val="00070120"/>
    <w:rsid w:val="00070FDE"/>
    <w:rsid w:val="000719BE"/>
    <w:rsid w:val="00071C74"/>
    <w:rsid w:val="00074CAD"/>
    <w:rsid w:val="00076F98"/>
    <w:rsid w:val="00083A13"/>
    <w:rsid w:val="0008491B"/>
    <w:rsid w:val="000B0B05"/>
    <w:rsid w:val="000B330F"/>
    <w:rsid w:val="000C2E29"/>
    <w:rsid w:val="000C41FC"/>
    <w:rsid w:val="000C72D8"/>
    <w:rsid w:val="000D14B4"/>
    <w:rsid w:val="000D3FF7"/>
    <w:rsid w:val="000D5504"/>
    <w:rsid w:val="000E3ACB"/>
    <w:rsid w:val="000F0FCE"/>
    <w:rsid w:val="000F637A"/>
    <w:rsid w:val="001039C2"/>
    <w:rsid w:val="00104A5E"/>
    <w:rsid w:val="00105A3B"/>
    <w:rsid w:val="0010607E"/>
    <w:rsid w:val="00110E35"/>
    <w:rsid w:val="00111956"/>
    <w:rsid w:val="00111F4A"/>
    <w:rsid w:val="00121D85"/>
    <w:rsid w:val="0012470C"/>
    <w:rsid w:val="00125EB2"/>
    <w:rsid w:val="00127579"/>
    <w:rsid w:val="00127BB9"/>
    <w:rsid w:val="0013139B"/>
    <w:rsid w:val="001513D0"/>
    <w:rsid w:val="001518CB"/>
    <w:rsid w:val="00156B3A"/>
    <w:rsid w:val="001746E0"/>
    <w:rsid w:val="00185FA1"/>
    <w:rsid w:val="00195D02"/>
    <w:rsid w:val="001964D7"/>
    <w:rsid w:val="001971B0"/>
    <w:rsid w:val="001A0FB3"/>
    <w:rsid w:val="001A5622"/>
    <w:rsid w:val="001B0AB8"/>
    <w:rsid w:val="001C0622"/>
    <w:rsid w:val="001C4F15"/>
    <w:rsid w:val="001D320C"/>
    <w:rsid w:val="001D78D8"/>
    <w:rsid w:val="001E033B"/>
    <w:rsid w:val="001E54C8"/>
    <w:rsid w:val="001F0869"/>
    <w:rsid w:val="001F7F59"/>
    <w:rsid w:val="002004FC"/>
    <w:rsid w:val="00216631"/>
    <w:rsid w:val="002253B9"/>
    <w:rsid w:val="00236860"/>
    <w:rsid w:val="00241642"/>
    <w:rsid w:val="00247BD4"/>
    <w:rsid w:val="0025385C"/>
    <w:rsid w:val="002707C2"/>
    <w:rsid w:val="00274E4C"/>
    <w:rsid w:val="00281C5F"/>
    <w:rsid w:val="0028257E"/>
    <w:rsid w:val="00282CA6"/>
    <w:rsid w:val="00287534"/>
    <w:rsid w:val="00287B2F"/>
    <w:rsid w:val="00293C2F"/>
    <w:rsid w:val="00294C15"/>
    <w:rsid w:val="002B19E2"/>
    <w:rsid w:val="002C063F"/>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22D8C"/>
    <w:rsid w:val="0033231D"/>
    <w:rsid w:val="003330B1"/>
    <w:rsid w:val="00340AAE"/>
    <w:rsid w:val="00345C3D"/>
    <w:rsid w:val="00346AF0"/>
    <w:rsid w:val="003575E8"/>
    <w:rsid w:val="0037767B"/>
    <w:rsid w:val="00381148"/>
    <w:rsid w:val="00387276"/>
    <w:rsid w:val="003952B0"/>
    <w:rsid w:val="003952C1"/>
    <w:rsid w:val="003A1E5B"/>
    <w:rsid w:val="003A4674"/>
    <w:rsid w:val="003A6C50"/>
    <w:rsid w:val="003B43C1"/>
    <w:rsid w:val="003C04DE"/>
    <w:rsid w:val="003D2CDA"/>
    <w:rsid w:val="003D6437"/>
    <w:rsid w:val="003E7D3D"/>
    <w:rsid w:val="003F22AD"/>
    <w:rsid w:val="003F284C"/>
    <w:rsid w:val="003F7C28"/>
    <w:rsid w:val="004113D3"/>
    <w:rsid w:val="00412CF0"/>
    <w:rsid w:val="00413C7A"/>
    <w:rsid w:val="00422C16"/>
    <w:rsid w:val="0043350F"/>
    <w:rsid w:val="004361B7"/>
    <w:rsid w:val="00441B85"/>
    <w:rsid w:val="00443ED5"/>
    <w:rsid w:val="004448F4"/>
    <w:rsid w:val="00451206"/>
    <w:rsid w:val="00464DB8"/>
    <w:rsid w:val="00466EA8"/>
    <w:rsid w:val="004676EF"/>
    <w:rsid w:val="0047030A"/>
    <w:rsid w:val="004733E5"/>
    <w:rsid w:val="004744D1"/>
    <w:rsid w:val="00482B2F"/>
    <w:rsid w:val="004952FE"/>
    <w:rsid w:val="004958E9"/>
    <w:rsid w:val="004A3FFC"/>
    <w:rsid w:val="004C0B59"/>
    <w:rsid w:val="004C3B66"/>
    <w:rsid w:val="004D2D4D"/>
    <w:rsid w:val="004E0385"/>
    <w:rsid w:val="004E7A54"/>
    <w:rsid w:val="004F0ACF"/>
    <w:rsid w:val="004F3396"/>
    <w:rsid w:val="004F33C9"/>
    <w:rsid w:val="004F4E96"/>
    <w:rsid w:val="00500396"/>
    <w:rsid w:val="005020A6"/>
    <w:rsid w:val="00512914"/>
    <w:rsid w:val="00513A2B"/>
    <w:rsid w:val="00521E8D"/>
    <w:rsid w:val="005455D9"/>
    <w:rsid w:val="00554EA7"/>
    <w:rsid w:val="00560CFD"/>
    <w:rsid w:val="00562579"/>
    <w:rsid w:val="0056776D"/>
    <w:rsid w:val="00581C02"/>
    <w:rsid w:val="00597690"/>
    <w:rsid w:val="00597BBF"/>
    <w:rsid w:val="005A03D5"/>
    <w:rsid w:val="005A3406"/>
    <w:rsid w:val="005A56C3"/>
    <w:rsid w:val="005B33F9"/>
    <w:rsid w:val="005B7C91"/>
    <w:rsid w:val="005C1849"/>
    <w:rsid w:val="005C3A4A"/>
    <w:rsid w:val="005C5EB2"/>
    <w:rsid w:val="005D3B7F"/>
    <w:rsid w:val="005E4A3C"/>
    <w:rsid w:val="005E666B"/>
    <w:rsid w:val="005F0F9D"/>
    <w:rsid w:val="005F708E"/>
    <w:rsid w:val="00600373"/>
    <w:rsid w:val="00605156"/>
    <w:rsid w:val="00611E1C"/>
    <w:rsid w:val="0061538F"/>
    <w:rsid w:val="006168D7"/>
    <w:rsid w:val="00617E2F"/>
    <w:rsid w:val="00622F9C"/>
    <w:rsid w:val="00623F10"/>
    <w:rsid w:val="00625ECA"/>
    <w:rsid w:val="00642833"/>
    <w:rsid w:val="00643334"/>
    <w:rsid w:val="00645FF2"/>
    <w:rsid w:val="00652743"/>
    <w:rsid w:val="00657B81"/>
    <w:rsid w:val="00673B3A"/>
    <w:rsid w:val="0068017D"/>
    <w:rsid w:val="00684197"/>
    <w:rsid w:val="00692EB2"/>
    <w:rsid w:val="006943BB"/>
    <w:rsid w:val="006A4F10"/>
    <w:rsid w:val="006C3F48"/>
    <w:rsid w:val="006C77E1"/>
    <w:rsid w:val="006D49D5"/>
    <w:rsid w:val="006E0E1A"/>
    <w:rsid w:val="006E6B6C"/>
    <w:rsid w:val="006F34C8"/>
    <w:rsid w:val="0071541F"/>
    <w:rsid w:val="00715740"/>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70F"/>
    <w:rsid w:val="00795589"/>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5375"/>
    <w:rsid w:val="00876EDD"/>
    <w:rsid w:val="0088205D"/>
    <w:rsid w:val="008855AD"/>
    <w:rsid w:val="00893AB1"/>
    <w:rsid w:val="008B062A"/>
    <w:rsid w:val="008B45CA"/>
    <w:rsid w:val="008B55DC"/>
    <w:rsid w:val="008D024A"/>
    <w:rsid w:val="008D36EE"/>
    <w:rsid w:val="008D404E"/>
    <w:rsid w:val="008E1EB1"/>
    <w:rsid w:val="008E524D"/>
    <w:rsid w:val="008E5E12"/>
    <w:rsid w:val="00906FF7"/>
    <w:rsid w:val="00910A69"/>
    <w:rsid w:val="00914CE8"/>
    <w:rsid w:val="00920D9E"/>
    <w:rsid w:val="00931097"/>
    <w:rsid w:val="009311DC"/>
    <w:rsid w:val="0093426F"/>
    <w:rsid w:val="00937154"/>
    <w:rsid w:val="009444EF"/>
    <w:rsid w:val="009616A9"/>
    <w:rsid w:val="009651F4"/>
    <w:rsid w:val="009703C9"/>
    <w:rsid w:val="00973493"/>
    <w:rsid w:val="00975725"/>
    <w:rsid w:val="00976D9B"/>
    <w:rsid w:val="00977939"/>
    <w:rsid w:val="009916F2"/>
    <w:rsid w:val="009972EF"/>
    <w:rsid w:val="009B61DF"/>
    <w:rsid w:val="009C07D3"/>
    <w:rsid w:val="009C23FF"/>
    <w:rsid w:val="009C392D"/>
    <w:rsid w:val="009C756A"/>
    <w:rsid w:val="009D47ED"/>
    <w:rsid w:val="009E0CA5"/>
    <w:rsid w:val="009E27F9"/>
    <w:rsid w:val="009E7204"/>
    <w:rsid w:val="009F063A"/>
    <w:rsid w:val="009F4816"/>
    <w:rsid w:val="009F6653"/>
    <w:rsid w:val="009F6DD7"/>
    <w:rsid w:val="00A0110E"/>
    <w:rsid w:val="00A13837"/>
    <w:rsid w:val="00A17919"/>
    <w:rsid w:val="00A22A88"/>
    <w:rsid w:val="00A27E94"/>
    <w:rsid w:val="00A347A7"/>
    <w:rsid w:val="00A35D4B"/>
    <w:rsid w:val="00A431C3"/>
    <w:rsid w:val="00A609D4"/>
    <w:rsid w:val="00A617C1"/>
    <w:rsid w:val="00A7430F"/>
    <w:rsid w:val="00A75454"/>
    <w:rsid w:val="00A801BF"/>
    <w:rsid w:val="00A81944"/>
    <w:rsid w:val="00A90C24"/>
    <w:rsid w:val="00A95BDC"/>
    <w:rsid w:val="00AA50A1"/>
    <w:rsid w:val="00AB0492"/>
    <w:rsid w:val="00AB48CF"/>
    <w:rsid w:val="00AB6381"/>
    <w:rsid w:val="00AC34C2"/>
    <w:rsid w:val="00AC37D3"/>
    <w:rsid w:val="00AD58EE"/>
    <w:rsid w:val="00AE0AEC"/>
    <w:rsid w:val="00AE14A6"/>
    <w:rsid w:val="00AE3E1A"/>
    <w:rsid w:val="00AF1B7A"/>
    <w:rsid w:val="00AF6072"/>
    <w:rsid w:val="00B21892"/>
    <w:rsid w:val="00B26A17"/>
    <w:rsid w:val="00B3063C"/>
    <w:rsid w:val="00B43F5E"/>
    <w:rsid w:val="00B44AFC"/>
    <w:rsid w:val="00B47631"/>
    <w:rsid w:val="00B510CA"/>
    <w:rsid w:val="00B534CB"/>
    <w:rsid w:val="00B756C0"/>
    <w:rsid w:val="00B77FBB"/>
    <w:rsid w:val="00B843DB"/>
    <w:rsid w:val="00B84680"/>
    <w:rsid w:val="00B8527B"/>
    <w:rsid w:val="00B96C49"/>
    <w:rsid w:val="00BA6A46"/>
    <w:rsid w:val="00BA7D7F"/>
    <w:rsid w:val="00BB0FA7"/>
    <w:rsid w:val="00BB1B83"/>
    <w:rsid w:val="00BB778B"/>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68CF"/>
    <w:rsid w:val="00C56F17"/>
    <w:rsid w:val="00C62F2B"/>
    <w:rsid w:val="00C64A85"/>
    <w:rsid w:val="00C80D72"/>
    <w:rsid w:val="00C90E4B"/>
    <w:rsid w:val="00C94DA8"/>
    <w:rsid w:val="00C95292"/>
    <w:rsid w:val="00CA19DA"/>
    <w:rsid w:val="00CA3A7D"/>
    <w:rsid w:val="00CA79C6"/>
    <w:rsid w:val="00CB62A2"/>
    <w:rsid w:val="00CC2CA0"/>
    <w:rsid w:val="00CD15B8"/>
    <w:rsid w:val="00CD2399"/>
    <w:rsid w:val="00CD6CFC"/>
    <w:rsid w:val="00CE1575"/>
    <w:rsid w:val="00CE261B"/>
    <w:rsid w:val="00CE309A"/>
    <w:rsid w:val="00CF098E"/>
    <w:rsid w:val="00D16D48"/>
    <w:rsid w:val="00D34271"/>
    <w:rsid w:val="00D3547A"/>
    <w:rsid w:val="00D37EA3"/>
    <w:rsid w:val="00D447DC"/>
    <w:rsid w:val="00D50AAF"/>
    <w:rsid w:val="00D566DB"/>
    <w:rsid w:val="00D730C1"/>
    <w:rsid w:val="00D7405D"/>
    <w:rsid w:val="00D75256"/>
    <w:rsid w:val="00D77662"/>
    <w:rsid w:val="00D802E4"/>
    <w:rsid w:val="00D8117E"/>
    <w:rsid w:val="00D815B9"/>
    <w:rsid w:val="00D81CA8"/>
    <w:rsid w:val="00D82BB3"/>
    <w:rsid w:val="00D83F2B"/>
    <w:rsid w:val="00DA6ABE"/>
    <w:rsid w:val="00DB0AFC"/>
    <w:rsid w:val="00DB4BC8"/>
    <w:rsid w:val="00DB5EDB"/>
    <w:rsid w:val="00DC4E69"/>
    <w:rsid w:val="00DC75E6"/>
    <w:rsid w:val="00DD19F2"/>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5723D"/>
    <w:rsid w:val="00E577FF"/>
    <w:rsid w:val="00E63DD2"/>
    <w:rsid w:val="00E661B6"/>
    <w:rsid w:val="00E75385"/>
    <w:rsid w:val="00E762E0"/>
    <w:rsid w:val="00E80DB2"/>
    <w:rsid w:val="00E90168"/>
    <w:rsid w:val="00E902C9"/>
    <w:rsid w:val="00E91A52"/>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E6DED"/>
    <w:rsid w:val="00EF00BA"/>
    <w:rsid w:val="00EF58DD"/>
    <w:rsid w:val="00EF6A66"/>
    <w:rsid w:val="00F1566C"/>
    <w:rsid w:val="00F36994"/>
    <w:rsid w:val="00F4146F"/>
    <w:rsid w:val="00F43195"/>
    <w:rsid w:val="00F478DD"/>
    <w:rsid w:val="00F60E02"/>
    <w:rsid w:val="00F63632"/>
    <w:rsid w:val="00F66591"/>
    <w:rsid w:val="00F6776B"/>
    <w:rsid w:val="00F82010"/>
    <w:rsid w:val="00F939F6"/>
    <w:rsid w:val="00F94D76"/>
    <w:rsid w:val="00F96994"/>
    <w:rsid w:val="00F96D77"/>
    <w:rsid w:val="00FB1238"/>
    <w:rsid w:val="00FB457A"/>
    <w:rsid w:val="00FC34C4"/>
    <w:rsid w:val="00FD375D"/>
    <w:rsid w:val="00FD624E"/>
    <w:rsid w:val="00FE097B"/>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E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2">
    <w:name w:val="heading 2"/>
    <w:basedOn w:val="prastasis"/>
    <w:next w:val="prastasis"/>
    <w:link w:val="Antrat2Diagrama"/>
    <w:semiHidden/>
    <w:unhideWhenUsed/>
    <w:qFormat/>
    <w:rsid w:val="00D82B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customStyle="1" w:styleId="Antrat2Diagrama">
    <w:name w:val="Antraštė 2 Diagrama"/>
    <w:basedOn w:val="Numatytasispastraiposriftas"/>
    <w:link w:val="Antrat2"/>
    <w:semiHidden/>
    <w:rsid w:val="00D82BB3"/>
    <w:rPr>
      <w:rFonts w:asciiTheme="majorHAnsi" w:eastAsiaTheme="majorEastAsia" w:hAnsiTheme="majorHAnsi" w:cstheme="majorBidi"/>
      <w:color w:val="365F91" w:themeColor="accent1" w:themeShade="BF"/>
      <w:sz w:val="26"/>
      <w:szCs w:val="26"/>
      <w:lang w:eastAsia="en-US" w:bidi="ar-SA"/>
    </w:rPr>
  </w:style>
  <w:style w:type="paragraph" w:styleId="Pagrindiniotekstotrauka2">
    <w:name w:val="Body Text Indent 2"/>
    <w:basedOn w:val="prastasis"/>
    <w:link w:val="Pagrindiniotekstotrauka2Diagrama"/>
    <w:semiHidden/>
    <w:unhideWhenUsed/>
    <w:rsid w:val="00D82BB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D82BB3"/>
    <w:rPr>
      <w:sz w:val="24"/>
      <w:lang w:eastAsia="en-US" w:bidi="ar-SA"/>
    </w:rPr>
  </w:style>
  <w:style w:type="paragraph" w:styleId="Betarp">
    <w:name w:val="No Spacing"/>
    <w:uiPriority w:val="1"/>
    <w:qFormat/>
    <w:rsid w:val="000675B3"/>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7861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47EC-38D4-4589-9D28-EE12990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2024-12-18T07:58:00Z</dcterms:created>
  <dcterms:modified xsi:type="dcterms:W3CDTF">2024-12-20T07:16:00Z</dcterms:modified>
</cp:coreProperties>
</file>